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39E" w14:textId="75958885" w:rsidR="00E330C2" w:rsidRPr="00D4042C" w:rsidRDefault="00E330C2" w:rsidP="00D4042C">
      <w:pPr>
        <w:spacing w:before="120" w:line="324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04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LỊCH SỬ </w:t>
      </w:r>
      <w:r w:rsidR="001D7B8D" w:rsidRPr="00D4042C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4076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(TUẦN 2</w:t>
      </w:r>
      <w:r w:rsidR="008038BA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4076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3CB41DF2" w14:textId="77777777" w:rsidR="008038BA" w:rsidRPr="008038BA" w:rsidRDefault="004076D3" w:rsidP="008038B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6D3">
        <w:rPr>
          <w:rFonts w:ascii="Times New Roman" w:hAnsi="Times New Roman" w:cs="Times New Roman"/>
          <w:b/>
          <w:i/>
          <w:sz w:val="28"/>
          <w:szCs w:val="28"/>
        </w:rPr>
        <w:t>Bài 2</w:t>
      </w:r>
      <w:r w:rsidR="008038B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076D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8038BA" w:rsidRPr="008038BA">
        <w:rPr>
          <w:rFonts w:ascii="Times New Roman" w:eastAsia="Times New Roman" w:hAnsi="Times New Roman" w:cs="Times New Roman"/>
          <w:b/>
          <w:i/>
          <w:sz w:val="28"/>
          <w:szCs w:val="28"/>
        </w:rPr>
        <w:t>PHONG TRÀO KHÁNG CHIẾN CHỐNG PHÁP</w:t>
      </w:r>
    </w:p>
    <w:p w14:paraId="64ED9F2F" w14:textId="1BAAAC22" w:rsidR="008038BA" w:rsidRDefault="008038BA" w:rsidP="0080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38BA">
        <w:rPr>
          <w:rFonts w:ascii="Times New Roman" w:eastAsia="Times New Roman" w:hAnsi="Times New Roman" w:cs="Times New Roman"/>
          <w:b/>
          <w:i/>
          <w:sz w:val="28"/>
          <w:szCs w:val="28"/>
        </w:rPr>
        <w:t>TRONG NHỮNG NĂM CUỐI THẾ KỈ XIX</w:t>
      </w:r>
    </w:p>
    <w:p w14:paraId="27A5D24D" w14:textId="1F818CC5" w:rsidR="008038BA" w:rsidRDefault="008038BA" w:rsidP="008038B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8022F44" w14:textId="68911DC0" w:rsidR="008038BA" w:rsidRPr="00D135EB" w:rsidRDefault="008038BA" w:rsidP="00A62352">
      <w:pPr>
        <w:spacing w:before="80" w:after="8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35EB">
        <w:rPr>
          <w:rFonts w:ascii="Times New Roman" w:eastAsia="Times New Roman" w:hAnsi="Times New Roman" w:cs="Times New Roman"/>
          <w:b/>
          <w:iCs/>
          <w:sz w:val="28"/>
          <w:szCs w:val="28"/>
        </w:rPr>
        <w:t>I. Phong trào Cần Vương:</w:t>
      </w:r>
    </w:p>
    <w:p w14:paraId="0A433FC3" w14:textId="0AB9AFC8" w:rsidR="008038BA" w:rsidRPr="00D135EB" w:rsidRDefault="008038BA" w:rsidP="00A62352">
      <w:pPr>
        <w:spacing w:before="80" w:after="8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35EB">
        <w:rPr>
          <w:rFonts w:ascii="Times New Roman" w:eastAsia="Times New Roman" w:hAnsi="Times New Roman" w:cs="Times New Roman"/>
          <w:b/>
          <w:iCs/>
          <w:sz w:val="28"/>
          <w:szCs w:val="28"/>
        </w:rPr>
        <w:t>1. Hoàn cảnh ra đời:</w:t>
      </w:r>
    </w:p>
    <w:p w14:paraId="61C17294" w14:textId="749E1124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 xml:space="preserve">- Phe chủ chiến trong triều do Tôn Thất Thuyết cầm đầu quyết tâm giành lại chủ quyền dân tộc khi có cơ hội </w:t>
      </w:r>
      <w:r w:rsidRPr="00A62352">
        <w:rPr>
          <w:rFonts w:ascii="Times New Roman" w:eastAsia="Times New Roman" w:hAnsi="Times New Roman" w:cs="Times New Roman"/>
          <w:sz w:val="28"/>
          <w:szCs w:val="28"/>
        </w:rPr>
        <w:sym w:font="Wingdings" w:char="F0E8"/>
      </w:r>
      <w:r w:rsidRPr="00A62352">
        <w:rPr>
          <w:rFonts w:ascii="Times New Roman" w:eastAsia="Times New Roman" w:hAnsi="Times New Roman" w:cs="Times New Roman"/>
          <w:sz w:val="28"/>
          <w:szCs w:val="28"/>
        </w:rPr>
        <w:t xml:space="preserve"> chuẩn bị lực lượng chống Pháp.</w:t>
      </w:r>
    </w:p>
    <w:p w14:paraId="555581B7" w14:textId="77777777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>- Pháp tìm mọi cách tiêu diệt phe chủ chiến.</w:t>
      </w:r>
    </w:p>
    <w:p w14:paraId="6D71E738" w14:textId="114831D0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 xml:space="preserve">- Đêm mồng 4 rạng 5/7/1885, Tôn Thất Thuyết tấn công đồn Mang Cá và tòa Khâm Sứ </w:t>
      </w:r>
      <w:r w:rsidRPr="00A62352">
        <w:rPr>
          <w:rFonts w:ascii="Times New Roman" w:eastAsia="Times New Roman" w:hAnsi="Times New Roman" w:cs="Times New Roman"/>
          <w:sz w:val="28"/>
          <w:szCs w:val="28"/>
        </w:rPr>
        <w:sym w:font="Wingdings" w:char="F0E8"/>
      </w:r>
      <w:r w:rsidRPr="00A62352">
        <w:rPr>
          <w:rFonts w:ascii="Times New Roman" w:eastAsia="Times New Roman" w:hAnsi="Times New Roman" w:cs="Times New Roman"/>
          <w:sz w:val="28"/>
          <w:szCs w:val="28"/>
        </w:rPr>
        <w:t xml:space="preserve"> Quân Pháp phản công chiếm kinh thành Huế.</w:t>
      </w:r>
    </w:p>
    <w:p w14:paraId="10994761" w14:textId="21293EF3" w:rsidR="008038BA" w:rsidRPr="00D135EB" w:rsidRDefault="00A62352" w:rsidP="00A62352">
      <w:pPr>
        <w:spacing w:before="80" w:after="8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135EB">
        <w:rPr>
          <w:rFonts w:ascii="Times New Roman" w:eastAsia="Times New Roman" w:hAnsi="Times New Roman" w:cs="Times New Roman"/>
          <w:b/>
          <w:iCs/>
          <w:sz w:val="28"/>
          <w:szCs w:val="28"/>
        </w:rPr>
        <w:t>2. Diễn biến:</w:t>
      </w:r>
    </w:p>
    <w:p w14:paraId="06262164" w14:textId="77777777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>- 13/7/1885, Tôn Thất Thuyết nhân danh vua Hàm Nghi ra chiếu Cần Vương kêu gọi nhân dân giúp vua cứu nước.</w:t>
      </w:r>
    </w:p>
    <w:p w14:paraId="7FDBA801" w14:textId="77777777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>- Phong trào Cần Vương chia làm 2 giai đoạn:</w:t>
      </w:r>
    </w:p>
    <w:p w14:paraId="28C934C9" w14:textId="77777777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>+ Từ 1885-1888: Nhiều cuộc khởi nghĩa nổ ra ở Bắc Kì và Trung Kì. Tôn Thất Thuyết sang Trung Quốc, Hàm Nghi bị đày.</w:t>
      </w:r>
    </w:p>
    <w:p w14:paraId="49FAD7C3" w14:textId="77777777" w:rsidR="00A62352" w:rsidRPr="00A62352" w:rsidRDefault="00A62352" w:rsidP="00A62352">
      <w:pPr>
        <w:tabs>
          <w:tab w:val="left" w:pos="360"/>
        </w:tabs>
        <w:spacing w:before="8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52">
        <w:rPr>
          <w:rFonts w:ascii="Times New Roman" w:eastAsia="Times New Roman" w:hAnsi="Times New Roman" w:cs="Times New Roman"/>
          <w:sz w:val="28"/>
          <w:szCs w:val="28"/>
        </w:rPr>
        <w:t>+ Từ 1889-1896: Những cuộc khởi nghĩa có quy mô lớn và trình độ tổ chức khiến Pháp đối phó vất vả.</w:t>
      </w:r>
    </w:p>
    <w:p w14:paraId="37343E64" w14:textId="77777777" w:rsidR="00A62352" w:rsidRPr="00A62352" w:rsidRDefault="00A62352" w:rsidP="00A623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60AEFE" w14:textId="77777777" w:rsidR="00A62352" w:rsidRPr="008038BA" w:rsidRDefault="00A62352" w:rsidP="008038B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A62352" w:rsidRPr="008038BA" w:rsidSect="00A62352">
      <w:pgSz w:w="12240" w:h="15840"/>
      <w:pgMar w:top="709" w:right="474" w:bottom="127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487C" w14:textId="77777777" w:rsidR="003144E1" w:rsidRDefault="003144E1" w:rsidP="000E1C26">
      <w:pPr>
        <w:spacing w:after="0" w:line="240" w:lineRule="auto"/>
      </w:pPr>
      <w:r>
        <w:separator/>
      </w:r>
    </w:p>
  </w:endnote>
  <w:endnote w:type="continuationSeparator" w:id="0">
    <w:p w14:paraId="4581CF5E" w14:textId="77777777" w:rsidR="003144E1" w:rsidRDefault="003144E1" w:rsidP="000E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23AF" w14:textId="77777777" w:rsidR="003144E1" w:rsidRDefault="003144E1" w:rsidP="000E1C26">
      <w:pPr>
        <w:spacing w:after="0" w:line="240" w:lineRule="auto"/>
      </w:pPr>
      <w:r>
        <w:separator/>
      </w:r>
    </w:p>
  </w:footnote>
  <w:footnote w:type="continuationSeparator" w:id="0">
    <w:p w14:paraId="497B0DCA" w14:textId="77777777" w:rsidR="003144E1" w:rsidRDefault="003144E1" w:rsidP="000E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02F"/>
    <w:multiLevelType w:val="hybridMultilevel"/>
    <w:tmpl w:val="4F96A6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C74"/>
    <w:multiLevelType w:val="hybridMultilevel"/>
    <w:tmpl w:val="33A6F364"/>
    <w:lvl w:ilvl="0" w:tplc="09AE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569D"/>
    <w:multiLevelType w:val="hybridMultilevel"/>
    <w:tmpl w:val="212E4B2C"/>
    <w:lvl w:ilvl="0" w:tplc="2CC4C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9333EC"/>
    <w:multiLevelType w:val="hybridMultilevel"/>
    <w:tmpl w:val="A96299F8"/>
    <w:lvl w:ilvl="0" w:tplc="8E8C0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22A1"/>
    <w:multiLevelType w:val="hybridMultilevel"/>
    <w:tmpl w:val="85CC6DF8"/>
    <w:lvl w:ilvl="0" w:tplc="25324F72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6C6B59E">
      <w:numFmt w:val="bullet"/>
      <w:lvlText w:val="•"/>
      <w:lvlJc w:val="left"/>
      <w:pPr>
        <w:ind w:left="410" w:hanging="310"/>
      </w:pPr>
      <w:rPr>
        <w:rFonts w:hint="default"/>
        <w:lang w:val="vi" w:eastAsia="en-US" w:bidi="ar-SA"/>
      </w:rPr>
    </w:lvl>
    <w:lvl w:ilvl="2" w:tplc="FBF47F56">
      <w:numFmt w:val="bullet"/>
      <w:lvlText w:val="•"/>
      <w:lvlJc w:val="left"/>
      <w:pPr>
        <w:ind w:left="721" w:hanging="310"/>
      </w:pPr>
      <w:rPr>
        <w:rFonts w:hint="default"/>
        <w:lang w:val="vi" w:eastAsia="en-US" w:bidi="ar-SA"/>
      </w:rPr>
    </w:lvl>
    <w:lvl w:ilvl="3" w:tplc="90CEB064">
      <w:numFmt w:val="bullet"/>
      <w:lvlText w:val="•"/>
      <w:lvlJc w:val="left"/>
      <w:pPr>
        <w:ind w:left="1031" w:hanging="310"/>
      </w:pPr>
      <w:rPr>
        <w:rFonts w:hint="default"/>
        <w:lang w:val="vi" w:eastAsia="en-US" w:bidi="ar-SA"/>
      </w:rPr>
    </w:lvl>
    <w:lvl w:ilvl="4" w:tplc="7CF648C8">
      <w:numFmt w:val="bullet"/>
      <w:lvlText w:val="•"/>
      <w:lvlJc w:val="left"/>
      <w:pPr>
        <w:ind w:left="1342" w:hanging="310"/>
      </w:pPr>
      <w:rPr>
        <w:rFonts w:hint="default"/>
        <w:lang w:val="vi" w:eastAsia="en-US" w:bidi="ar-SA"/>
      </w:rPr>
    </w:lvl>
    <w:lvl w:ilvl="5" w:tplc="84C4CD8C">
      <w:numFmt w:val="bullet"/>
      <w:lvlText w:val="•"/>
      <w:lvlJc w:val="left"/>
      <w:pPr>
        <w:ind w:left="1653" w:hanging="310"/>
      </w:pPr>
      <w:rPr>
        <w:rFonts w:hint="default"/>
        <w:lang w:val="vi" w:eastAsia="en-US" w:bidi="ar-SA"/>
      </w:rPr>
    </w:lvl>
    <w:lvl w:ilvl="6" w:tplc="055A8C74">
      <w:numFmt w:val="bullet"/>
      <w:lvlText w:val="•"/>
      <w:lvlJc w:val="left"/>
      <w:pPr>
        <w:ind w:left="1963" w:hanging="310"/>
      </w:pPr>
      <w:rPr>
        <w:rFonts w:hint="default"/>
        <w:lang w:val="vi" w:eastAsia="en-US" w:bidi="ar-SA"/>
      </w:rPr>
    </w:lvl>
    <w:lvl w:ilvl="7" w:tplc="BF06EAE4">
      <w:numFmt w:val="bullet"/>
      <w:lvlText w:val="•"/>
      <w:lvlJc w:val="left"/>
      <w:pPr>
        <w:ind w:left="2274" w:hanging="310"/>
      </w:pPr>
      <w:rPr>
        <w:rFonts w:hint="default"/>
        <w:lang w:val="vi" w:eastAsia="en-US" w:bidi="ar-SA"/>
      </w:rPr>
    </w:lvl>
    <w:lvl w:ilvl="8" w:tplc="B3D8F654">
      <w:numFmt w:val="bullet"/>
      <w:lvlText w:val="•"/>
      <w:lvlJc w:val="left"/>
      <w:pPr>
        <w:ind w:left="2584" w:hanging="310"/>
      </w:pPr>
      <w:rPr>
        <w:rFonts w:hint="default"/>
        <w:lang w:val="vi" w:eastAsia="en-US" w:bidi="ar-SA"/>
      </w:rPr>
    </w:lvl>
  </w:abstractNum>
  <w:abstractNum w:abstractNumId="5" w15:restartNumberingAfterBreak="0">
    <w:nsid w:val="74CE442E"/>
    <w:multiLevelType w:val="hybridMultilevel"/>
    <w:tmpl w:val="A66E3A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2"/>
    <w:rsid w:val="000E1C26"/>
    <w:rsid w:val="000E450E"/>
    <w:rsid w:val="000F1B1E"/>
    <w:rsid w:val="001266F4"/>
    <w:rsid w:val="001A0A87"/>
    <w:rsid w:val="001D7B8D"/>
    <w:rsid w:val="00281589"/>
    <w:rsid w:val="00282E99"/>
    <w:rsid w:val="002954D8"/>
    <w:rsid w:val="003144E1"/>
    <w:rsid w:val="00327004"/>
    <w:rsid w:val="003961F9"/>
    <w:rsid w:val="004076D3"/>
    <w:rsid w:val="0059307A"/>
    <w:rsid w:val="005C029B"/>
    <w:rsid w:val="0061679C"/>
    <w:rsid w:val="006C79C8"/>
    <w:rsid w:val="006D378A"/>
    <w:rsid w:val="0079659A"/>
    <w:rsid w:val="007F5951"/>
    <w:rsid w:val="008038BA"/>
    <w:rsid w:val="008171F1"/>
    <w:rsid w:val="0085288A"/>
    <w:rsid w:val="00886580"/>
    <w:rsid w:val="00910BDD"/>
    <w:rsid w:val="009B0E92"/>
    <w:rsid w:val="009C2911"/>
    <w:rsid w:val="00A247E3"/>
    <w:rsid w:val="00A5528B"/>
    <w:rsid w:val="00A62352"/>
    <w:rsid w:val="00AC429A"/>
    <w:rsid w:val="00B62363"/>
    <w:rsid w:val="00B87C5B"/>
    <w:rsid w:val="00BA1BBA"/>
    <w:rsid w:val="00BC63DE"/>
    <w:rsid w:val="00BF2548"/>
    <w:rsid w:val="00C712AB"/>
    <w:rsid w:val="00D02830"/>
    <w:rsid w:val="00D135EB"/>
    <w:rsid w:val="00D27C6A"/>
    <w:rsid w:val="00D4042C"/>
    <w:rsid w:val="00DB049D"/>
    <w:rsid w:val="00E330C2"/>
    <w:rsid w:val="00E47BC0"/>
    <w:rsid w:val="00E83B75"/>
    <w:rsid w:val="00EF0CB1"/>
    <w:rsid w:val="00F132AE"/>
    <w:rsid w:val="00FD0925"/>
    <w:rsid w:val="00FE3C4F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FE3C"/>
  <w15:chartTrackingRefBased/>
  <w15:docId w15:val="{BF50BC27-FE2F-4B86-946E-798657B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C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30C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429A"/>
    <w:rPr>
      <w:rFonts w:eastAsiaTheme="minorEastAs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D7B8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0E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2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26"/>
    <w:rPr>
      <w:rFonts w:eastAsiaTheme="minorEastAsia"/>
      <w:sz w:val="20"/>
      <w:szCs w:val="20"/>
    </w:rPr>
  </w:style>
  <w:style w:type="paragraph" w:customStyle="1" w:styleId="msolistparagraph0">
    <w:name w:val="msolistparagraph"/>
    <w:basedOn w:val="Normal"/>
    <w:rsid w:val="009B0E92"/>
    <w:pPr>
      <w:spacing w:before="120" w:line="240" w:lineRule="auto"/>
      <w:ind w:left="720"/>
    </w:pPr>
    <w:rPr>
      <w:rFonts w:ascii=".VnTime" w:eastAsia="Calibri" w:hAnsi=".VnTime" w:cs=".VnTime"/>
      <w:sz w:val="28"/>
      <w:szCs w:val="28"/>
      <w:lang w:val="vi-VN" w:eastAsia="vi-V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378A"/>
    <w:pPr>
      <w:spacing w:line="240" w:lineRule="auto"/>
    </w:pPr>
    <w:rPr>
      <w:rFonts w:ascii=".VnTime" w:eastAsia="Times New Roman" w:hAnsi=".VnTime" w:cs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378A"/>
    <w:rPr>
      <w:rFonts w:ascii=".VnTime" w:eastAsia="Times New Roman" w:hAnsi=".VnTime" w:cs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Hoa</dc:creator>
  <cp:keywords/>
  <dc:description/>
  <cp:lastModifiedBy>Tuan Tran</cp:lastModifiedBy>
  <cp:revision>2</cp:revision>
  <dcterms:created xsi:type="dcterms:W3CDTF">2022-03-07T03:01:00Z</dcterms:created>
  <dcterms:modified xsi:type="dcterms:W3CDTF">2022-03-07T03:01:00Z</dcterms:modified>
</cp:coreProperties>
</file>