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00" w:afterAutospacing="1" w:line="390" w:lineRule="atLeast"/>
        <w:jc w:val="center"/>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b/>
          <w:bCs/>
          <w:color w:val="161616"/>
          <w:sz w:val="26"/>
          <w:szCs w:val="26"/>
        </w:rPr>
        <w:t>LỊCH CÔNG TÁC</w:t>
      </w:r>
      <w:r>
        <w:rPr>
          <w:rFonts w:hint="default" w:ascii="Times New Roman" w:hAnsi="Times New Roman" w:eastAsia="Times New Roman" w:cs="Times New Roman"/>
          <w:b/>
          <w:bCs/>
          <w:color w:val="161616"/>
          <w:sz w:val="26"/>
          <w:szCs w:val="26"/>
          <w:lang w:val="en-US"/>
        </w:rPr>
        <w:t xml:space="preserve"> Tuần 2</w:t>
      </w:r>
    </w:p>
    <w:p>
      <w:pPr>
        <w:shd w:val="clear" w:color="auto" w:fill="FFFFFF"/>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Từ ngày 11 tháng 9 năm 2023 đến ngày 17 tháng 9 năm 2023</w:t>
      </w:r>
    </w:p>
    <w:tbl>
      <w:tblPr>
        <w:tblStyle w:val="5"/>
        <w:tblW w:w="6177" w:type="pct"/>
        <w:jc w:val="center"/>
        <w:tblLayout w:type="autofit"/>
        <w:tblCellMar>
          <w:top w:w="0" w:type="dxa"/>
          <w:left w:w="0" w:type="dxa"/>
          <w:bottom w:w="0" w:type="dxa"/>
          <w:right w:w="0" w:type="dxa"/>
        </w:tblCellMar>
      </w:tblPr>
      <w:tblGrid>
        <w:gridCol w:w="1686"/>
        <w:gridCol w:w="5593"/>
        <w:gridCol w:w="4551"/>
      </w:tblGrid>
      <w:tr>
        <w:tblPrEx>
          <w:tblCellMar>
            <w:top w:w="0" w:type="dxa"/>
            <w:left w:w="0" w:type="dxa"/>
            <w:bottom w:w="0" w:type="dxa"/>
            <w:right w:w="0" w:type="dxa"/>
          </w:tblCellMar>
        </w:tblPrEx>
        <w:trPr>
          <w:trHeight w:val="330" w:hRule="atLeast"/>
          <w:jc w:val="center"/>
        </w:trPr>
        <w:tc>
          <w:tcPr>
            <w:tcW w:w="168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NGÀY</w:t>
            </w:r>
          </w:p>
          <w:p>
            <w:pPr>
              <w:spacing w:after="100" w:afterAutospacing="1" w:line="390" w:lineRule="atLeast"/>
              <w:jc w:val="center"/>
              <w:rPr>
                <w:rFonts w:hint="default" w:ascii="Times New Roman" w:hAnsi="Times New Roman" w:eastAsia="Times New Roman" w:cs="Times New Roman"/>
                <w:b/>
                <w:bCs/>
                <w:color w:val="161616"/>
                <w:sz w:val="26"/>
                <w:szCs w:val="26"/>
                <w:lang w:val="en-US"/>
              </w:rPr>
            </w:pPr>
            <w:r>
              <w:rPr>
                <w:rFonts w:hint="default" w:ascii="Times New Roman" w:hAnsi="Times New Roman" w:eastAsia="Times New Roman" w:cs="Times New Roman"/>
                <w:b/>
                <w:bCs/>
                <w:color w:val="161616"/>
                <w:sz w:val="26"/>
                <w:szCs w:val="26"/>
                <w:lang w:val="en-US"/>
              </w:rPr>
              <w:t>BGH trực</w:t>
            </w:r>
          </w:p>
        </w:tc>
        <w:tc>
          <w:tcPr>
            <w:tcW w:w="559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SÁNG</w:t>
            </w:r>
          </w:p>
        </w:tc>
        <w:tc>
          <w:tcPr>
            <w:tcW w:w="455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CHIỀU</w:t>
            </w:r>
          </w:p>
        </w:tc>
      </w:tr>
      <w:tr>
        <w:tblPrEx>
          <w:tblCellMar>
            <w:top w:w="0" w:type="dxa"/>
            <w:left w:w="0" w:type="dxa"/>
            <w:bottom w:w="0" w:type="dxa"/>
            <w:right w:w="0" w:type="dxa"/>
          </w:tblCellMar>
        </w:tblPrEx>
        <w:trPr>
          <w:trHeight w:val="675" w:hRule="atLeast"/>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Hai</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11/9</w:t>
            </w:r>
          </w:p>
          <w:p>
            <w:pPr>
              <w:spacing w:after="100" w:afterAutospacing="1" w:line="390" w:lineRule="atLeast"/>
              <w:jc w:val="center"/>
              <w:rPr>
                <w:rFonts w:hint="default" w:ascii="Times New Roman" w:hAnsi="Times New Roman" w:eastAsia="Times New Roman" w:cs="Times New Roman"/>
                <w:b/>
                <w:bCs/>
                <w:color w:val="161616"/>
                <w:sz w:val="26"/>
                <w:szCs w:val="26"/>
                <w:lang w:val="en-US"/>
              </w:rPr>
            </w:pPr>
            <w:r>
              <w:rPr>
                <w:rFonts w:hint="default" w:ascii="Times New Roman" w:hAnsi="Times New Roman" w:eastAsia="Times New Roman" w:cs="Times New Roman"/>
                <w:b/>
                <w:bCs/>
                <w:color w:val="161616"/>
                <w:sz w:val="26"/>
                <w:szCs w:val="26"/>
                <w:lang w:val="en-US"/>
              </w:rPr>
              <w:t>Cô Nghĩa</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Thầy cô tăng tốc bồi dưỡng học sinh giỏi cấp quận vòng 1, dự kiến thi: 7/10/ 23; đề nghị giáo viên bộ môn hỗ trợ cho phép học sinh được đi ôn thi theo sự điều độ</w:t>
            </w:r>
            <w:bookmarkStart w:id="0" w:name="_GoBack"/>
            <w:bookmarkEnd w:id="0"/>
            <w:r>
              <w:rPr>
                <w:rFonts w:hint="default" w:ascii="Times New Roman" w:hAnsi="Times New Roman" w:eastAsia="Times New Roman" w:cs="Times New Roman"/>
                <w:color w:val="161616"/>
                <w:sz w:val="23"/>
                <w:szCs w:val="23"/>
                <w:lang w:val="en-US"/>
              </w:rPr>
              <w:t>ng của giáo viên bồi dưỡng trong những tiết mình dạy.</w:t>
            </w:r>
          </w:p>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Các tổ chuyên môn lên lịch họp tổ, báo vào group Tổ trưởng chuyên môn</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trHeight w:val="660" w:hRule="atLeast"/>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Ba</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12/9</w:t>
            </w:r>
          </w:p>
          <w:p>
            <w:pPr>
              <w:spacing w:after="100" w:afterAutospacing="1" w:line="390" w:lineRule="atLeast"/>
              <w:jc w:val="center"/>
              <w:rPr>
                <w:rFonts w:hint="default" w:ascii="Times New Roman" w:hAnsi="Times New Roman" w:eastAsia="Times New Roman" w:cs="Times New Roman"/>
                <w:b/>
                <w:bCs/>
                <w:color w:val="161616"/>
                <w:sz w:val="26"/>
                <w:szCs w:val="26"/>
                <w:lang w:val="en-US"/>
              </w:rPr>
            </w:pPr>
            <w:r>
              <w:rPr>
                <w:rFonts w:hint="default" w:ascii="Times New Roman" w:hAnsi="Times New Roman" w:eastAsia="Times New Roman" w:cs="Times New Roman"/>
                <w:b/>
                <w:bCs/>
                <w:color w:val="161616"/>
                <w:sz w:val="26"/>
                <w:szCs w:val="26"/>
                <w:lang w:val="en-US"/>
              </w:rPr>
              <w:t>Cô Hường</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b/>
                <w:bCs/>
                <w:color w:val="161616"/>
                <w:szCs w:val="24"/>
              </w:rPr>
              <w:t>8g00:</w:t>
            </w:r>
            <w:r>
              <w:rPr>
                <w:rFonts w:hint="default" w:ascii="Times New Roman" w:hAnsi="Times New Roman" w:eastAsia="Times New Roman" w:cs="Times New Roman"/>
                <w:color w:val="161616"/>
                <w:sz w:val="23"/>
                <w:szCs w:val="23"/>
              </w:rPr>
              <w:t> Mời Cán bộ quản lý, Chủ tịch Công đoàn, Bí thư Chi đoàn, TPT Đội các trường MN-TiH-THCS (CL-NCL), đơn vị trực thuộc; Chủ nhóm/lớp độc lập tham dự Hội nghị Tổng kết năm học 2022-2023 và Triển khai nhiệm vụ năm học 2023-2024 tại Trường THCS Hai Bà Trưng (số 295 Hai Bà Trưng, Phường Võ Thị Sáu, Quận 3)</w:t>
            </w:r>
            <w:r>
              <w:rPr>
                <w:rFonts w:hint="default" w:ascii="Times New Roman" w:hAnsi="Times New Roman" w:eastAsia="Times New Roman" w:cs="Times New Roman"/>
                <w:color w:val="161616"/>
                <w:sz w:val="26"/>
                <w:szCs w:val="26"/>
              </w:rPr>
              <w:br w:type="textWrapping"/>
            </w:r>
            <w:r>
              <w:rPr>
                <w:rFonts w:hint="default" w:ascii="Times New Roman" w:hAnsi="Times New Roman" w:eastAsia="Times New Roman" w:cs="Times New Roman"/>
                <w:color w:val="161616"/>
                <w:sz w:val="23"/>
                <w:szCs w:val="23"/>
              </w:rPr>
              <w:t>Trang phục: Nữ: áo dài; Nam: áo sơ mi trắng thắt cà vạt.</w:t>
            </w:r>
            <w:r>
              <w:rPr>
                <w:rFonts w:hint="default" w:ascii="Times New Roman" w:hAnsi="Times New Roman" w:eastAsia="Times New Roman" w:cs="Times New Roman"/>
                <w:color w:val="161616"/>
                <w:sz w:val="26"/>
                <w:szCs w:val="26"/>
              </w:rPr>
              <w:br w:type="textWrapping"/>
            </w:r>
            <w:r>
              <w:rPr>
                <w:rFonts w:hint="default" w:ascii="Times New Roman" w:hAnsi="Times New Roman" w:eastAsia="Times New Roman" w:cs="Times New Roman"/>
                <w:color w:val="161616"/>
                <w:sz w:val="23"/>
                <w:szCs w:val="23"/>
              </w:rPr>
              <w:t>Gửi xe dự hội nghị: tại trường Mầm non Tuổi Thơ 8 (cạnh trường THCS Hai Bà Trưng)</w:t>
            </w:r>
          </w:p>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- 7g 30’: SHCM tổ KHXH, Toán- Tin</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 Từ 13g45 đến 17g00</w:t>
            </w:r>
            <w:r>
              <w:rPr>
                <w:rFonts w:hint="default" w:ascii="Times New Roman" w:hAnsi="Times New Roman" w:eastAsia="Times New Roman" w:cs="Times New Roman"/>
                <w:color w:val="161616"/>
                <w:sz w:val="26"/>
                <w:szCs w:val="26"/>
              </w:rPr>
              <w:t>: Mời Tổ trưởng chuyên môn Toán và 05 Giáo viên Toán của các trường THCS tham dự chuyên đề giải toán trên máy tính Casio tại trường THCS Phan Sào Nam. Số 657 đường ĐBP Phường 1 Quận 3.</w:t>
            </w:r>
          </w:p>
        </w:tc>
      </w:tr>
      <w:tr>
        <w:tblPrEx>
          <w:tblCellMar>
            <w:top w:w="0" w:type="dxa"/>
            <w:left w:w="0" w:type="dxa"/>
            <w:bottom w:w="0" w:type="dxa"/>
            <w:right w:w="0" w:type="dxa"/>
          </w:tblCellMar>
        </w:tblPrEx>
        <w:trPr>
          <w:trHeight w:val="179" w:hRule="atLeast"/>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Tư</w:t>
            </w:r>
          </w:p>
          <w:p>
            <w:pPr>
              <w:spacing w:after="100" w:afterAutospacing="1" w:line="179"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13/9</w:t>
            </w:r>
          </w:p>
          <w:p>
            <w:pPr>
              <w:spacing w:after="100" w:afterAutospacing="1" w:line="179"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lang w:val="en-US"/>
              </w:rPr>
              <w:t>Cô Nghĩa</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179"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- 7g 30’: SHCM nhóm Lý, tổ KHTN- Hóa</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179"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Năm</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14/9</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lang w:val="en-US"/>
              </w:rPr>
              <w:t>Cô Hường</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- 7g 30’: SHCM Nhạc 9, Nghệ thuật 6-7-8, Mĩ thuật 9, GDCD, công nghệ, HĐTN, GDĐP</w:t>
            </w:r>
          </w:p>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-8g30’: tập huấn quy trình tiếp công dân, xử lý đơn khiếu nại, tố cáo, kiến nghị, phản ánh tại Trung tâm chính trị Quận 3 .</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- 14g00:</w:t>
            </w:r>
            <w:r>
              <w:rPr>
                <w:rFonts w:hint="default" w:ascii="Times New Roman" w:hAnsi="Times New Roman" w:eastAsia="Times New Roman" w:cs="Times New Roman"/>
                <w:color w:val="161616"/>
                <w:sz w:val="26"/>
                <w:szCs w:val="26"/>
              </w:rPr>
              <w:t> Mời tất cả thầy, cô cán bộ quản lý và Hội đồng bộ môn cấp THCS dự Hội nghị tổng kết và triển khai nhiệm vụ bậc trung học tại Trường THCS Lê Lợi (239 Lý Chính Thắng, PVTS, Q3)</w:t>
            </w:r>
          </w:p>
        </w:tc>
      </w:tr>
      <w:tr>
        <w:tblPrEx>
          <w:tblCellMar>
            <w:top w:w="0" w:type="dxa"/>
            <w:left w:w="0" w:type="dxa"/>
            <w:bottom w:w="0" w:type="dxa"/>
            <w:right w:w="0" w:type="dxa"/>
          </w:tblCellMar>
        </w:tblPrEx>
        <w:trPr>
          <w:trHeight w:val="249" w:hRule="atLeast"/>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Sáu</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15/9</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lang w:val="en-US"/>
              </w:rPr>
              <w:t>Cô Nghĩa</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- 7g 30’: SHCM Anh, Sinh học</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GVCN thông báo vào Báo bài: HS ra về lúc 16g5’.</w:t>
            </w:r>
          </w:p>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- 16g30’: Họp Hội đồng sư phạm.</w:t>
            </w:r>
          </w:p>
        </w:tc>
      </w:tr>
      <w:tr>
        <w:tblPrEx>
          <w:tblCellMar>
            <w:top w:w="0" w:type="dxa"/>
            <w:left w:w="0" w:type="dxa"/>
            <w:bottom w:w="0" w:type="dxa"/>
            <w:right w:w="0" w:type="dxa"/>
          </w:tblCellMar>
        </w:tblPrEx>
        <w:trPr>
          <w:trHeight w:val="714" w:hRule="atLeast"/>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Thứ Bảy</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16/9</w:t>
            </w:r>
          </w:p>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lang w:val="en-US"/>
              </w:rPr>
              <w:t>Cô Hường</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- 7g 30’: SHCM Thể dục</w:t>
            </w:r>
          </w:p>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- 6g45’: dự Ngày hội đoàn viên, người lao động Quận 3 tại Câu lạc bộ Thể dục thể thao Hồ Xuân Hương.</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jc w:val="center"/>
        </w:trPr>
        <w:tc>
          <w:tcPr>
            <w:tcW w:w="168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Chủ Nhật</w:t>
            </w:r>
          </w:p>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rPr>
              <w:t>17/9</w:t>
            </w:r>
          </w:p>
        </w:tc>
        <w:tc>
          <w:tcPr>
            <w:tcW w:w="5594"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xml:space="preserve">- </w:t>
            </w:r>
            <w:r>
              <w:rPr>
                <w:rFonts w:hint="default" w:ascii="Times New Roman" w:hAnsi="Times New Roman" w:eastAsia="Times New Roman" w:cs="Times New Roman"/>
                <w:color w:val="161616"/>
                <w:sz w:val="23"/>
                <w:szCs w:val="23"/>
              </w:rPr>
              <w:t>6</w:t>
            </w:r>
            <w:r>
              <w:rPr>
                <w:rFonts w:hint="default" w:ascii="Times New Roman" w:hAnsi="Times New Roman" w:eastAsia="Times New Roman" w:cs="Times New Roman"/>
                <w:color w:val="161616"/>
                <w:sz w:val="23"/>
                <w:szCs w:val="23"/>
                <w:lang w:val="en-US"/>
              </w:rPr>
              <w:t>g</w:t>
            </w:r>
            <w:r>
              <w:rPr>
                <w:rFonts w:hint="default" w:ascii="Times New Roman" w:hAnsi="Times New Roman" w:eastAsia="Times New Roman" w:cs="Times New Roman"/>
                <w:color w:val="161616"/>
                <w:sz w:val="23"/>
                <w:szCs w:val="23"/>
              </w:rPr>
              <w:t>45</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w:t>
            </w:r>
            <w:r>
              <w:rPr>
                <w:rFonts w:hint="default" w:ascii="Times New Roman" w:hAnsi="Times New Roman" w:eastAsia="Times New Roman" w:cs="Times New Roman"/>
                <w:color w:val="161616"/>
                <w:sz w:val="23"/>
                <w:szCs w:val="23"/>
                <w:lang w:val="en-US"/>
              </w:rPr>
              <w:t>K</w:t>
            </w:r>
            <w:r>
              <w:rPr>
                <w:rFonts w:hint="default" w:ascii="Times New Roman" w:hAnsi="Times New Roman" w:eastAsia="Times New Roman" w:cs="Times New Roman"/>
                <w:color w:val="161616"/>
                <w:sz w:val="23"/>
                <w:szCs w:val="23"/>
              </w:rPr>
              <w:t xml:space="preserve">hai mạc và thi đấu Hội khỏe Phù Đổng cấp trường </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thành phần</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w:t>
            </w:r>
            <w:r>
              <w:rPr>
                <w:rFonts w:hint="default" w:ascii="Times New Roman" w:hAnsi="Times New Roman" w:eastAsia="Times New Roman" w:cs="Times New Roman"/>
                <w:color w:val="161616"/>
                <w:sz w:val="23"/>
                <w:szCs w:val="23"/>
                <w:lang w:val="en-US"/>
              </w:rPr>
              <w:t>B</w:t>
            </w:r>
            <w:r>
              <w:rPr>
                <w:rFonts w:hint="default" w:ascii="Times New Roman" w:hAnsi="Times New Roman" w:eastAsia="Times New Roman" w:cs="Times New Roman"/>
                <w:color w:val="161616"/>
                <w:sz w:val="23"/>
                <w:szCs w:val="23"/>
              </w:rPr>
              <w:t>an giám hiệu</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giáo viên chủ nhiệm</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giám thị</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chi đoàn hỗ trợ trật tự</w:t>
            </w:r>
            <w:r>
              <w:rPr>
                <w:rFonts w:hint="default" w:ascii="Times New Roman" w:hAnsi="Times New Roman" w:eastAsia="Times New Roman" w:cs="Times New Roman"/>
                <w:color w:val="161616"/>
                <w:sz w:val="23"/>
                <w:szCs w:val="23"/>
                <w:lang w:val="en-US"/>
              </w:rPr>
              <w:t>)</w:t>
            </w:r>
          </w:p>
        </w:tc>
        <w:tc>
          <w:tcPr>
            <w:tcW w:w="455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bl>
    <w:p>
      <w:pPr>
        <w:shd w:val="clear" w:color="auto" w:fill="FFFFFF"/>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6"/>
          <w:szCs w:val="26"/>
        </w:rPr>
        <w:t> </w:t>
      </w:r>
    </w:p>
    <w:p>
      <w:pPr>
        <w:rPr>
          <w:rFonts w:hint="default" w:ascii="Times New Roman" w:hAnsi="Times New Roman" w:cs="Times New Roman"/>
        </w:rPr>
      </w:pPr>
    </w:p>
    <w:sectPr>
      <w:pgSz w:w="12240" w:h="15840"/>
      <w:pgMar w:top="360" w:right="1440" w:bottom="45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D3"/>
    <w:rsid w:val="002323D3"/>
    <w:rsid w:val="00A50771"/>
    <w:rsid w:val="00D75F7D"/>
    <w:rsid w:val="027C4BDB"/>
    <w:rsid w:val="230F4625"/>
    <w:rsid w:val="44060D9C"/>
    <w:rsid w:val="45C36800"/>
    <w:rsid w:val="4DC7175C"/>
    <w:rsid w:val="78EC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181</Words>
  <Characters>1032</Characters>
  <Lines>8</Lines>
  <Paragraphs>2</Paragraphs>
  <TotalTime>1</TotalTime>
  <ScaleCrop>false</ScaleCrop>
  <LinksUpToDate>false</LinksUpToDate>
  <CharactersWithSpaces>1211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2023-09-11T00:35:00Z</dcterms:created>
  <dc:creator>Admin</dc:creator>
  <cp:lastModifiedBy>HP</cp:lastModifiedBy>
  <cp:lastPrinted>2023-09-11T00:40:00Z</cp:lastPrinted>
  <dcterms:modified xsi:type="dcterms:W3CDTF">2023-09-13T02:50:04Z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