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936"/>
        <w:gridCol w:w="5352"/>
      </w:tblGrid>
      <w:tr w:rsidR="005856B2" w:rsidRPr="005856B2" w14:paraId="67F35F77" w14:textId="77777777" w:rsidTr="00F94541">
        <w:tc>
          <w:tcPr>
            <w:tcW w:w="3936" w:type="dxa"/>
          </w:tcPr>
          <w:p w14:paraId="3D821ADE" w14:textId="77777777" w:rsidR="00A978C4" w:rsidRPr="005856B2" w:rsidRDefault="00A978C4" w:rsidP="00F94541">
            <w:pPr>
              <w:jc w:val="center"/>
              <w:rPr>
                <w:color w:val="000000" w:themeColor="text1"/>
                <w:sz w:val="24"/>
                <w:szCs w:val="24"/>
              </w:rPr>
            </w:pPr>
            <w:r w:rsidRPr="005856B2">
              <w:rPr>
                <w:color w:val="000000" w:themeColor="text1"/>
                <w:sz w:val="24"/>
                <w:szCs w:val="24"/>
              </w:rPr>
              <w:t>UBND HUYỆN NHÀ BÈ</w:t>
            </w:r>
          </w:p>
          <w:p w14:paraId="434D80AD" w14:textId="77777777" w:rsidR="00A978C4" w:rsidRPr="005856B2" w:rsidRDefault="00A978C4" w:rsidP="00F94541">
            <w:pPr>
              <w:jc w:val="center"/>
              <w:rPr>
                <w:b/>
                <w:color w:val="000000" w:themeColor="text1"/>
                <w:sz w:val="24"/>
                <w:szCs w:val="24"/>
              </w:rPr>
            </w:pPr>
            <w:r w:rsidRPr="005856B2">
              <w:rPr>
                <w:b/>
                <w:color w:val="000000" w:themeColor="text1"/>
                <w:sz w:val="24"/>
                <w:szCs w:val="24"/>
              </w:rPr>
              <w:t>TRƯỜNG TRUNG HỌC CƠ SỞ</w:t>
            </w:r>
          </w:p>
          <w:p w14:paraId="0F4E5860" w14:textId="77777777" w:rsidR="00A978C4" w:rsidRPr="005856B2" w:rsidRDefault="00A978C4" w:rsidP="00F94541">
            <w:pPr>
              <w:jc w:val="center"/>
              <w:rPr>
                <w:b/>
                <w:color w:val="000000" w:themeColor="text1"/>
                <w:sz w:val="24"/>
                <w:szCs w:val="24"/>
              </w:rPr>
            </w:pPr>
            <w:r w:rsidRPr="005856B2">
              <w:rPr>
                <w:b/>
                <w:noProof/>
                <w:color w:val="000000" w:themeColor="text1"/>
                <w:sz w:val="26"/>
                <w:szCs w:val="26"/>
              </w:rPr>
              <mc:AlternateContent>
                <mc:Choice Requires="wps">
                  <w:drawing>
                    <wp:anchor distT="0" distB="0" distL="114300" distR="114300" simplePos="0" relativeHeight="251659264" behindDoc="0" locked="0" layoutInCell="1" allowOverlap="1" wp14:anchorId="4AABA615" wp14:editId="360F4C58">
                      <wp:simplePos x="0" y="0"/>
                      <wp:positionH relativeFrom="column">
                        <wp:posOffset>882015</wp:posOffset>
                      </wp:positionH>
                      <wp:positionV relativeFrom="paragraph">
                        <wp:posOffset>186690</wp:posOffset>
                      </wp:positionV>
                      <wp:extent cx="561975" cy="0"/>
                      <wp:effectExtent l="5715" t="5715" r="1333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7F11B5" id="_x0000_t32" coordsize="21600,21600" o:spt="32" o:oned="t" path="m,l21600,21600e" filled="f">
                      <v:path arrowok="t" fillok="f" o:connecttype="none"/>
                      <o:lock v:ext="edit" shapetype="t"/>
                    </v:shapetype>
                    <v:shape id="Straight Arrow Connector 3" o:spid="_x0000_s1026" type="#_x0000_t32" style="position:absolute;margin-left:69.45pt;margin-top:14.7pt;width:4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"/>
                  </w:pict>
                </mc:Fallback>
              </mc:AlternateContent>
            </w:r>
            <w:r w:rsidRPr="005856B2">
              <w:rPr>
                <w:b/>
                <w:color w:val="000000" w:themeColor="text1"/>
                <w:sz w:val="24"/>
                <w:szCs w:val="24"/>
              </w:rPr>
              <w:t>LÊ VĂN HƯU</w:t>
            </w:r>
          </w:p>
        </w:tc>
        <w:tc>
          <w:tcPr>
            <w:tcW w:w="5352" w:type="dxa"/>
          </w:tcPr>
          <w:p w14:paraId="4BA10117" w14:textId="77777777" w:rsidR="00A978C4" w:rsidRPr="005856B2" w:rsidRDefault="00A978C4" w:rsidP="00F94541">
            <w:pPr>
              <w:jc w:val="center"/>
              <w:rPr>
                <w:color w:val="000000" w:themeColor="text1"/>
                <w:sz w:val="24"/>
                <w:szCs w:val="24"/>
              </w:rPr>
            </w:pPr>
            <w:r w:rsidRPr="005856B2">
              <w:rPr>
                <w:b/>
                <w:color w:val="000000" w:themeColor="text1"/>
                <w:sz w:val="24"/>
                <w:szCs w:val="24"/>
              </w:rPr>
              <w:t>CỘNG HÒA XÃ HỘI CHỦ NGHĨA VIỆT NAM</w:t>
            </w:r>
          </w:p>
          <w:p w14:paraId="7AB39B41" w14:textId="77777777" w:rsidR="00A978C4" w:rsidRPr="005856B2" w:rsidRDefault="00A978C4" w:rsidP="00F94541">
            <w:pPr>
              <w:jc w:val="center"/>
              <w:rPr>
                <w:color w:val="000000" w:themeColor="text1"/>
                <w:sz w:val="26"/>
                <w:szCs w:val="24"/>
              </w:rPr>
            </w:pPr>
            <w:r w:rsidRPr="005856B2">
              <w:rPr>
                <w:b/>
                <w:color w:val="000000" w:themeColor="text1"/>
                <w:sz w:val="26"/>
                <w:szCs w:val="24"/>
              </w:rPr>
              <w:t>Độc lập -Tự do - Hạnh phúc</w:t>
            </w:r>
          </w:p>
          <w:p w14:paraId="57580CE4" w14:textId="77777777" w:rsidR="00A978C4" w:rsidRPr="005856B2" w:rsidRDefault="00A978C4" w:rsidP="00F94541">
            <w:pPr>
              <w:jc w:val="center"/>
              <w:rPr>
                <w:b/>
                <w:color w:val="000000" w:themeColor="text1"/>
                <w:sz w:val="24"/>
                <w:szCs w:val="24"/>
              </w:rPr>
            </w:pPr>
            <w:r w:rsidRPr="005856B2">
              <w:rPr>
                <w:b/>
                <w:noProof/>
                <w:color w:val="000000" w:themeColor="text1"/>
                <w:sz w:val="26"/>
                <w:szCs w:val="26"/>
              </w:rPr>
              <mc:AlternateContent>
                <mc:Choice Requires="wps">
                  <w:drawing>
                    <wp:anchor distT="0" distB="0" distL="114300" distR="114300" simplePos="0" relativeHeight="251660288" behindDoc="0" locked="0" layoutInCell="1" allowOverlap="1" wp14:anchorId="03F0A836" wp14:editId="4271C3BC">
                      <wp:simplePos x="0" y="0"/>
                      <wp:positionH relativeFrom="column">
                        <wp:posOffset>672465</wp:posOffset>
                      </wp:positionH>
                      <wp:positionV relativeFrom="paragraph">
                        <wp:posOffset>29210</wp:posOffset>
                      </wp:positionV>
                      <wp:extent cx="1872615" cy="0"/>
                      <wp:effectExtent l="5715" t="10160" r="762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FA3D9" id="Straight Arrow Connector 2" o:spid="_x0000_s1026" type="#_x0000_t32" style="position:absolute;margin-left:52.95pt;margin-top:2.3pt;width:147.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"/>
                  </w:pict>
                </mc:Fallback>
              </mc:AlternateContent>
            </w:r>
          </w:p>
        </w:tc>
      </w:tr>
      <w:tr w:rsidR="005856B2" w:rsidRPr="005856B2" w14:paraId="7D9FB3C4" w14:textId="77777777" w:rsidTr="00F94541">
        <w:tc>
          <w:tcPr>
            <w:tcW w:w="3936" w:type="dxa"/>
          </w:tcPr>
          <w:p w14:paraId="7EA253DC" w14:textId="77777777" w:rsidR="00A978C4" w:rsidRPr="005856B2" w:rsidRDefault="00A978C4" w:rsidP="00F94541">
            <w:pPr>
              <w:rPr>
                <w:b/>
                <w:color w:val="000000" w:themeColor="text1"/>
                <w:sz w:val="26"/>
                <w:szCs w:val="26"/>
              </w:rPr>
            </w:pPr>
          </w:p>
        </w:tc>
        <w:tc>
          <w:tcPr>
            <w:tcW w:w="5352" w:type="dxa"/>
          </w:tcPr>
          <w:p w14:paraId="347813E3" w14:textId="77777777" w:rsidR="00A978C4" w:rsidRPr="005856B2" w:rsidRDefault="00A978C4" w:rsidP="00F94541">
            <w:pPr>
              <w:rPr>
                <w:b/>
                <w:color w:val="000000" w:themeColor="text1"/>
                <w:sz w:val="26"/>
                <w:szCs w:val="26"/>
              </w:rPr>
            </w:pPr>
          </w:p>
        </w:tc>
      </w:tr>
      <w:tr w:rsidR="005856B2" w:rsidRPr="005856B2" w14:paraId="5FF9B6C0" w14:textId="77777777" w:rsidTr="00F94541">
        <w:tc>
          <w:tcPr>
            <w:tcW w:w="3936" w:type="dxa"/>
          </w:tcPr>
          <w:p w14:paraId="72C07144" w14:textId="77777777" w:rsidR="00A978C4" w:rsidRPr="005856B2" w:rsidRDefault="00A978C4" w:rsidP="00F94541">
            <w:pPr>
              <w:jc w:val="center"/>
              <w:rPr>
                <w:noProof/>
                <w:color w:val="000000" w:themeColor="text1"/>
                <w:sz w:val="26"/>
                <w:szCs w:val="26"/>
              </w:rPr>
            </w:pPr>
            <w:r w:rsidRPr="005856B2">
              <w:rPr>
                <w:noProof/>
                <w:color w:val="000000" w:themeColor="text1"/>
                <w:sz w:val="26"/>
                <w:szCs w:val="26"/>
              </w:rPr>
              <w:t xml:space="preserve">Số:  </w:t>
            </w:r>
            <w:r w:rsidR="002965EC" w:rsidRPr="005856B2">
              <w:rPr>
                <w:noProof/>
                <w:color w:val="000000" w:themeColor="text1"/>
                <w:sz w:val="26"/>
                <w:szCs w:val="26"/>
              </w:rPr>
              <w:t xml:space="preserve">    </w:t>
            </w:r>
            <w:r w:rsidRPr="005856B2">
              <w:rPr>
                <w:noProof/>
                <w:color w:val="000000" w:themeColor="text1"/>
                <w:sz w:val="26"/>
                <w:szCs w:val="26"/>
              </w:rPr>
              <w:t xml:space="preserve"> /KH-LVH</w:t>
            </w:r>
          </w:p>
        </w:tc>
        <w:tc>
          <w:tcPr>
            <w:tcW w:w="5352" w:type="dxa"/>
          </w:tcPr>
          <w:p w14:paraId="5BC642B3" w14:textId="4AE548EF" w:rsidR="00A978C4" w:rsidRPr="005856B2" w:rsidRDefault="00ED5A55" w:rsidP="008660FE">
            <w:pPr>
              <w:jc w:val="center"/>
              <w:rPr>
                <w:i/>
                <w:color w:val="000000" w:themeColor="text1"/>
                <w:sz w:val="26"/>
                <w:szCs w:val="26"/>
              </w:rPr>
            </w:pPr>
            <w:r w:rsidRPr="005856B2">
              <w:rPr>
                <w:i/>
                <w:color w:val="000000" w:themeColor="text1"/>
                <w:sz w:val="26"/>
                <w:szCs w:val="26"/>
              </w:rPr>
              <w:t xml:space="preserve">Nhà Bè, ngày  </w:t>
            </w:r>
            <w:r w:rsidR="002965EC" w:rsidRPr="005856B2">
              <w:rPr>
                <w:i/>
                <w:color w:val="000000" w:themeColor="text1"/>
                <w:sz w:val="26"/>
                <w:szCs w:val="26"/>
              </w:rPr>
              <w:t xml:space="preserve">  </w:t>
            </w:r>
            <w:r w:rsidR="00897969">
              <w:rPr>
                <w:i/>
                <w:color w:val="000000" w:themeColor="text1"/>
                <w:sz w:val="26"/>
                <w:szCs w:val="26"/>
              </w:rPr>
              <w:t xml:space="preserve">  tháng </w:t>
            </w:r>
            <w:r w:rsidR="00C0322A">
              <w:rPr>
                <w:i/>
                <w:color w:val="000000" w:themeColor="text1"/>
                <w:sz w:val="26"/>
                <w:szCs w:val="26"/>
              </w:rPr>
              <w:t>11</w:t>
            </w:r>
            <w:r w:rsidR="00CF4F2F">
              <w:rPr>
                <w:i/>
                <w:color w:val="000000" w:themeColor="text1"/>
                <w:sz w:val="26"/>
                <w:szCs w:val="26"/>
              </w:rPr>
              <w:t xml:space="preserve"> </w:t>
            </w:r>
            <w:r w:rsidR="00192960">
              <w:rPr>
                <w:i/>
                <w:color w:val="000000" w:themeColor="text1"/>
                <w:sz w:val="26"/>
                <w:szCs w:val="26"/>
              </w:rPr>
              <w:t xml:space="preserve"> </w:t>
            </w:r>
            <w:r w:rsidR="001471E0">
              <w:rPr>
                <w:i/>
                <w:color w:val="000000" w:themeColor="text1"/>
                <w:sz w:val="26"/>
                <w:szCs w:val="26"/>
              </w:rPr>
              <w:t>năm 202</w:t>
            </w:r>
            <w:r w:rsidR="00D962F7">
              <w:rPr>
                <w:i/>
                <w:color w:val="000000" w:themeColor="text1"/>
                <w:sz w:val="26"/>
                <w:szCs w:val="26"/>
              </w:rPr>
              <w:t>2</w:t>
            </w:r>
          </w:p>
        </w:tc>
      </w:tr>
    </w:tbl>
    <w:p w14:paraId="4E44D339" w14:textId="77777777" w:rsidR="004756A0" w:rsidRDefault="004756A0" w:rsidP="004756A0">
      <w:pPr>
        <w:spacing w:before="120" w:after="120"/>
        <w:ind w:firstLine="720"/>
        <w:jc w:val="center"/>
        <w:rPr>
          <w:b/>
          <w:color w:val="000000" w:themeColor="text1"/>
        </w:rPr>
      </w:pPr>
    </w:p>
    <w:p w14:paraId="09E4C8E8" w14:textId="4FBD64D8" w:rsidR="00D225F6" w:rsidRPr="005856B2" w:rsidRDefault="004756A0" w:rsidP="00DC39C1">
      <w:pPr>
        <w:spacing w:before="120" w:after="120"/>
        <w:jc w:val="center"/>
        <w:rPr>
          <w:b/>
          <w:color w:val="000000" w:themeColor="text1"/>
        </w:rPr>
      </w:pPr>
      <w:r w:rsidRPr="005856B2">
        <w:rPr>
          <w:b/>
          <w:noProof/>
          <w:color w:val="000000" w:themeColor="text1"/>
        </w:rPr>
        <mc:AlternateContent>
          <mc:Choice Requires="wps">
            <w:drawing>
              <wp:anchor distT="0" distB="0" distL="114300" distR="114300" simplePos="0" relativeHeight="251661312" behindDoc="0" locked="0" layoutInCell="1" allowOverlap="1" wp14:anchorId="216ECBE8" wp14:editId="4A8204B1">
                <wp:simplePos x="0" y="0"/>
                <wp:positionH relativeFrom="column">
                  <wp:posOffset>2396292</wp:posOffset>
                </wp:positionH>
                <wp:positionV relativeFrom="paragraph">
                  <wp:posOffset>660598</wp:posOffset>
                </wp:positionV>
                <wp:extent cx="11144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114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0675EA"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7pt,52pt" to="276.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" strokecolor="black [3213]"/>
            </w:pict>
          </mc:Fallback>
        </mc:AlternateContent>
      </w:r>
      <w:r w:rsidR="00D225F6" w:rsidRPr="005856B2">
        <w:rPr>
          <w:b/>
          <w:color w:val="000000" w:themeColor="text1"/>
        </w:rPr>
        <w:t>KẾ HOẠCH</w:t>
      </w:r>
      <w:r w:rsidR="00A978C4" w:rsidRPr="005856B2">
        <w:rPr>
          <w:b/>
          <w:color w:val="000000" w:themeColor="text1"/>
        </w:rPr>
        <w:br/>
        <w:t>Tổ chức thực</w:t>
      </w:r>
      <w:r w:rsidR="00897969">
        <w:rPr>
          <w:b/>
          <w:color w:val="000000" w:themeColor="text1"/>
        </w:rPr>
        <w:t xml:space="preserve"> hiện “Ngày pháp luật” </w:t>
      </w:r>
      <w:r w:rsidR="00B24357">
        <w:rPr>
          <w:b/>
          <w:color w:val="000000" w:themeColor="text1"/>
        </w:rPr>
        <w:t xml:space="preserve">tháng </w:t>
      </w:r>
      <w:r w:rsidR="00C0322A">
        <w:rPr>
          <w:b/>
          <w:color w:val="000000" w:themeColor="text1"/>
        </w:rPr>
        <w:t>11</w:t>
      </w:r>
      <w:r w:rsidR="00A978C4" w:rsidRPr="005856B2">
        <w:rPr>
          <w:b/>
          <w:color w:val="000000" w:themeColor="text1"/>
        </w:rPr>
        <w:br/>
      </w:r>
      <w:r w:rsidR="0007137E">
        <w:rPr>
          <w:b/>
          <w:color w:val="000000" w:themeColor="text1"/>
        </w:rPr>
        <w:t>Năm học 202</w:t>
      </w:r>
      <w:r w:rsidR="008660FE">
        <w:rPr>
          <w:b/>
          <w:color w:val="000000" w:themeColor="text1"/>
        </w:rPr>
        <w:t>2</w:t>
      </w:r>
      <w:r w:rsidR="0007137E">
        <w:rPr>
          <w:b/>
          <w:color w:val="000000" w:themeColor="text1"/>
        </w:rPr>
        <w:t xml:space="preserve"> – 202</w:t>
      </w:r>
      <w:r w:rsidR="008660FE">
        <w:rPr>
          <w:b/>
          <w:color w:val="000000" w:themeColor="text1"/>
        </w:rPr>
        <w:t>3</w:t>
      </w:r>
    </w:p>
    <w:p w14:paraId="50B21E78" w14:textId="5197077A" w:rsidR="004756A0" w:rsidRDefault="004756A0" w:rsidP="004B60D3">
      <w:pPr>
        <w:spacing w:before="120" w:after="120"/>
        <w:ind w:firstLine="720"/>
        <w:jc w:val="both"/>
        <w:rPr>
          <w:color w:val="000000" w:themeColor="text1"/>
        </w:rPr>
      </w:pPr>
    </w:p>
    <w:p w14:paraId="28FC2800" w14:textId="58648883" w:rsidR="00971520" w:rsidRPr="005856B2" w:rsidRDefault="00D225F6" w:rsidP="00CF4F2F">
      <w:pPr>
        <w:spacing w:before="120" w:after="120"/>
        <w:ind w:firstLine="720"/>
        <w:jc w:val="both"/>
        <w:rPr>
          <w:color w:val="000000" w:themeColor="text1"/>
        </w:rPr>
      </w:pPr>
      <w:r w:rsidRPr="005856B2">
        <w:rPr>
          <w:color w:val="000000" w:themeColor="text1"/>
        </w:rPr>
        <w:t>Căn c</w:t>
      </w:r>
      <w:r w:rsidR="003A4D9F" w:rsidRPr="005856B2">
        <w:rPr>
          <w:color w:val="000000" w:themeColor="text1"/>
        </w:rPr>
        <w:t xml:space="preserve">ứ vào kế hoạch </w:t>
      </w:r>
      <w:r w:rsidR="00B24357" w:rsidRPr="00B24357">
        <w:t xml:space="preserve">số </w:t>
      </w:r>
      <w:r w:rsidR="00B24357" w:rsidRPr="00DC39C1">
        <w:rPr>
          <w:highlight w:val="yellow"/>
        </w:rPr>
        <w:t>221</w:t>
      </w:r>
      <w:r w:rsidR="00686DE9" w:rsidRPr="00DC39C1">
        <w:rPr>
          <w:highlight w:val="yellow"/>
        </w:rPr>
        <w:t>/KH-LVH</w:t>
      </w:r>
      <w:r w:rsidR="000636AE" w:rsidRPr="00DC39C1">
        <w:rPr>
          <w:highlight w:val="yellow"/>
        </w:rPr>
        <w:t xml:space="preserve"> </w:t>
      </w:r>
      <w:r w:rsidR="0031455A" w:rsidRPr="00DC39C1">
        <w:rPr>
          <w:highlight w:val="yellow"/>
        </w:rPr>
        <w:t xml:space="preserve">ngày </w:t>
      </w:r>
      <w:r w:rsidR="00B24357" w:rsidRPr="00DC39C1">
        <w:rPr>
          <w:highlight w:val="yellow"/>
        </w:rPr>
        <w:t>5</w:t>
      </w:r>
      <w:r w:rsidR="00443397" w:rsidRPr="00DC39C1">
        <w:rPr>
          <w:highlight w:val="yellow"/>
        </w:rPr>
        <w:t xml:space="preserve"> </w:t>
      </w:r>
      <w:r w:rsidR="00DD19A0" w:rsidRPr="00DC39C1">
        <w:rPr>
          <w:highlight w:val="yellow"/>
        </w:rPr>
        <w:t>t</w:t>
      </w:r>
      <w:r w:rsidR="003A4D9F" w:rsidRPr="00DC39C1">
        <w:rPr>
          <w:highlight w:val="yellow"/>
        </w:rPr>
        <w:t xml:space="preserve">háng </w:t>
      </w:r>
      <w:r w:rsidR="00A768EE" w:rsidRPr="00DC39C1">
        <w:rPr>
          <w:highlight w:val="yellow"/>
        </w:rPr>
        <w:t>9</w:t>
      </w:r>
      <w:r w:rsidR="00585626" w:rsidRPr="00DC39C1">
        <w:rPr>
          <w:highlight w:val="yellow"/>
        </w:rPr>
        <w:t xml:space="preserve"> </w:t>
      </w:r>
      <w:r w:rsidR="005F5EEC" w:rsidRPr="00DC39C1">
        <w:rPr>
          <w:highlight w:val="yellow"/>
        </w:rPr>
        <w:t>năm 20</w:t>
      </w:r>
      <w:r w:rsidR="00585626" w:rsidRPr="00DC39C1">
        <w:rPr>
          <w:highlight w:val="yellow"/>
        </w:rPr>
        <w:t>2</w:t>
      </w:r>
      <w:r w:rsidR="00443397" w:rsidRPr="00DC39C1">
        <w:rPr>
          <w:highlight w:val="yellow"/>
        </w:rPr>
        <w:t>2</w:t>
      </w:r>
      <w:r w:rsidR="009F19DA" w:rsidRPr="00B24357">
        <w:rPr>
          <w:shd w:val="clear" w:color="auto" w:fill="FFFFFF" w:themeFill="background1"/>
        </w:rPr>
        <w:t xml:space="preserve"> </w:t>
      </w:r>
      <w:r w:rsidR="009F19DA" w:rsidRPr="005856B2">
        <w:rPr>
          <w:color w:val="000000" w:themeColor="text1"/>
        </w:rPr>
        <w:t xml:space="preserve">của Trường THCS </w:t>
      </w:r>
      <w:r w:rsidRPr="005856B2">
        <w:rPr>
          <w:color w:val="000000" w:themeColor="text1"/>
        </w:rPr>
        <w:t>Lê Văn Hưu về triển khai tuyên truyền</w:t>
      </w:r>
      <w:r w:rsidR="00E808CE" w:rsidRPr="005856B2">
        <w:rPr>
          <w:color w:val="000000" w:themeColor="text1"/>
        </w:rPr>
        <w:t xml:space="preserve">, phổ </w:t>
      </w:r>
      <w:r w:rsidR="001471E0">
        <w:rPr>
          <w:color w:val="000000" w:themeColor="text1"/>
        </w:rPr>
        <w:t xml:space="preserve">biến giáo dục năm </w:t>
      </w:r>
      <w:r w:rsidR="00A768EE">
        <w:rPr>
          <w:color w:val="000000" w:themeColor="text1"/>
        </w:rPr>
        <w:t xml:space="preserve">học </w:t>
      </w:r>
      <w:r w:rsidR="001471E0">
        <w:rPr>
          <w:color w:val="000000" w:themeColor="text1"/>
        </w:rPr>
        <w:t>202</w:t>
      </w:r>
      <w:r w:rsidR="008660FE">
        <w:rPr>
          <w:color w:val="000000" w:themeColor="text1"/>
        </w:rPr>
        <w:t>2</w:t>
      </w:r>
      <w:r w:rsidR="00A768EE">
        <w:rPr>
          <w:color w:val="000000" w:themeColor="text1"/>
        </w:rPr>
        <w:t>- 202</w:t>
      </w:r>
      <w:r w:rsidR="008660FE">
        <w:rPr>
          <w:color w:val="000000" w:themeColor="text1"/>
        </w:rPr>
        <w:t>3</w:t>
      </w:r>
      <w:r w:rsidR="00971520" w:rsidRPr="005856B2">
        <w:rPr>
          <w:color w:val="000000" w:themeColor="text1"/>
        </w:rPr>
        <w:t>;</w:t>
      </w:r>
    </w:p>
    <w:p w14:paraId="6C9758EC" w14:textId="41110546" w:rsidR="00D225F6" w:rsidRPr="005856B2" w:rsidRDefault="00D225F6" w:rsidP="00CF4F2F">
      <w:pPr>
        <w:spacing w:before="120" w:after="120"/>
        <w:ind w:firstLine="720"/>
        <w:jc w:val="both"/>
        <w:rPr>
          <w:color w:val="000000" w:themeColor="text1"/>
        </w:rPr>
      </w:pPr>
      <w:r w:rsidRPr="005856B2">
        <w:rPr>
          <w:color w:val="000000" w:themeColor="text1"/>
        </w:rPr>
        <w:t>Trường THCS Lê Văn Hưu xây dựng kế hoạch về việc triển khai phổ biến, giáo dục pháp luật thá</w:t>
      </w:r>
      <w:r w:rsidR="00027906" w:rsidRPr="005856B2">
        <w:rPr>
          <w:color w:val="000000" w:themeColor="text1"/>
        </w:rPr>
        <w:t>ng</w:t>
      </w:r>
      <w:r w:rsidR="008E1E0E">
        <w:rPr>
          <w:color w:val="000000" w:themeColor="text1"/>
          <w:lang w:val="vi-VN"/>
        </w:rPr>
        <w:t xml:space="preserve"> </w:t>
      </w:r>
      <w:r w:rsidR="00C0322A">
        <w:rPr>
          <w:color w:val="000000" w:themeColor="text1"/>
        </w:rPr>
        <w:t>11</w:t>
      </w:r>
      <w:r w:rsidR="00CF4F2F">
        <w:rPr>
          <w:color w:val="000000" w:themeColor="text1"/>
        </w:rPr>
        <w:t xml:space="preserve"> </w:t>
      </w:r>
      <w:r w:rsidRPr="005856B2">
        <w:rPr>
          <w:color w:val="000000" w:themeColor="text1"/>
        </w:rPr>
        <w:t xml:space="preserve">năm </w:t>
      </w:r>
      <w:r w:rsidR="001471E0">
        <w:rPr>
          <w:color w:val="000000" w:themeColor="text1"/>
        </w:rPr>
        <w:t>202</w:t>
      </w:r>
      <w:r w:rsidR="00FA3E87">
        <w:rPr>
          <w:color w:val="000000" w:themeColor="text1"/>
        </w:rPr>
        <w:t>2</w:t>
      </w:r>
      <w:r w:rsidR="0049352A" w:rsidRPr="005856B2">
        <w:rPr>
          <w:color w:val="000000" w:themeColor="text1"/>
        </w:rPr>
        <w:t xml:space="preserve"> </w:t>
      </w:r>
      <w:r w:rsidRPr="005856B2">
        <w:rPr>
          <w:color w:val="000000" w:themeColor="text1"/>
        </w:rPr>
        <w:t xml:space="preserve">cho CB-GV-NV và học sinh </w:t>
      </w:r>
      <w:r w:rsidR="00325ED2" w:rsidRPr="005856B2">
        <w:rPr>
          <w:color w:val="000000" w:themeColor="text1"/>
        </w:rPr>
        <w:t>với các nội dung cụ thể như sau</w:t>
      </w:r>
      <w:r w:rsidR="00971520" w:rsidRPr="005856B2">
        <w:rPr>
          <w:color w:val="000000" w:themeColor="text1"/>
        </w:rPr>
        <w:t>:</w:t>
      </w:r>
    </w:p>
    <w:p w14:paraId="053B362C" w14:textId="77777777" w:rsidR="00D225F6" w:rsidRPr="005856B2" w:rsidRDefault="003A4D9F" w:rsidP="00CF4F2F">
      <w:pPr>
        <w:spacing w:before="120" w:after="120"/>
        <w:ind w:firstLine="720"/>
        <w:jc w:val="both"/>
        <w:rPr>
          <w:b/>
          <w:color w:val="000000" w:themeColor="text1"/>
        </w:rPr>
      </w:pPr>
      <w:r w:rsidRPr="005856B2">
        <w:rPr>
          <w:b/>
          <w:color w:val="000000" w:themeColor="text1"/>
        </w:rPr>
        <w:t>I. MỤC ĐÍCH, YÊU CẦU</w:t>
      </w:r>
    </w:p>
    <w:p w14:paraId="4B99E0C5" w14:textId="77777777" w:rsidR="00D225F6" w:rsidRPr="005856B2" w:rsidRDefault="00D225F6" w:rsidP="00CF4F2F">
      <w:pPr>
        <w:spacing w:before="120" w:after="120"/>
        <w:ind w:firstLine="720"/>
        <w:jc w:val="both"/>
        <w:rPr>
          <w:color w:val="000000" w:themeColor="text1"/>
        </w:rPr>
      </w:pPr>
      <w:r w:rsidRPr="005856B2">
        <w:rPr>
          <w:color w:val="000000" w:themeColor="text1"/>
        </w:rPr>
        <w:t xml:space="preserve">1. Phổ biến kịp thời các chủ trương chính sách mới của Đảng, pháp luật của Nhà nước nhằm chủ động trong việc chấp hành và tuân thủ chính sách pháp luật của Đảng và Nhà nước nhằm góp phần nâng cao ý thức chấp hành pháp luật, “Sống và làm việc theo Hiến pháp và pháp luật”. </w:t>
      </w:r>
    </w:p>
    <w:p w14:paraId="6950B48A" w14:textId="77777777" w:rsidR="00D225F6" w:rsidRPr="005856B2" w:rsidRDefault="00D225F6" w:rsidP="00CF4F2F">
      <w:pPr>
        <w:spacing w:before="120" w:after="120"/>
        <w:ind w:firstLine="720"/>
        <w:jc w:val="both"/>
        <w:rPr>
          <w:color w:val="000000" w:themeColor="text1"/>
        </w:rPr>
      </w:pPr>
      <w:r w:rsidRPr="005856B2">
        <w:rPr>
          <w:color w:val="000000" w:themeColor="text1"/>
        </w:rPr>
        <w:t xml:space="preserve">2. Việc tuyên truyền, phổ biến Luật cần tiến hành một cách đồng bộ với nội dung, hình thức phù hợp với từng đối tượng; bảo đảm tính thiết thực, hiệu quả. Kết hợp việc phổ biến Luật với việc xây dựng kế hoạch triển khai thi hành Luật. </w:t>
      </w:r>
    </w:p>
    <w:p w14:paraId="582AFD34" w14:textId="77777777" w:rsidR="00D225F6" w:rsidRPr="005856B2" w:rsidRDefault="00D225F6" w:rsidP="00CF4F2F">
      <w:pPr>
        <w:spacing w:before="120" w:after="120"/>
        <w:ind w:firstLine="720"/>
        <w:jc w:val="both"/>
        <w:rPr>
          <w:color w:val="000000" w:themeColor="text1"/>
        </w:rPr>
      </w:pPr>
      <w:r w:rsidRPr="005856B2">
        <w:rPr>
          <w:color w:val="000000" w:themeColor="text1"/>
        </w:rPr>
        <w:t>3. Hình thành thói quen tự tìm hiểu và áp dụng các văn bản quy phạm pháp luật vào xử lý các tình huống trong cuộc sống thường ngày.</w:t>
      </w:r>
    </w:p>
    <w:p w14:paraId="0440A363" w14:textId="77777777" w:rsidR="00D225F6" w:rsidRPr="005856B2" w:rsidRDefault="00D225F6" w:rsidP="00CF4F2F">
      <w:pPr>
        <w:spacing w:before="120" w:after="120"/>
        <w:ind w:firstLine="720"/>
        <w:jc w:val="both"/>
        <w:rPr>
          <w:b/>
          <w:color w:val="000000" w:themeColor="text1"/>
        </w:rPr>
      </w:pPr>
      <w:r w:rsidRPr="005856B2">
        <w:rPr>
          <w:b/>
          <w:color w:val="000000" w:themeColor="text1"/>
        </w:rPr>
        <w:t>II. ĐỐI TƯỢNG</w:t>
      </w:r>
    </w:p>
    <w:p w14:paraId="3EC8CB3B" w14:textId="77777777" w:rsidR="00D225F6" w:rsidRPr="005856B2" w:rsidRDefault="00D225F6" w:rsidP="00CF4F2F">
      <w:pPr>
        <w:spacing w:before="120" w:after="120"/>
        <w:ind w:firstLine="720"/>
        <w:jc w:val="both"/>
        <w:rPr>
          <w:color w:val="000000" w:themeColor="text1"/>
        </w:rPr>
      </w:pPr>
      <w:r w:rsidRPr="005856B2">
        <w:rPr>
          <w:b/>
          <w:color w:val="000000" w:themeColor="text1"/>
        </w:rPr>
        <w:t xml:space="preserve">- </w:t>
      </w:r>
      <w:r w:rsidRPr="005856B2">
        <w:rPr>
          <w:color w:val="000000" w:themeColor="text1"/>
        </w:rPr>
        <w:t>Học sinh</w:t>
      </w:r>
      <w:r w:rsidR="00E13094">
        <w:rPr>
          <w:color w:val="000000" w:themeColor="text1"/>
        </w:rPr>
        <w:t>.</w:t>
      </w:r>
    </w:p>
    <w:p w14:paraId="38296E1A" w14:textId="77777777" w:rsidR="00D225F6" w:rsidRPr="005856B2" w:rsidRDefault="00D225F6" w:rsidP="00CF4F2F">
      <w:pPr>
        <w:spacing w:before="120" w:after="120"/>
        <w:ind w:firstLine="720"/>
        <w:jc w:val="both"/>
        <w:rPr>
          <w:color w:val="000000" w:themeColor="text1"/>
        </w:rPr>
      </w:pPr>
      <w:r w:rsidRPr="005856B2">
        <w:rPr>
          <w:color w:val="000000" w:themeColor="text1"/>
        </w:rPr>
        <w:t>- Cha mẹ học sinh</w:t>
      </w:r>
      <w:r w:rsidR="00E13094">
        <w:rPr>
          <w:color w:val="000000" w:themeColor="text1"/>
        </w:rPr>
        <w:t>.</w:t>
      </w:r>
    </w:p>
    <w:p w14:paraId="2871A2DB" w14:textId="77777777" w:rsidR="00D225F6" w:rsidRPr="005856B2" w:rsidRDefault="00D225F6" w:rsidP="00CF4F2F">
      <w:pPr>
        <w:spacing w:before="120" w:after="120"/>
        <w:ind w:firstLine="720"/>
        <w:jc w:val="both"/>
        <w:rPr>
          <w:color w:val="000000" w:themeColor="text1"/>
        </w:rPr>
      </w:pPr>
      <w:r w:rsidRPr="005856B2">
        <w:rPr>
          <w:color w:val="000000" w:themeColor="text1"/>
        </w:rPr>
        <w:t>- Công chức, giáo viên, nhân viên</w:t>
      </w:r>
      <w:r w:rsidR="00E13094">
        <w:rPr>
          <w:color w:val="000000" w:themeColor="text1"/>
        </w:rPr>
        <w:t>.</w:t>
      </w:r>
    </w:p>
    <w:p w14:paraId="2A816302" w14:textId="77777777" w:rsidR="00D225F6" w:rsidRPr="005856B2" w:rsidRDefault="00A978C4" w:rsidP="00CF4F2F">
      <w:pPr>
        <w:spacing w:before="120" w:after="120"/>
        <w:ind w:firstLine="720"/>
        <w:jc w:val="both"/>
        <w:rPr>
          <w:b/>
          <w:color w:val="000000" w:themeColor="text1"/>
        </w:rPr>
      </w:pPr>
      <w:r w:rsidRPr="005856B2">
        <w:rPr>
          <w:b/>
          <w:color w:val="000000" w:themeColor="text1"/>
        </w:rPr>
        <w:t xml:space="preserve">III. </w:t>
      </w:r>
      <w:r w:rsidR="00D225F6" w:rsidRPr="005856B2">
        <w:rPr>
          <w:b/>
          <w:color w:val="000000" w:themeColor="text1"/>
        </w:rPr>
        <w:t>HÌNH THỨC TỔ CHỨC</w:t>
      </w:r>
    </w:p>
    <w:p w14:paraId="40C00716" w14:textId="77777777" w:rsidR="00D225F6" w:rsidRPr="005856B2" w:rsidRDefault="00D225F6" w:rsidP="00CF4F2F">
      <w:pPr>
        <w:spacing w:before="120" w:after="120"/>
        <w:ind w:firstLine="720"/>
        <w:jc w:val="both"/>
        <w:rPr>
          <w:color w:val="000000" w:themeColor="text1"/>
        </w:rPr>
      </w:pPr>
      <w:r w:rsidRPr="005856B2">
        <w:rPr>
          <w:color w:val="000000" w:themeColor="text1"/>
        </w:rPr>
        <w:t>- Tuyên truyền miệng, niêm yết văn bản trên các bảng tin của đơn vị, giới thiệu địa chỉ truy cập trên internet, tuyên truyền bằng hình ảnh; xây dựng tủ sách pháp luật; phổ biến trên các phương tiện thông tin của trường</w:t>
      </w:r>
      <w:r w:rsidR="00E13094">
        <w:rPr>
          <w:color w:val="000000" w:themeColor="text1"/>
        </w:rPr>
        <w:t>.</w:t>
      </w:r>
    </w:p>
    <w:p w14:paraId="21DCBC26" w14:textId="78FAE957" w:rsidR="00D225F6" w:rsidRDefault="00D225F6" w:rsidP="00CF4F2F">
      <w:pPr>
        <w:spacing w:before="120" w:after="120"/>
        <w:ind w:firstLine="720"/>
        <w:jc w:val="both"/>
        <w:rPr>
          <w:b/>
          <w:color w:val="000000" w:themeColor="text1"/>
        </w:rPr>
      </w:pPr>
      <w:r w:rsidRPr="005856B2">
        <w:rPr>
          <w:b/>
          <w:color w:val="000000" w:themeColor="text1"/>
        </w:rPr>
        <w:t>IV. NỘI DUNG</w:t>
      </w:r>
      <w:r w:rsidR="00A978C4" w:rsidRPr="005856B2">
        <w:rPr>
          <w:b/>
          <w:color w:val="000000" w:themeColor="text1"/>
        </w:rPr>
        <w:t xml:space="preserve"> </w:t>
      </w:r>
      <w:r w:rsidRPr="005856B2">
        <w:rPr>
          <w:b/>
          <w:color w:val="000000" w:themeColor="text1"/>
        </w:rPr>
        <w:t>- THỜI GIAN THỰC HIỆN</w:t>
      </w:r>
    </w:p>
    <w:p w14:paraId="4CD6B626" w14:textId="6416C045" w:rsidR="004756A0" w:rsidRDefault="004756A0" w:rsidP="00CF4F2F">
      <w:pPr>
        <w:spacing w:before="120" w:after="120"/>
        <w:ind w:firstLine="720"/>
        <w:jc w:val="both"/>
        <w:rPr>
          <w:b/>
          <w:color w:val="000000" w:themeColor="text1"/>
        </w:rPr>
      </w:pPr>
    </w:p>
    <w:p w14:paraId="57DB098E" w14:textId="77777777" w:rsidR="004756A0" w:rsidRPr="005856B2" w:rsidRDefault="004756A0" w:rsidP="00CF4F2F">
      <w:pPr>
        <w:spacing w:before="120" w:after="120"/>
        <w:ind w:firstLine="720"/>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717"/>
      </w:tblGrid>
      <w:tr w:rsidR="005856B2" w:rsidRPr="005856B2" w14:paraId="17356661" w14:textId="77777777" w:rsidTr="003655D7">
        <w:trPr>
          <w:cantSplit/>
          <w:trHeight w:val="624"/>
        </w:trPr>
        <w:tc>
          <w:tcPr>
            <w:tcW w:w="2268" w:type="dxa"/>
            <w:vAlign w:val="center"/>
          </w:tcPr>
          <w:p w14:paraId="2C2AB986" w14:textId="77777777" w:rsidR="00D225F6" w:rsidRPr="005856B2" w:rsidRDefault="00D225F6" w:rsidP="00CF4F2F">
            <w:pPr>
              <w:spacing w:before="120" w:after="120"/>
              <w:ind w:firstLine="720"/>
              <w:jc w:val="both"/>
              <w:rPr>
                <w:b/>
                <w:color w:val="000000" w:themeColor="text1"/>
              </w:rPr>
            </w:pPr>
            <w:r w:rsidRPr="005856B2">
              <w:rPr>
                <w:b/>
                <w:color w:val="000000" w:themeColor="text1"/>
              </w:rPr>
              <w:lastRenderedPageBreak/>
              <w:t>Thời gian</w:t>
            </w:r>
          </w:p>
        </w:tc>
        <w:tc>
          <w:tcPr>
            <w:tcW w:w="6717" w:type="dxa"/>
            <w:vAlign w:val="center"/>
          </w:tcPr>
          <w:p w14:paraId="7E1C1A99" w14:textId="77777777" w:rsidR="00D225F6" w:rsidRPr="005856B2" w:rsidRDefault="00D225F6" w:rsidP="00CF4F2F">
            <w:pPr>
              <w:spacing w:before="120" w:after="120"/>
              <w:ind w:firstLine="720"/>
              <w:jc w:val="both"/>
              <w:rPr>
                <w:b/>
                <w:color w:val="000000" w:themeColor="text1"/>
              </w:rPr>
            </w:pPr>
            <w:r w:rsidRPr="005856B2">
              <w:rPr>
                <w:b/>
                <w:color w:val="000000" w:themeColor="text1"/>
              </w:rPr>
              <w:t>Nội dung thực hiện</w:t>
            </w:r>
          </w:p>
        </w:tc>
      </w:tr>
      <w:tr w:rsidR="005856B2" w:rsidRPr="00C0322A" w14:paraId="0CAD7937" w14:textId="77777777" w:rsidTr="003655D7">
        <w:trPr>
          <w:cantSplit/>
          <w:trHeight w:val="1020"/>
        </w:trPr>
        <w:tc>
          <w:tcPr>
            <w:tcW w:w="2268" w:type="dxa"/>
            <w:vAlign w:val="center"/>
          </w:tcPr>
          <w:p w14:paraId="76A56862" w14:textId="4578AFDF" w:rsidR="00D225F6" w:rsidRPr="005856B2" w:rsidRDefault="003655D7" w:rsidP="00CF4F2F">
            <w:pPr>
              <w:spacing w:before="120" w:after="120"/>
              <w:jc w:val="both"/>
              <w:rPr>
                <w:color w:val="000000" w:themeColor="text1"/>
              </w:rPr>
            </w:pPr>
            <w:r>
              <w:rPr>
                <w:color w:val="000000" w:themeColor="text1"/>
              </w:rPr>
              <w:t>Tháng</w:t>
            </w:r>
            <w:r>
              <w:rPr>
                <w:color w:val="000000" w:themeColor="text1"/>
                <w:lang w:val="vi-VN"/>
              </w:rPr>
              <w:t xml:space="preserve"> </w:t>
            </w:r>
            <w:r w:rsidR="00C0322A">
              <w:rPr>
                <w:color w:val="000000" w:themeColor="text1"/>
              </w:rPr>
              <w:t>11</w:t>
            </w:r>
            <w:r w:rsidR="001471E0">
              <w:rPr>
                <w:color w:val="000000" w:themeColor="text1"/>
              </w:rPr>
              <w:t>/202</w:t>
            </w:r>
            <w:r w:rsidR="00D962F7">
              <w:rPr>
                <w:color w:val="000000" w:themeColor="text1"/>
              </w:rPr>
              <w:t>2</w:t>
            </w:r>
          </w:p>
        </w:tc>
        <w:tc>
          <w:tcPr>
            <w:tcW w:w="6717" w:type="dxa"/>
            <w:vAlign w:val="center"/>
          </w:tcPr>
          <w:p w14:paraId="42A26CF0" w14:textId="77777777" w:rsidR="00D225F6" w:rsidRPr="00C0322A" w:rsidRDefault="00D225F6" w:rsidP="00CF4F2F">
            <w:pPr>
              <w:spacing w:before="120" w:after="120"/>
              <w:jc w:val="both"/>
              <w:rPr>
                <w:color w:val="000000" w:themeColor="text1"/>
              </w:rPr>
            </w:pPr>
            <w:r w:rsidRPr="00C0322A">
              <w:rPr>
                <w:color w:val="000000" w:themeColor="text1"/>
              </w:rPr>
              <w:t>- Tổ chức thực hiện “Ngày pháp luật” theo quy định.</w:t>
            </w:r>
          </w:p>
          <w:p w14:paraId="6C3A1E68" w14:textId="2F78FEC6" w:rsidR="00D225F6" w:rsidRPr="00C0322A" w:rsidRDefault="009E1D6B" w:rsidP="00C0322A">
            <w:pPr>
              <w:widowControl w:val="0"/>
              <w:tabs>
                <w:tab w:val="left" w:pos="166"/>
              </w:tabs>
              <w:spacing w:before="120" w:after="120"/>
              <w:jc w:val="both"/>
              <w:rPr>
                <w:sz w:val="26"/>
                <w:szCs w:val="26"/>
                <w:lang w:val="sv-SE"/>
              </w:rPr>
            </w:pPr>
            <w:r w:rsidRPr="00C0322A">
              <w:rPr>
                <w:color w:val="000000" w:themeColor="text1"/>
              </w:rPr>
              <w:t>- Chủ đề:</w:t>
            </w:r>
            <w:r w:rsidR="00D2480F" w:rsidRPr="00C0322A">
              <w:rPr>
                <w:color w:val="000000" w:themeColor="text1"/>
              </w:rPr>
              <w:t xml:space="preserve"> </w:t>
            </w:r>
            <w:r w:rsidR="00C0322A" w:rsidRPr="00C0322A">
              <w:rPr>
                <w:color w:val="202020"/>
                <w:spacing w:val="2"/>
              </w:rPr>
              <w:t>“Hiến pháp nước Cộng hoà XHCN Việt Nam”</w:t>
            </w:r>
          </w:p>
        </w:tc>
      </w:tr>
    </w:tbl>
    <w:p w14:paraId="760FE927" w14:textId="1A914F23" w:rsidR="00D225F6" w:rsidRPr="005856B2" w:rsidRDefault="00D225F6" w:rsidP="00CF4F2F">
      <w:pPr>
        <w:spacing w:before="120" w:after="120"/>
        <w:ind w:firstLine="720"/>
        <w:jc w:val="both"/>
        <w:rPr>
          <w:b/>
          <w:color w:val="000000" w:themeColor="text1"/>
        </w:rPr>
      </w:pPr>
      <w:r w:rsidRPr="005856B2">
        <w:rPr>
          <w:color w:val="000000" w:themeColor="text1"/>
        </w:rPr>
        <w:t xml:space="preserve">Trên đây là kế hoạch tuyên truyền, phổ biến ngày pháp luật </w:t>
      </w:r>
      <w:r w:rsidR="00C0322A">
        <w:rPr>
          <w:color w:val="000000" w:themeColor="text1"/>
        </w:rPr>
        <w:t>11</w:t>
      </w:r>
      <w:r w:rsidR="009F19DA" w:rsidRPr="005856B2">
        <w:rPr>
          <w:color w:val="000000" w:themeColor="text1"/>
        </w:rPr>
        <w:t xml:space="preserve"> </w:t>
      </w:r>
      <w:r w:rsidR="001471E0">
        <w:rPr>
          <w:color w:val="000000" w:themeColor="text1"/>
        </w:rPr>
        <w:t>năm 202</w:t>
      </w:r>
      <w:r w:rsidR="00D962F7">
        <w:rPr>
          <w:color w:val="000000" w:themeColor="text1"/>
        </w:rPr>
        <w:t>2</w:t>
      </w:r>
      <w:r w:rsidR="00325ED2" w:rsidRPr="005856B2">
        <w:rPr>
          <w:color w:val="000000" w:themeColor="text1"/>
        </w:rPr>
        <w:t xml:space="preserve"> </w:t>
      </w:r>
      <w:r w:rsidRPr="005856B2">
        <w:rPr>
          <w:color w:val="000000" w:themeColor="text1"/>
        </w:rPr>
        <w:t xml:space="preserve">trường THCS </w:t>
      </w:r>
      <w:r w:rsidR="009E1D6B" w:rsidRPr="005856B2">
        <w:rPr>
          <w:color w:val="000000" w:themeColor="text1"/>
        </w:rPr>
        <w:t>Lê Văn Hưu</w:t>
      </w:r>
      <w:r w:rsidR="008E1E0E">
        <w:rPr>
          <w:color w:val="000000" w:themeColor="text1"/>
        </w:rPr>
        <w:t xml:space="preserve"> năm học 202</w:t>
      </w:r>
      <w:r w:rsidR="008660FE">
        <w:rPr>
          <w:color w:val="000000" w:themeColor="text1"/>
        </w:rPr>
        <w:t>2</w:t>
      </w:r>
      <w:r w:rsidR="002965EC" w:rsidRPr="005856B2">
        <w:rPr>
          <w:color w:val="000000" w:themeColor="text1"/>
        </w:rPr>
        <w:t>-</w:t>
      </w:r>
      <w:r w:rsidR="00ED5A55" w:rsidRPr="005856B2">
        <w:rPr>
          <w:color w:val="000000" w:themeColor="text1"/>
        </w:rPr>
        <w:t xml:space="preserve"> 202</w:t>
      </w:r>
      <w:r w:rsidR="008660FE">
        <w:rPr>
          <w:color w:val="000000" w:themeColor="text1"/>
        </w:rPr>
        <w:t>3</w:t>
      </w:r>
      <w:r w:rsidR="004C3800" w:rsidRPr="005856B2">
        <w:rPr>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978C4" w:rsidRPr="005856B2" w14:paraId="51851C08" w14:textId="77777777" w:rsidTr="00A978C4">
        <w:tc>
          <w:tcPr>
            <w:tcW w:w="4644" w:type="dxa"/>
          </w:tcPr>
          <w:p w14:paraId="5B706385" w14:textId="77777777" w:rsidR="00A978C4" w:rsidRPr="00E13094" w:rsidRDefault="00A978C4" w:rsidP="002965EC">
            <w:pPr>
              <w:rPr>
                <w:b/>
                <w:i/>
                <w:color w:val="000000" w:themeColor="text1"/>
                <w:sz w:val="24"/>
                <w:szCs w:val="24"/>
                <w:lang w:val="sv-SE"/>
              </w:rPr>
            </w:pPr>
            <w:r w:rsidRPr="00E13094">
              <w:rPr>
                <w:b/>
                <w:i/>
                <w:color w:val="000000" w:themeColor="text1"/>
                <w:sz w:val="24"/>
                <w:szCs w:val="24"/>
                <w:lang w:val="sv-SE"/>
              </w:rPr>
              <w:t>Nơi nhận:</w:t>
            </w:r>
          </w:p>
          <w:p w14:paraId="01A6C3F4" w14:textId="77777777" w:rsidR="00A978C4" w:rsidRPr="005856B2" w:rsidRDefault="00A978C4" w:rsidP="002965EC">
            <w:pPr>
              <w:numPr>
                <w:ilvl w:val="0"/>
                <w:numId w:val="2"/>
              </w:numPr>
              <w:rPr>
                <w:color w:val="000000" w:themeColor="text1"/>
                <w:sz w:val="22"/>
                <w:szCs w:val="22"/>
                <w:lang w:val="sv-SE"/>
              </w:rPr>
            </w:pPr>
            <w:r w:rsidRPr="005856B2">
              <w:rPr>
                <w:color w:val="000000" w:themeColor="text1"/>
                <w:sz w:val="22"/>
                <w:szCs w:val="22"/>
                <w:lang w:val="sv-SE"/>
              </w:rPr>
              <w:t>CB,GV;</w:t>
            </w:r>
          </w:p>
          <w:p w14:paraId="75B82AEC" w14:textId="77777777" w:rsidR="00A978C4" w:rsidRPr="005856B2" w:rsidRDefault="00A978C4" w:rsidP="002965EC">
            <w:pPr>
              <w:numPr>
                <w:ilvl w:val="0"/>
                <w:numId w:val="2"/>
              </w:numPr>
              <w:rPr>
                <w:color w:val="000000" w:themeColor="text1"/>
                <w:sz w:val="22"/>
                <w:szCs w:val="22"/>
                <w:lang w:val="sv-SE"/>
              </w:rPr>
            </w:pPr>
            <w:r w:rsidRPr="005856B2">
              <w:rPr>
                <w:color w:val="000000" w:themeColor="text1"/>
                <w:sz w:val="22"/>
                <w:szCs w:val="22"/>
                <w:lang w:val="sv-SE"/>
              </w:rPr>
              <w:t>CMHS, HS</w:t>
            </w:r>
            <w:r w:rsidR="00971520" w:rsidRPr="005856B2">
              <w:rPr>
                <w:color w:val="000000" w:themeColor="text1"/>
                <w:sz w:val="22"/>
                <w:szCs w:val="22"/>
                <w:lang w:val="sv-SE"/>
              </w:rPr>
              <w:t>;</w:t>
            </w:r>
          </w:p>
          <w:p w14:paraId="3553A449" w14:textId="77777777" w:rsidR="00A978C4" w:rsidRPr="005856B2" w:rsidRDefault="00A978C4" w:rsidP="002965EC">
            <w:pPr>
              <w:numPr>
                <w:ilvl w:val="0"/>
                <w:numId w:val="2"/>
              </w:numPr>
              <w:rPr>
                <w:color w:val="000000" w:themeColor="text1"/>
                <w:sz w:val="22"/>
                <w:szCs w:val="22"/>
                <w:lang w:val="sv-SE"/>
              </w:rPr>
            </w:pPr>
            <w:r w:rsidRPr="005856B2">
              <w:rPr>
                <w:color w:val="000000" w:themeColor="text1"/>
                <w:sz w:val="22"/>
                <w:szCs w:val="22"/>
                <w:lang w:val="sv-SE"/>
              </w:rPr>
              <w:t>Lưu: PC.</w:t>
            </w:r>
          </w:p>
        </w:tc>
        <w:tc>
          <w:tcPr>
            <w:tcW w:w="4644" w:type="dxa"/>
          </w:tcPr>
          <w:p w14:paraId="64D24FF8" w14:textId="77777777" w:rsidR="00A978C4" w:rsidRPr="00E13094" w:rsidRDefault="00A978C4" w:rsidP="002965EC">
            <w:pPr>
              <w:jc w:val="center"/>
              <w:rPr>
                <w:b/>
                <w:color w:val="000000" w:themeColor="text1"/>
                <w:lang w:val="sv-SE"/>
              </w:rPr>
            </w:pPr>
            <w:r w:rsidRPr="00E13094">
              <w:rPr>
                <w:b/>
                <w:color w:val="000000" w:themeColor="text1"/>
                <w:lang w:val="sv-SE"/>
              </w:rPr>
              <w:t>HIỆU TRƯỞNG</w:t>
            </w:r>
          </w:p>
          <w:p w14:paraId="7352D9EC" w14:textId="77777777" w:rsidR="00A978C4" w:rsidRPr="00E13094" w:rsidRDefault="00A978C4" w:rsidP="002965EC">
            <w:pPr>
              <w:ind w:firstLine="720"/>
              <w:jc w:val="center"/>
              <w:rPr>
                <w:b/>
                <w:color w:val="000000" w:themeColor="text1"/>
                <w:lang w:val="sv-SE"/>
              </w:rPr>
            </w:pPr>
          </w:p>
          <w:p w14:paraId="4C7F241A" w14:textId="77777777" w:rsidR="00A978C4" w:rsidRPr="00E13094" w:rsidRDefault="00A978C4" w:rsidP="002965EC">
            <w:pPr>
              <w:ind w:firstLine="720"/>
              <w:jc w:val="center"/>
              <w:rPr>
                <w:b/>
                <w:color w:val="000000" w:themeColor="text1"/>
                <w:lang w:val="sv-SE"/>
              </w:rPr>
            </w:pPr>
          </w:p>
          <w:p w14:paraId="4498CC8A" w14:textId="77777777" w:rsidR="00A978C4" w:rsidRPr="00E13094" w:rsidRDefault="00A978C4" w:rsidP="002965EC">
            <w:pPr>
              <w:ind w:firstLine="720"/>
              <w:jc w:val="center"/>
              <w:rPr>
                <w:b/>
                <w:color w:val="000000" w:themeColor="text1"/>
                <w:lang w:val="sv-SE"/>
              </w:rPr>
            </w:pPr>
          </w:p>
          <w:p w14:paraId="34EBB4D5" w14:textId="77777777" w:rsidR="00A978C4" w:rsidRPr="005856B2" w:rsidRDefault="00A978C4" w:rsidP="002965EC">
            <w:pPr>
              <w:jc w:val="center"/>
              <w:rPr>
                <w:color w:val="000000" w:themeColor="text1"/>
                <w:sz w:val="26"/>
                <w:szCs w:val="26"/>
                <w:lang w:val="sv-SE"/>
              </w:rPr>
            </w:pPr>
            <w:r w:rsidRPr="00E13094">
              <w:rPr>
                <w:b/>
                <w:color w:val="000000" w:themeColor="text1"/>
                <w:lang w:val="sv-SE"/>
              </w:rPr>
              <w:t>Dương Công Lý</w:t>
            </w:r>
          </w:p>
        </w:tc>
      </w:tr>
    </w:tbl>
    <w:p w14:paraId="7A9131C6" w14:textId="77777777" w:rsidR="00A978C4" w:rsidRPr="005856B2" w:rsidRDefault="00A978C4" w:rsidP="000149A7">
      <w:pPr>
        <w:ind w:firstLine="720"/>
        <w:rPr>
          <w:color w:val="000000" w:themeColor="text1"/>
          <w:sz w:val="26"/>
          <w:szCs w:val="26"/>
        </w:rPr>
      </w:pPr>
    </w:p>
    <w:p w14:paraId="2F2F7516" w14:textId="77777777" w:rsidR="00EE6660" w:rsidRPr="005856B2" w:rsidRDefault="00EE6660">
      <w:pPr>
        <w:rPr>
          <w:color w:val="000000" w:themeColor="text1"/>
        </w:rPr>
      </w:pPr>
    </w:p>
    <w:sectPr w:rsidR="00EE6660" w:rsidRPr="005856B2" w:rsidSect="004756A0">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E018" w14:textId="77777777" w:rsidR="00835DBE" w:rsidRDefault="00835DBE" w:rsidP="00876BC0">
      <w:r>
        <w:separator/>
      </w:r>
    </w:p>
  </w:endnote>
  <w:endnote w:type="continuationSeparator" w:id="0">
    <w:p w14:paraId="4C33D361" w14:textId="77777777" w:rsidR="00835DBE" w:rsidRDefault="00835DBE" w:rsidP="0087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4171" w14:textId="77777777" w:rsidR="00835DBE" w:rsidRDefault="00835DBE" w:rsidP="00876BC0">
      <w:r>
        <w:separator/>
      </w:r>
    </w:p>
  </w:footnote>
  <w:footnote w:type="continuationSeparator" w:id="0">
    <w:p w14:paraId="5101A828" w14:textId="77777777" w:rsidR="00835DBE" w:rsidRDefault="00835DBE" w:rsidP="0087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69766"/>
      <w:docPartObj>
        <w:docPartGallery w:val="Page Numbers (Top of Page)"/>
        <w:docPartUnique/>
      </w:docPartObj>
    </w:sdtPr>
    <w:sdtEndPr>
      <w:rPr>
        <w:noProof/>
      </w:rPr>
    </w:sdtEndPr>
    <w:sdtContent>
      <w:p w14:paraId="68AA3FC7" w14:textId="77777777" w:rsidR="00876BC0" w:rsidRDefault="00876BC0" w:rsidP="00876BC0">
        <w:pPr>
          <w:pStyle w:val="Header"/>
          <w:jc w:val="center"/>
        </w:pPr>
        <w:r>
          <w:fldChar w:fldCharType="begin"/>
        </w:r>
        <w:r>
          <w:instrText xml:space="preserve"> PAGE   \* MERGEFORMAT </w:instrText>
        </w:r>
        <w:r>
          <w:fldChar w:fldCharType="separate"/>
        </w:r>
        <w:r w:rsidR="00C0322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C2831"/>
    <w:multiLevelType w:val="hybridMultilevel"/>
    <w:tmpl w:val="6EDE9826"/>
    <w:lvl w:ilvl="0" w:tplc="0D720F5A">
      <w:start w:val="2"/>
      <w:numFmt w:val="bullet"/>
      <w:suff w:val="space"/>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F4DFE"/>
    <w:multiLevelType w:val="hybridMultilevel"/>
    <w:tmpl w:val="A9D4C7A8"/>
    <w:lvl w:ilvl="0" w:tplc="2BBEA3E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5F6"/>
    <w:rsid w:val="00001DAA"/>
    <w:rsid w:val="00002723"/>
    <w:rsid w:val="00003FFE"/>
    <w:rsid w:val="000115B7"/>
    <w:rsid w:val="000149A7"/>
    <w:rsid w:val="00027906"/>
    <w:rsid w:val="0003413F"/>
    <w:rsid w:val="0003683E"/>
    <w:rsid w:val="000374F9"/>
    <w:rsid w:val="00046D0B"/>
    <w:rsid w:val="00055386"/>
    <w:rsid w:val="00062596"/>
    <w:rsid w:val="000636AE"/>
    <w:rsid w:val="0007137E"/>
    <w:rsid w:val="00071F3A"/>
    <w:rsid w:val="00095E8B"/>
    <w:rsid w:val="000C4627"/>
    <w:rsid w:val="000D2F94"/>
    <w:rsid w:val="000D3A53"/>
    <w:rsid w:val="00103DE6"/>
    <w:rsid w:val="00110A9B"/>
    <w:rsid w:val="0011249C"/>
    <w:rsid w:val="00115612"/>
    <w:rsid w:val="0013767A"/>
    <w:rsid w:val="00143897"/>
    <w:rsid w:val="00145138"/>
    <w:rsid w:val="00146B17"/>
    <w:rsid w:val="001471E0"/>
    <w:rsid w:val="00154869"/>
    <w:rsid w:val="00180085"/>
    <w:rsid w:val="00180DED"/>
    <w:rsid w:val="001868BC"/>
    <w:rsid w:val="00192960"/>
    <w:rsid w:val="001B0ECB"/>
    <w:rsid w:val="001B6DEF"/>
    <w:rsid w:val="001D2F06"/>
    <w:rsid w:val="001D69C0"/>
    <w:rsid w:val="001F10A1"/>
    <w:rsid w:val="001F4EBC"/>
    <w:rsid w:val="002063FD"/>
    <w:rsid w:val="0021333D"/>
    <w:rsid w:val="0022014D"/>
    <w:rsid w:val="00223E21"/>
    <w:rsid w:val="00223E59"/>
    <w:rsid w:val="0023598A"/>
    <w:rsid w:val="00293F62"/>
    <w:rsid w:val="002965EC"/>
    <w:rsid w:val="002B7B70"/>
    <w:rsid w:val="002D3975"/>
    <w:rsid w:val="002D4595"/>
    <w:rsid w:val="002F7E5D"/>
    <w:rsid w:val="0031455A"/>
    <w:rsid w:val="00321A20"/>
    <w:rsid w:val="00325ED2"/>
    <w:rsid w:val="0032799B"/>
    <w:rsid w:val="00353C8A"/>
    <w:rsid w:val="003655D7"/>
    <w:rsid w:val="003A4D9F"/>
    <w:rsid w:val="003C05A5"/>
    <w:rsid w:val="003D6268"/>
    <w:rsid w:val="003E3393"/>
    <w:rsid w:val="00400701"/>
    <w:rsid w:val="0040639F"/>
    <w:rsid w:val="00410084"/>
    <w:rsid w:val="00415371"/>
    <w:rsid w:val="00420BE9"/>
    <w:rsid w:val="00432B48"/>
    <w:rsid w:val="00443397"/>
    <w:rsid w:val="00462439"/>
    <w:rsid w:val="00463991"/>
    <w:rsid w:val="004756A0"/>
    <w:rsid w:val="004860D0"/>
    <w:rsid w:val="0049352A"/>
    <w:rsid w:val="004966C6"/>
    <w:rsid w:val="00497FB0"/>
    <w:rsid w:val="004A47E0"/>
    <w:rsid w:val="004B60D3"/>
    <w:rsid w:val="004C0C0D"/>
    <w:rsid w:val="004C1E74"/>
    <w:rsid w:val="004C3800"/>
    <w:rsid w:val="004E0E0C"/>
    <w:rsid w:val="004E71F0"/>
    <w:rsid w:val="00503AD3"/>
    <w:rsid w:val="0050469E"/>
    <w:rsid w:val="005072D3"/>
    <w:rsid w:val="005165FB"/>
    <w:rsid w:val="005273E8"/>
    <w:rsid w:val="00571195"/>
    <w:rsid w:val="00585626"/>
    <w:rsid w:val="005856B2"/>
    <w:rsid w:val="005A0D2D"/>
    <w:rsid w:val="005A3629"/>
    <w:rsid w:val="005C3BE0"/>
    <w:rsid w:val="005C41F3"/>
    <w:rsid w:val="005F5EEC"/>
    <w:rsid w:val="00624617"/>
    <w:rsid w:val="00624F8D"/>
    <w:rsid w:val="0063530F"/>
    <w:rsid w:val="00640CEE"/>
    <w:rsid w:val="006447AD"/>
    <w:rsid w:val="00666901"/>
    <w:rsid w:val="00675C71"/>
    <w:rsid w:val="00683DE8"/>
    <w:rsid w:val="00686DE9"/>
    <w:rsid w:val="006D0E76"/>
    <w:rsid w:val="006D1E50"/>
    <w:rsid w:val="006F41D4"/>
    <w:rsid w:val="0070591A"/>
    <w:rsid w:val="0072666A"/>
    <w:rsid w:val="007442E9"/>
    <w:rsid w:val="00780C17"/>
    <w:rsid w:val="007966CE"/>
    <w:rsid w:val="007C5B2B"/>
    <w:rsid w:val="007F0784"/>
    <w:rsid w:val="008116B1"/>
    <w:rsid w:val="00817876"/>
    <w:rsid w:val="00823819"/>
    <w:rsid w:val="00835DBE"/>
    <w:rsid w:val="008410C8"/>
    <w:rsid w:val="008511B9"/>
    <w:rsid w:val="008660FE"/>
    <w:rsid w:val="008700E4"/>
    <w:rsid w:val="00876BC0"/>
    <w:rsid w:val="00883615"/>
    <w:rsid w:val="00897969"/>
    <w:rsid w:val="008D4EA1"/>
    <w:rsid w:val="008E1E0E"/>
    <w:rsid w:val="00943445"/>
    <w:rsid w:val="00953E99"/>
    <w:rsid w:val="00971520"/>
    <w:rsid w:val="0098525C"/>
    <w:rsid w:val="00991377"/>
    <w:rsid w:val="009C07BA"/>
    <w:rsid w:val="009C71B6"/>
    <w:rsid w:val="009D6816"/>
    <w:rsid w:val="009E09C2"/>
    <w:rsid w:val="009E1D6B"/>
    <w:rsid w:val="009F19DA"/>
    <w:rsid w:val="009F4473"/>
    <w:rsid w:val="00A109A4"/>
    <w:rsid w:val="00A32F7F"/>
    <w:rsid w:val="00A46874"/>
    <w:rsid w:val="00A5022A"/>
    <w:rsid w:val="00A65A59"/>
    <w:rsid w:val="00A768EE"/>
    <w:rsid w:val="00A85991"/>
    <w:rsid w:val="00A859D6"/>
    <w:rsid w:val="00A95CE4"/>
    <w:rsid w:val="00A978C4"/>
    <w:rsid w:val="00AC71D4"/>
    <w:rsid w:val="00AF244C"/>
    <w:rsid w:val="00B20B10"/>
    <w:rsid w:val="00B24357"/>
    <w:rsid w:val="00B33ADD"/>
    <w:rsid w:val="00B37E9C"/>
    <w:rsid w:val="00B528FC"/>
    <w:rsid w:val="00B637DF"/>
    <w:rsid w:val="00B76DA6"/>
    <w:rsid w:val="00B93E17"/>
    <w:rsid w:val="00B96A96"/>
    <w:rsid w:val="00BA33C6"/>
    <w:rsid w:val="00BA593D"/>
    <w:rsid w:val="00BF6A8D"/>
    <w:rsid w:val="00C021C4"/>
    <w:rsid w:val="00C0322A"/>
    <w:rsid w:val="00C047E8"/>
    <w:rsid w:val="00C04DFE"/>
    <w:rsid w:val="00C17C4A"/>
    <w:rsid w:val="00C25F66"/>
    <w:rsid w:val="00C47DC4"/>
    <w:rsid w:val="00C61CFF"/>
    <w:rsid w:val="00C675D1"/>
    <w:rsid w:val="00C84D84"/>
    <w:rsid w:val="00CA19BD"/>
    <w:rsid w:val="00CA40D4"/>
    <w:rsid w:val="00CB5FA5"/>
    <w:rsid w:val="00CC3519"/>
    <w:rsid w:val="00CC442B"/>
    <w:rsid w:val="00CF0D0E"/>
    <w:rsid w:val="00CF4F2F"/>
    <w:rsid w:val="00D225F6"/>
    <w:rsid w:val="00D2411F"/>
    <w:rsid w:val="00D2480F"/>
    <w:rsid w:val="00D44EB4"/>
    <w:rsid w:val="00D51869"/>
    <w:rsid w:val="00D802BB"/>
    <w:rsid w:val="00D962F7"/>
    <w:rsid w:val="00D97479"/>
    <w:rsid w:val="00DC39C1"/>
    <w:rsid w:val="00DD19A0"/>
    <w:rsid w:val="00DD6DC8"/>
    <w:rsid w:val="00DF5DC1"/>
    <w:rsid w:val="00E13094"/>
    <w:rsid w:val="00E2040C"/>
    <w:rsid w:val="00E468A3"/>
    <w:rsid w:val="00E46A07"/>
    <w:rsid w:val="00E57C54"/>
    <w:rsid w:val="00E6095C"/>
    <w:rsid w:val="00E620DF"/>
    <w:rsid w:val="00E70817"/>
    <w:rsid w:val="00E808CE"/>
    <w:rsid w:val="00E9466E"/>
    <w:rsid w:val="00EB437B"/>
    <w:rsid w:val="00ED5A55"/>
    <w:rsid w:val="00EE4872"/>
    <w:rsid w:val="00EE6660"/>
    <w:rsid w:val="00EF6F63"/>
    <w:rsid w:val="00F57C00"/>
    <w:rsid w:val="00F57FFC"/>
    <w:rsid w:val="00F63643"/>
    <w:rsid w:val="00F76B76"/>
    <w:rsid w:val="00F97577"/>
    <w:rsid w:val="00FA3E87"/>
    <w:rsid w:val="00FC16C6"/>
    <w:rsid w:val="00FF5C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7E36"/>
  <w15:docId w15:val="{46D740D9-C37F-4B28-8791-A88EAFC5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5F6"/>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225F6"/>
    <w:pPr>
      <w:spacing w:before="100" w:beforeAutospacing="1" w:after="100" w:afterAutospacing="1"/>
    </w:pPr>
    <w:rPr>
      <w:sz w:val="24"/>
      <w:szCs w:val="24"/>
    </w:rPr>
  </w:style>
  <w:style w:type="character" w:customStyle="1" w:styleId="Bodytext2">
    <w:name w:val="Body text (2)_"/>
    <w:link w:val="Bodytext20"/>
    <w:rsid w:val="0072666A"/>
    <w:rPr>
      <w:sz w:val="28"/>
      <w:szCs w:val="28"/>
      <w:shd w:val="clear" w:color="auto" w:fill="FFFFFF"/>
    </w:rPr>
  </w:style>
  <w:style w:type="paragraph" w:customStyle="1" w:styleId="Bodytext20">
    <w:name w:val="Body text (2)"/>
    <w:basedOn w:val="Normal"/>
    <w:link w:val="Bodytext2"/>
    <w:rsid w:val="0072666A"/>
    <w:pPr>
      <w:widowControl w:val="0"/>
      <w:shd w:val="clear" w:color="auto" w:fill="FFFFFF"/>
      <w:spacing w:line="306" w:lineRule="exact"/>
      <w:jc w:val="center"/>
    </w:pPr>
    <w:rPr>
      <w:rFonts w:eastAsiaTheme="minorHAnsi" w:cstheme="minorBidi"/>
    </w:rPr>
  </w:style>
  <w:style w:type="table" w:styleId="TableGrid">
    <w:name w:val="Table Grid"/>
    <w:basedOn w:val="TableNormal"/>
    <w:rsid w:val="00A978C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BC0"/>
    <w:pPr>
      <w:tabs>
        <w:tab w:val="center" w:pos="4680"/>
        <w:tab w:val="right" w:pos="9360"/>
      </w:tabs>
    </w:pPr>
  </w:style>
  <w:style w:type="character" w:customStyle="1" w:styleId="HeaderChar">
    <w:name w:val="Header Char"/>
    <w:basedOn w:val="DefaultParagraphFont"/>
    <w:link w:val="Header"/>
    <w:uiPriority w:val="99"/>
    <w:rsid w:val="00876BC0"/>
    <w:rPr>
      <w:rFonts w:eastAsia="Times New Roman" w:cs="Times New Roman"/>
      <w:sz w:val="28"/>
      <w:szCs w:val="28"/>
    </w:rPr>
  </w:style>
  <w:style w:type="paragraph" w:styleId="Footer">
    <w:name w:val="footer"/>
    <w:basedOn w:val="Normal"/>
    <w:link w:val="FooterChar"/>
    <w:uiPriority w:val="99"/>
    <w:unhideWhenUsed/>
    <w:rsid w:val="00876BC0"/>
    <w:pPr>
      <w:tabs>
        <w:tab w:val="center" w:pos="4680"/>
        <w:tab w:val="right" w:pos="9360"/>
      </w:tabs>
    </w:pPr>
  </w:style>
  <w:style w:type="character" w:customStyle="1" w:styleId="FooterChar">
    <w:name w:val="Footer Char"/>
    <w:basedOn w:val="DefaultParagraphFont"/>
    <w:link w:val="Footer"/>
    <w:uiPriority w:val="99"/>
    <w:rsid w:val="00876BC0"/>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650">
      <w:bodyDiv w:val="1"/>
      <w:marLeft w:val="0"/>
      <w:marRight w:val="0"/>
      <w:marTop w:val="0"/>
      <w:marBottom w:val="0"/>
      <w:divBdr>
        <w:top w:val="none" w:sz="0" w:space="0" w:color="auto"/>
        <w:left w:val="none" w:sz="0" w:space="0" w:color="auto"/>
        <w:bottom w:val="none" w:sz="0" w:space="0" w:color="auto"/>
        <w:right w:val="none" w:sz="0" w:space="0" w:color="auto"/>
      </w:divBdr>
      <w:divsChild>
        <w:div w:id="961502525">
          <w:marLeft w:val="0"/>
          <w:marRight w:val="0"/>
          <w:marTop w:val="0"/>
          <w:marBottom w:val="0"/>
          <w:divBdr>
            <w:top w:val="none" w:sz="0" w:space="0" w:color="auto"/>
            <w:left w:val="none" w:sz="0" w:space="0" w:color="auto"/>
            <w:bottom w:val="none" w:sz="0" w:space="0" w:color="auto"/>
            <w:right w:val="none" w:sz="0" w:space="0" w:color="auto"/>
          </w:divBdr>
        </w:div>
        <w:div w:id="262693176">
          <w:marLeft w:val="0"/>
          <w:marRight w:val="0"/>
          <w:marTop w:val="0"/>
          <w:marBottom w:val="0"/>
          <w:divBdr>
            <w:top w:val="none" w:sz="0" w:space="0" w:color="auto"/>
            <w:left w:val="none" w:sz="0" w:space="0" w:color="auto"/>
            <w:bottom w:val="none" w:sz="0" w:space="0" w:color="auto"/>
            <w:right w:val="none" w:sz="0" w:space="0" w:color="auto"/>
          </w:divBdr>
        </w:div>
        <w:div w:id="948857673">
          <w:marLeft w:val="0"/>
          <w:marRight w:val="0"/>
          <w:marTop w:val="0"/>
          <w:marBottom w:val="0"/>
          <w:divBdr>
            <w:top w:val="none" w:sz="0" w:space="0" w:color="auto"/>
            <w:left w:val="none" w:sz="0" w:space="0" w:color="auto"/>
            <w:bottom w:val="none" w:sz="0" w:space="0" w:color="auto"/>
            <w:right w:val="none" w:sz="0" w:space="0" w:color="auto"/>
          </w:divBdr>
        </w:div>
      </w:divsChild>
    </w:div>
    <w:div w:id="3336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NP-COMPUTER</dc:creator>
  <cp:lastModifiedBy>Administrator</cp:lastModifiedBy>
  <cp:revision>3</cp:revision>
  <cp:lastPrinted>2020-12-21T06:00:00Z</cp:lastPrinted>
  <dcterms:created xsi:type="dcterms:W3CDTF">2022-10-30T11:48:00Z</dcterms:created>
  <dcterms:modified xsi:type="dcterms:W3CDTF">2022-11-06T12:43:00Z</dcterms:modified>
</cp:coreProperties>
</file>