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BD8" w:rsidRPr="00C80121" w:rsidRDefault="00C80121" w:rsidP="00C80121">
      <w:pPr>
        <w:ind w:left="102"/>
        <w:jc w:val="center"/>
        <w:rPr>
          <w:b/>
          <w:color w:val="FF0000"/>
          <w:sz w:val="28"/>
          <w:szCs w:val="28"/>
        </w:rPr>
      </w:pPr>
      <w:r w:rsidRPr="00C80121">
        <w:rPr>
          <w:b/>
          <w:color w:val="FF0000"/>
          <w:sz w:val="28"/>
          <w:szCs w:val="28"/>
        </w:rPr>
        <w:t xml:space="preserve">HƯỚNG DẪN NỘI DUNG TỰ HỌC </w:t>
      </w:r>
    </w:p>
    <w:p w:rsidR="00C80121" w:rsidRDefault="00C80121" w:rsidP="00C80121">
      <w:pPr>
        <w:ind w:left="102"/>
        <w:jc w:val="center"/>
        <w:rPr>
          <w:b/>
          <w:sz w:val="26"/>
        </w:rPr>
      </w:pPr>
      <w:r>
        <w:rPr>
          <w:b/>
          <w:sz w:val="26"/>
        </w:rPr>
        <w:t xml:space="preserve">TUẦN 7 </w:t>
      </w:r>
    </w:p>
    <w:p w:rsidR="00C80121" w:rsidRDefault="003D48FC" w:rsidP="00C80121">
      <w:pPr>
        <w:ind w:left="102"/>
        <w:jc w:val="center"/>
        <w:rPr>
          <w:b/>
          <w:sz w:val="26"/>
        </w:rPr>
      </w:pPr>
      <w:r>
        <w:rPr>
          <w:b/>
          <w:sz w:val="26"/>
        </w:rPr>
        <w:t xml:space="preserve">VĂN BẢN : ĐÁNH NHAU VỚI CỐI XAY GIÓ </w:t>
      </w:r>
    </w:p>
    <w:p w:rsidR="003D48FC" w:rsidRDefault="003D48FC" w:rsidP="00C80121">
      <w:pPr>
        <w:ind w:left="102"/>
        <w:jc w:val="center"/>
        <w:rPr>
          <w:b/>
          <w:sz w:val="26"/>
        </w:rPr>
      </w:pPr>
      <w:r>
        <w:rPr>
          <w:b/>
          <w:sz w:val="26"/>
        </w:rPr>
        <w:t>(Trích Đôn Ki-hô-tê)</w:t>
      </w:r>
    </w:p>
    <w:p w:rsidR="003D48FC" w:rsidRPr="00C80121" w:rsidRDefault="003D48FC" w:rsidP="003D48FC">
      <w:pPr>
        <w:ind w:left="102"/>
        <w:jc w:val="center"/>
        <w:rPr>
          <w:b/>
          <w:sz w:val="26"/>
        </w:rPr>
      </w:pPr>
      <w:r>
        <w:rPr>
          <w:b/>
          <w:sz w:val="26"/>
        </w:rPr>
        <w:t xml:space="preserve">                                            Xéc-van-tét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1"/>
        <w:gridCol w:w="4843"/>
      </w:tblGrid>
      <w:tr w:rsidR="00C80121" w:rsidTr="00C80121">
        <w:trPr>
          <w:jc w:val="center"/>
        </w:trPr>
        <w:tc>
          <w:tcPr>
            <w:tcW w:w="4791" w:type="dxa"/>
          </w:tcPr>
          <w:p w:rsidR="00C80121" w:rsidRDefault="00C80121" w:rsidP="00C801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HƯỚNG DẪN TỰ HỌC </w:t>
            </w:r>
          </w:p>
        </w:tc>
        <w:tc>
          <w:tcPr>
            <w:tcW w:w="4843" w:type="dxa"/>
          </w:tcPr>
          <w:p w:rsidR="00C80121" w:rsidRDefault="00C80121" w:rsidP="00E861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GHI BÀI </w:t>
            </w:r>
          </w:p>
        </w:tc>
      </w:tr>
      <w:tr w:rsidR="00C80121" w:rsidTr="00C80121">
        <w:trPr>
          <w:jc w:val="center"/>
        </w:trPr>
        <w:tc>
          <w:tcPr>
            <w:tcW w:w="4791" w:type="dxa"/>
          </w:tcPr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C80121" w:rsidRPr="0092687D" w:rsidRDefault="0092687D" w:rsidP="0092687D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I/ </w:t>
            </w:r>
            <w:r w:rsidR="00C80121" w:rsidRPr="0092687D">
              <w:rPr>
                <w:rFonts w:eastAsia="Times New Roman"/>
                <w:b/>
                <w:sz w:val="24"/>
                <w:szCs w:val="24"/>
              </w:rPr>
              <w:t>Tìm hiểu chung:</w:t>
            </w:r>
          </w:p>
          <w:p w:rsidR="0092687D" w:rsidRDefault="0092687D" w:rsidP="0092687D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92687D" w:rsidRDefault="004A0571" w:rsidP="0092687D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Đọc sgk/78</w:t>
            </w:r>
          </w:p>
          <w:p w:rsidR="0092687D" w:rsidRDefault="0092687D" w:rsidP="0092687D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92687D" w:rsidRDefault="0092687D" w:rsidP="0092687D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92687D" w:rsidRDefault="0092687D" w:rsidP="0092687D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92687D" w:rsidRDefault="0092687D" w:rsidP="0092687D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92687D" w:rsidRDefault="0092687D" w:rsidP="0092687D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92687D" w:rsidRPr="0092687D" w:rsidRDefault="0092687D" w:rsidP="0092687D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II. Đọc – Hiểu văn bản: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F1DE6" w:rsidRDefault="004A057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? Liệt kê 5 sự việc chủ yếu</w:t>
            </w:r>
          </w:p>
          <w:p w:rsidR="004F1DE6" w:rsidRDefault="004A057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?Phân tích nét hay nét dở trong tính cách của nhân vật Đôn Ki-hô-tê</w:t>
            </w:r>
          </w:p>
          <w:p w:rsidR="004A0571" w:rsidRDefault="004A057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?Qua 5 sự việc, chứng minh nhân vật Pan –xa bộc lộ những mặt tốt, mặt xấu?</w:t>
            </w:r>
          </w:p>
          <w:p w:rsidR="004F1DE6" w:rsidRDefault="004F1DE6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F1DE6" w:rsidRDefault="004F1DE6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F1DE6" w:rsidRDefault="004F1DE6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F1DE6" w:rsidRDefault="004F1DE6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3/ Nghệ thuật:</w:t>
            </w:r>
          </w:p>
          <w:p w:rsidR="00D264B2" w:rsidRPr="00F81D7F" w:rsidRDefault="00D264B2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1D7F">
              <w:rPr>
                <w:rFonts w:ascii="Times New Roman" w:eastAsia="Times New Roman" w:hAnsi="Times New Roman"/>
                <w:sz w:val="24"/>
                <w:szCs w:val="24"/>
              </w:rPr>
              <w:t xml:space="preserve">- Đối chiếu Đôn-Ki-hô-tê và Xan-chô Pan-xa về các mặt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21"/>
              <w:gridCol w:w="1522"/>
              <w:gridCol w:w="1522"/>
            </w:tblGrid>
            <w:tr w:rsidR="00F81D7F" w:rsidRPr="00F81D7F" w:rsidTr="00F81D7F">
              <w:tc>
                <w:tcPr>
                  <w:tcW w:w="1521" w:type="dxa"/>
                </w:tcPr>
                <w:p w:rsidR="00F81D7F" w:rsidRPr="00F81D7F" w:rsidRDefault="00F81D7F" w:rsidP="00E8611C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2" w:type="dxa"/>
                </w:tcPr>
                <w:p w:rsidR="00F81D7F" w:rsidRPr="00F81D7F" w:rsidRDefault="00F81D7F" w:rsidP="00E8611C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81D7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Đôn-Ki-hô-tê </w:t>
                  </w:r>
                </w:p>
              </w:tc>
              <w:tc>
                <w:tcPr>
                  <w:tcW w:w="1522" w:type="dxa"/>
                </w:tcPr>
                <w:p w:rsidR="00F81D7F" w:rsidRPr="00F81D7F" w:rsidRDefault="00F81D7F" w:rsidP="00E8611C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81D7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Xan-chô Pan-xa </w:t>
                  </w:r>
                </w:p>
              </w:tc>
            </w:tr>
            <w:tr w:rsidR="00F81D7F" w:rsidRPr="00F81D7F" w:rsidTr="00F81D7F">
              <w:tc>
                <w:tcPr>
                  <w:tcW w:w="1521" w:type="dxa"/>
                </w:tcPr>
                <w:p w:rsidR="00F81D7F" w:rsidRPr="00F81D7F" w:rsidRDefault="00F81D7F" w:rsidP="00E8611C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81D7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Nguồn gốc</w:t>
                  </w:r>
                </w:p>
              </w:tc>
              <w:tc>
                <w:tcPr>
                  <w:tcW w:w="1522" w:type="dxa"/>
                </w:tcPr>
                <w:p w:rsidR="00F81D7F" w:rsidRPr="00F81D7F" w:rsidRDefault="00F81D7F" w:rsidP="00E8611C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2" w:type="dxa"/>
                </w:tcPr>
                <w:p w:rsidR="00F81D7F" w:rsidRPr="00F81D7F" w:rsidRDefault="00F81D7F" w:rsidP="00E8611C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81D7F" w:rsidRPr="00F81D7F" w:rsidTr="00F81D7F">
              <w:tc>
                <w:tcPr>
                  <w:tcW w:w="1521" w:type="dxa"/>
                </w:tcPr>
                <w:p w:rsidR="00F81D7F" w:rsidRPr="00F81D7F" w:rsidRDefault="00F81D7F" w:rsidP="00E8611C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81D7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Hình dáng</w:t>
                  </w:r>
                </w:p>
              </w:tc>
              <w:tc>
                <w:tcPr>
                  <w:tcW w:w="1522" w:type="dxa"/>
                </w:tcPr>
                <w:p w:rsidR="00F81D7F" w:rsidRPr="00F81D7F" w:rsidRDefault="00F81D7F" w:rsidP="00E8611C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2" w:type="dxa"/>
                </w:tcPr>
                <w:p w:rsidR="00F81D7F" w:rsidRPr="00F81D7F" w:rsidRDefault="00F81D7F" w:rsidP="00E8611C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81D7F" w:rsidRPr="00F81D7F" w:rsidTr="00F81D7F">
              <w:tc>
                <w:tcPr>
                  <w:tcW w:w="1521" w:type="dxa"/>
                </w:tcPr>
                <w:p w:rsidR="00F81D7F" w:rsidRPr="00F81D7F" w:rsidRDefault="00F81D7F" w:rsidP="00E8611C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81D7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Suy nghĩ</w:t>
                  </w:r>
                </w:p>
              </w:tc>
              <w:tc>
                <w:tcPr>
                  <w:tcW w:w="1522" w:type="dxa"/>
                </w:tcPr>
                <w:p w:rsidR="00F81D7F" w:rsidRPr="00F81D7F" w:rsidRDefault="00F81D7F" w:rsidP="00E8611C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2" w:type="dxa"/>
                </w:tcPr>
                <w:p w:rsidR="00F81D7F" w:rsidRPr="00F81D7F" w:rsidRDefault="00F81D7F" w:rsidP="00E8611C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81D7F" w:rsidRPr="00F81D7F" w:rsidTr="00F81D7F">
              <w:tc>
                <w:tcPr>
                  <w:tcW w:w="1521" w:type="dxa"/>
                </w:tcPr>
                <w:p w:rsidR="00F81D7F" w:rsidRPr="00F81D7F" w:rsidRDefault="00F81D7F" w:rsidP="00E8611C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81D7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Hành động </w:t>
                  </w:r>
                </w:p>
              </w:tc>
              <w:tc>
                <w:tcPr>
                  <w:tcW w:w="1522" w:type="dxa"/>
                </w:tcPr>
                <w:p w:rsidR="00F81D7F" w:rsidRPr="00F81D7F" w:rsidRDefault="00F81D7F" w:rsidP="00E8611C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2" w:type="dxa"/>
                </w:tcPr>
                <w:p w:rsidR="00F81D7F" w:rsidRPr="00F81D7F" w:rsidRDefault="00F81D7F" w:rsidP="00E8611C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81D7F" w:rsidRDefault="00F81D7F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Gọi Hs đọc ghi nhớ.</w:t>
            </w:r>
          </w:p>
          <w:p w:rsidR="00D264B2" w:rsidRDefault="00D264B2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3" w:type="dxa"/>
          </w:tcPr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I. Tìm hiểu chung: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1, Tác giả: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SGK/ 78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2, Tác phẩm:</w:t>
            </w:r>
          </w:p>
          <w:p w:rsidR="003D48FC" w:rsidRDefault="003D48FC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- </w:t>
            </w:r>
            <w:r w:rsidRPr="003D48FC">
              <w:rPr>
                <w:rFonts w:ascii="Times New Roman" w:eastAsia="Times New Roman" w:hAnsi="Times New Roman"/>
                <w:sz w:val="24"/>
                <w:szCs w:val="24"/>
              </w:rPr>
              <w:t>Chú thích: sgk/78</w:t>
            </w:r>
          </w:p>
          <w:p w:rsidR="000B4669" w:rsidRDefault="000B4669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-Thể loại: tiểu thuyết</w:t>
            </w:r>
          </w:p>
          <w:p w:rsidR="003D48FC" w:rsidRDefault="003D48FC" w:rsidP="003D48F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Pr="003D48FC">
              <w:rPr>
                <w:rFonts w:eastAsia="Times New Roman"/>
                <w:sz w:val="24"/>
                <w:szCs w:val="24"/>
              </w:rPr>
              <w:t>Tóm tắt : Sgk/78</w:t>
            </w:r>
          </w:p>
          <w:p w:rsidR="003D48FC" w:rsidRDefault="003D48FC" w:rsidP="003D4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Bố cục: 3 phần</w:t>
            </w:r>
          </w:p>
          <w:p w:rsidR="003D48FC" w:rsidRPr="003D48FC" w:rsidRDefault="003D48FC" w:rsidP="003D4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II. Đọc – Hiểu văn bản:</w:t>
            </w:r>
          </w:p>
          <w:p w:rsidR="006B1275" w:rsidRDefault="006B1275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  <w:p w:rsidR="006B1275" w:rsidRDefault="007A224D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1/ 5 sự việc chủ yếu qua đó tính cách Đôn Ki-hô-tê và Pan –xa được thể hiện </w:t>
            </w:r>
          </w:p>
          <w:tbl>
            <w:tblPr>
              <w:tblStyle w:val="TableGrid"/>
              <w:tblpPr w:leftFromText="180" w:rightFromText="180" w:vertAnchor="text" w:tblpY="-4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39"/>
              <w:gridCol w:w="1539"/>
              <w:gridCol w:w="1539"/>
            </w:tblGrid>
            <w:tr w:rsidR="006B1275" w:rsidTr="006B1275">
              <w:tc>
                <w:tcPr>
                  <w:tcW w:w="1539" w:type="dxa"/>
                </w:tcPr>
                <w:p w:rsidR="006B1275" w:rsidRPr="006B1275" w:rsidRDefault="006B1275" w:rsidP="006B1275">
                  <w:pPr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lastRenderedPageBreak/>
                    <w:t xml:space="preserve">Đôn Ki –hô-tê </w:t>
                  </w:r>
                </w:p>
              </w:tc>
              <w:tc>
                <w:tcPr>
                  <w:tcW w:w="1539" w:type="dxa"/>
                </w:tcPr>
                <w:p w:rsidR="006B1275" w:rsidRPr="006B1275" w:rsidRDefault="006B1275" w:rsidP="006B1275">
                  <w:pPr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5 sự việc </w:t>
                  </w:r>
                </w:p>
              </w:tc>
              <w:tc>
                <w:tcPr>
                  <w:tcW w:w="1539" w:type="dxa"/>
                </w:tcPr>
                <w:p w:rsidR="006B1275" w:rsidRPr="006B1275" w:rsidRDefault="006B1275" w:rsidP="006B1275">
                  <w:pPr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Pan- xa </w:t>
                  </w:r>
                </w:p>
              </w:tc>
            </w:tr>
            <w:tr w:rsidR="006B1275" w:rsidTr="006B1275">
              <w:tc>
                <w:tcPr>
                  <w:tcW w:w="1539" w:type="dxa"/>
                </w:tcPr>
                <w:p w:rsidR="006B1275" w:rsidRPr="006B1275" w:rsidRDefault="006B1275" w:rsidP="006B1275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Là những gã khổng lồ ghê gớm</w:t>
                  </w:r>
                  <w:r w:rsidRPr="006B127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sym w:font="Wingdings" w:char="F0E0"/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đầu óc mê muội </w:t>
                  </w:r>
                </w:p>
              </w:tc>
              <w:tc>
                <w:tcPr>
                  <w:tcW w:w="1539" w:type="dxa"/>
                </w:tcPr>
                <w:p w:rsidR="006B1275" w:rsidRPr="006B1275" w:rsidRDefault="006B1275" w:rsidP="006B1275">
                  <w:pPr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Nhận định về cối xay gió </w:t>
                  </w:r>
                </w:p>
              </w:tc>
              <w:tc>
                <w:tcPr>
                  <w:tcW w:w="1539" w:type="dxa"/>
                </w:tcPr>
                <w:p w:rsidR="006B1275" w:rsidRDefault="000A510E" w:rsidP="006B1275">
                  <w:pPr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-Là cối gió</w:t>
                  </w:r>
                </w:p>
                <w:p w:rsidR="00EA34AC" w:rsidRPr="006B1275" w:rsidRDefault="00EA34AC" w:rsidP="006B1275">
                  <w:pPr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EA34A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sym w:font="Wingdings" w:char="F0E0"/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đầu óc tỉnh táo </w:t>
                  </w:r>
                </w:p>
              </w:tc>
            </w:tr>
            <w:tr w:rsidR="006B1275" w:rsidTr="006B1275">
              <w:tc>
                <w:tcPr>
                  <w:tcW w:w="1539" w:type="dxa"/>
                </w:tcPr>
                <w:p w:rsidR="006B1275" w:rsidRPr="00EA34AC" w:rsidRDefault="00EA34AC" w:rsidP="006B1275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A34A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Lao vào đánh nhau </w:t>
                  </w:r>
                  <w:r w:rsidRPr="00EA34A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sym w:font="Wingdings" w:char="F0E0"/>
                  </w:r>
                  <w:r w:rsidRPr="00EA34A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dũng cảm </w:t>
                  </w:r>
                </w:p>
              </w:tc>
              <w:tc>
                <w:tcPr>
                  <w:tcW w:w="1539" w:type="dxa"/>
                </w:tcPr>
                <w:p w:rsidR="006B1275" w:rsidRPr="00EA34AC" w:rsidRDefault="006B1275" w:rsidP="006B1275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A34A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Hành động đánh nhau với cối xay gió</w:t>
                  </w:r>
                </w:p>
              </w:tc>
              <w:tc>
                <w:tcPr>
                  <w:tcW w:w="1539" w:type="dxa"/>
                </w:tcPr>
                <w:p w:rsidR="006B1275" w:rsidRPr="00EA34AC" w:rsidRDefault="00EA34AC" w:rsidP="00EA34AC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EA34AC">
                    <w:rPr>
                      <w:rFonts w:eastAsia="Times New Roman"/>
                      <w:sz w:val="24"/>
                      <w:szCs w:val="24"/>
                    </w:rPr>
                    <w:t xml:space="preserve">Đứng yên </w:t>
                  </w:r>
                  <w:r w:rsidRPr="00EA34AC">
                    <w:rPr>
                      <w:rFonts w:eastAsia="Times New Roman"/>
                      <w:sz w:val="24"/>
                      <w:szCs w:val="24"/>
                    </w:rPr>
                    <w:sym w:font="Wingdings" w:char="F0E0"/>
                  </w:r>
                  <w:r w:rsidRPr="00EA34AC">
                    <w:rPr>
                      <w:rFonts w:eastAsia="Times New Roman"/>
                      <w:sz w:val="24"/>
                      <w:szCs w:val="24"/>
                    </w:rPr>
                    <w:t xml:space="preserve">hèn nhát </w:t>
                  </w:r>
                </w:p>
              </w:tc>
            </w:tr>
            <w:tr w:rsidR="006B1275" w:rsidTr="006B1275">
              <w:tc>
                <w:tcPr>
                  <w:tcW w:w="1539" w:type="dxa"/>
                </w:tcPr>
                <w:p w:rsidR="006B1275" w:rsidRPr="00EA34AC" w:rsidRDefault="00EA34AC" w:rsidP="006B1275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A34A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Không rên la dù sổ ruột ra ngoài </w:t>
                  </w:r>
                </w:p>
              </w:tc>
              <w:tc>
                <w:tcPr>
                  <w:tcW w:w="1539" w:type="dxa"/>
                </w:tcPr>
                <w:p w:rsidR="006B1275" w:rsidRPr="00EA34AC" w:rsidRDefault="006B1275" w:rsidP="006B1275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A34A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Quan niệm về đau đớn</w:t>
                  </w:r>
                </w:p>
              </w:tc>
              <w:tc>
                <w:tcPr>
                  <w:tcW w:w="1539" w:type="dxa"/>
                </w:tcPr>
                <w:p w:rsidR="006B1275" w:rsidRPr="00EA34AC" w:rsidRDefault="00EA34AC" w:rsidP="006B1275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A34A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-Hơi đau một tí là rên,la</w:t>
                  </w:r>
                </w:p>
              </w:tc>
            </w:tr>
            <w:tr w:rsidR="006B1275" w:rsidTr="006B1275">
              <w:tc>
                <w:tcPr>
                  <w:tcW w:w="1539" w:type="dxa"/>
                </w:tcPr>
                <w:p w:rsidR="006B1275" w:rsidRPr="00EA34AC" w:rsidRDefault="00EA34AC" w:rsidP="006B1275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A34A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Không coi trọng (nghĩ đến tình nương đủ no rồi)</w:t>
                  </w:r>
                </w:p>
              </w:tc>
              <w:tc>
                <w:tcPr>
                  <w:tcW w:w="1539" w:type="dxa"/>
                </w:tcPr>
                <w:p w:rsidR="006B1275" w:rsidRPr="00EA34AC" w:rsidRDefault="006B1275" w:rsidP="006B1275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A34A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Quan niệm về cái ăn</w:t>
                  </w:r>
                </w:p>
              </w:tc>
              <w:tc>
                <w:tcPr>
                  <w:tcW w:w="1539" w:type="dxa"/>
                </w:tcPr>
                <w:p w:rsidR="006B1275" w:rsidRPr="00EA34AC" w:rsidRDefault="00EA34AC" w:rsidP="006B1275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A34A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Rất coi trọng việc ăn </w:t>
                  </w:r>
                </w:p>
              </w:tc>
            </w:tr>
            <w:tr w:rsidR="006B1275" w:rsidTr="006B1275">
              <w:tc>
                <w:tcPr>
                  <w:tcW w:w="1539" w:type="dxa"/>
                </w:tcPr>
                <w:p w:rsidR="006B1275" w:rsidRPr="00EA34AC" w:rsidRDefault="00EA34AC" w:rsidP="006B1275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A34A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Không coi trọng</w:t>
                  </w:r>
                </w:p>
              </w:tc>
              <w:tc>
                <w:tcPr>
                  <w:tcW w:w="1539" w:type="dxa"/>
                </w:tcPr>
                <w:p w:rsidR="006B1275" w:rsidRPr="00EA34AC" w:rsidRDefault="006B1275" w:rsidP="006B1275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A34A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Quan niệm về ngủ </w:t>
                  </w:r>
                </w:p>
              </w:tc>
              <w:tc>
                <w:tcPr>
                  <w:tcW w:w="1539" w:type="dxa"/>
                </w:tcPr>
                <w:p w:rsidR="006B1275" w:rsidRPr="00EA34AC" w:rsidRDefault="00EA34AC" w:rsidP="006B1275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A34A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Coi trọng việc ngủ</w:t>
                  </w:r>
                </w:p>
              </w:tc>
            </w:tr>
            <w:tr w:rsidR="00EA34AC" w:rsidTr="006B1275">
              <w:tc>
                <w:tcPr>
                  <w:tcW w:w="1539" w:type="dxa"/>
                </w:tcPr>
                <w:p w:rsidR="00EA34AC" w:rsidRPr="00EA34AC" w:rsidRDefault="00EA34AC" w:rsidP="006B1275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A34A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sym w:font="Wingdings" w:char="F0E0"/>
                  </w:r>
                  <w:r w:rsidRPr="00EA34A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Mặt tốt: khát vọng cao đẹp, dũng cảm</w:t>
                  </w:r>
                </w:p>
                <w:p w:rsidR="00EA34AC" w:rsidRPr="00EA34AC" w:rsidRDefault="00EA34AC" w:rsidP="006B1275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A34A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sym w:font="Wingdings" w:char="F0E0"/>
                  </w:r>
                  <w:r w:rsidRPr="00EA34A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Mặt xấu: đầu óc mê muội, hão huyền </w:t>
                  </w:r>
                </w:p>
              </w:tc>
              <w:tc>
                <w:tcPr>
                  <w:tcW w:w="1539" w:type="dxa"/>
                </w:tcPr>
                <w:p w:rsidR="00EA34AC" w:rsidRPr="00EA34AC" w:rsidRDefault="00EA34AC" w:rsidP="006B1275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9" w:type="dxa"/>
                </w:tcPr>
                <w:p w:rsidR="00EA34AC" w:rsidRPr="00EA34AC" w:rsidRDefault="00EA34AC" w:rsidP="006B1275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A34A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sym w:font="Wingdings" w:char="F0E0"/>
                  </w:r>
                  <w:r w:rsidRPr="00EA34A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Mặt tốt: đầu óc tỉnh táo</w:t>
                  </w:r>
                </w:p>
                <w:p w:rsidR="00EA34AC" w:rsidRDefault="00EA34AC" w:rsidP="006B1275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A34A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sym w:font="Wingdings" w:char="F0E0"/>
                  </w:r>
                  <w:r w:rsidRPr="00EA34A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Mặt xấu: hèn nhát, thực tế, không có mơ ước.</w:t>
                  </w:r>
                </w:p>
                <w:p w:rsidR="007A224D" w:rsidRPr="00EA34AC" w:rsidRDefault="007A224D" w:rsidP="006B1275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A224D" w:rsidTr="00F07275">
              <w:trPr>
                <w:trHeight w:val="1666"/>
              </w:trPr>
              <w:tc>
                <w:tcPr>
                  <w:tcW w:w="4617" w:type="dxa"/>
                  <w:gridSpan w:val="3"/>
                </w:tcPr>
                <w:p w:rsidR="007A224D" w:rsidRDefault="007A224D" w:rsidP="007A224D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7A224D" w:rsidRDefault="007A224D" w:rsidP="007A224D">
                  <w:pPr>
                    <w:jc w:val="both"/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</w:rPr>
                    <w:t>/ Nghệ thuật:</w:t>
                  </w:r>
                </w:p>
                <w:p w:rsidR="007A224D" w:rsidRPr="00F81D7F" w:rsidRDefault="007A224D" w:rsidP="007A224D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81D7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- Đối chiếu Đôn-Ki-hô-tê và Xan-chô Pan-xa về các mặt 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67"/>
                    <w:gridCol w:w="1464"/>
                    <w:gridCol w:w="1460"/>
                  </w:tblGrid>
                  <w:tr w:rsidR="007A224D" w:rsidRPr="00F81D7F" w:rsidTr="00101EB5">
                    <w:tc>
                      <w:tcPr>
                        <w:tcW w:w="1521" w:type="dxa"/>
                      </w:tcPr>
                      <w:p w:rsidR="007A224D" w:rsidRPr="00F81D7F" w:rsidRDefault="007A224D" w:rsidP="007A224D">
                        <w:pPr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2" w:type="dxa"/>
                      </w:tcPr>
                      <w:p w:rsidR="007A224D" w:rsidRPr="00F81D7F" w:rsidRDefault="007A224D" w:rsidP="007A224D">
                        <w:pPr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81D7F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Đôn-Ki-hô-tê </w:t>
                        </w:r>
                      </w:p>
                    </w:tc>
                    <w:tc>
                      <w:tcPr>
                        <w:tcW w:w="1522" w:type="dxa"/>
                      </w:tcPr>
                      <w:p w:rsidR="007A224D" w:rsidRPr="00F81D7F" w:rsidRDefault="007A224D" w:rsidP="007A224D">
                        <w:pPr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81D7F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Xan-chô Pan-xa </w:t>
                        </w:r>
                      </w:p>
                    </w:tc>
                  </w:tr>
                  <w:tr w:rsidR="007A224D" w:rsidRPr="00F81D7F" w:rsidTr="00101EB5">
                    <w:tc>
                      <w:tcPr>
                        <w:tcW w:w="1521" w:type="dxa"/>
                      </w:tcPr>
                      <w:p w:rsidR="007A224D" w:rsidRPr="00F81D7F" w:rsidRDefault="007A224D" w:rsidP="007A224D">
                        <w:pPr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81D7F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Nguồn gốc</w:t>
                        </w:r>
                      </w:p>
                    </w:tc>
                    <w:tc>
                      <w:tcPr>
                        <w:tcW w:w="1522" w:type="dxa"/>
                      </w:tcPr>
                      <w:p w:rsidR="007A224D" w:rsidRPr="00F81D7F" w:rsidRDefault="007A224D" w:rsidP="007A224D">
                        <w:pPr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Quý tộc</w:t>
                        </w:r>
                      </w:p>
                    </w:tc>
                    <w:tc>
                      <w:tcPr>
                        <w:tcW w:w="1522" w:type="dxa"/>
                      </w:tcPr>
                      <w:p w:rsidR="007A224D" w:rsidRPr="00F81D7F" w:rsidRDefault="007A224D" w:rsidP="007A224D">
                        <w:pPr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Nông dân</w:t>
                        </w:r>
                      </w:p>
                    </w:tc>
                  </w:tr>
                  <w:tr w:rsidR="007A224D" w:rsidRPr="00F81D7F" w:rsidTr="00101EB5">
                    <w:tc>
                      <w:tcPr>
                        <w:tcW w:w="1521" w:type="dxa"/>
                      </w:tcPr>
                      <w:p w:rsidR="007A224D" w:rsidRPr="00F81D7F" w:rsidRDefault="007A224D" w:rsidP="007A224D">
                        <w:pPr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81D7F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Hình dáng</w:t>
                        </w:r>
                      </w:p>
                    </w:tc>
                    <w:tc>
                      <w:tcPr>
                        <w:tcW w:w="1522" w:type="dxa"/>
                      </w:tcPr>
                      <w:p w:rsidR="007A224D" w:rsidRPr="00F81D7F" w:rsidRDefault="007A224D" w:rsidP="007A224D">
                        <w:pPr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Cao, gầy</w:t>
                        </w:r>
                      </w:p>
                    </w:tc>
                    <w:tc>
                      <w:tcPr>
                        <w:tcW w:w="1522" w:type="dxa"/>
                      </w:tcPr>
                      <w:p w:rsidR="007A224D" w:rsidRPr="00F81D7F" w:rsidRDefault="007A224D" w:rsidP="007A224D">
                        <w:pPr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Thấp, mập</w:t>
                        </w:r>
                      </w:p>
                    </w:tc>
                  </w:tr>
                  <w:tr w:rsidR="007A224D" w:rsidRPr="00F81D7F" w:rsidTr="00101EB5">
                    <w:tc>
                      <w:tcPr>
                        <w:tcW w:w="1521" w:type="dxa"/>
                      </w:tcPr>
                      <w:p w:rsidR="007A224D" w:rsidRPr="00F81D7F" w:rsidRDefault="007A224D" w:rsidP="007A224D">
                        <w:pPr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81D7F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Suy nghĩ</w:t>
                        </w:r>
                      </w:p>
                    </w:tc>
                    <w:tc>
                      <w:tcPr>
                        <w:tcW w:w="1522" w:type="dxa"/>
                      </w:tcPr>
                      <w:p w:rsidR="007A224D" w:rsidRPr="00F81D7F" w:rsidRDefault="007A224D" w:rsidP="007A224D">
                        <w:pPr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Ước mơ lớn lao nhưng viển vông</w:t>
                        </w:r>
                      </w:p>
                    </w:tc>
                    <w:tc>
                      <w:tcPr>
                        <w:tcW w:w="1522" w:type="dxa"/>
                      </w:tcPr>
                      <w:p w:rsidR="007A224D" w:rsidRPr="00F81D7F" w:rsidRDefault="007A224D" w:rsidP="007A224D">
                        <w:pPr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Thực dụng</w:t>
                        </w:r>
                      </w:p>
                    </w:tc>
                  </w:tr>
                  <w:tr w:rsidR="007A224D" w:rsidRPr="00F81D7F" w:rsidTr="00101EB5">
                    <w:tc>
                      <w:tcPr>
                        <w:tcW w:w="1521" w:type="dxa"/>
                      </w:tcPr>
                      <w:p w:rsidR="007A224D" w:rsidRPr="00F81D7F" w:rsidRDefault="007A224D" w:rsidP="007A224D">
                        <w:pPr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81D7F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Hành động </w:t>
                        </w:r>
                      </w:p>
                    </w:tc>
                    <w:tc>
                      <w:tcPr>
                        <w:tcW w:w="1522" w:type="dxa"/>
                      </w:tcPr>
                      <w:p w:rsidR="007A224D" w:rsidRPr="00F81D7F" w:rsidRDefault="007A224D" w:rsidP="007A224D">
                        <w:pPr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Dũng cảm</w:t>
                        </w:r>
                      </w:p>
                    </w:tc>
                    <w:tc>
                      <w:tcPr>
                        <w:tcW w:w="1522" w:type="dxa"/>
                      </w:tcPr>
                      <w:p w:rsidR="007A224D" w:rsidRPr="00F81D7F" w:rsidRDefault="007A224D" w:rsidP="007A224D">
                        <w:pPr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Hèn hát </w:t>
                        </w:r>
                      </w:p>
                    </w:tc>
                  </w:tr>
                </w:tbl>
                <w:p w:rsidR="007A224D" w:rsidRDefault="007A224D" w:rsidP="007A224D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7A224D" w:rsidRPr="004A0571" w:rsidRDefault="004A0571" w:rsidP="007A224D">
                  <w:pPr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4A0571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III/ Bài học : GN /80 </w:t>
                  </w:r>
                </w:p>
                <w:p w:rsidR="007A224D" w:rsidRDefault="007A224D" w:rsidP="007A224D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7A224D" w:rsidRPr="00EA34AC" w:rsidRDefault="007A224D" w:rsidP="007A224D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81D7F" w:rsidRPr="007A224D" w:rsidRDefault="00F81D7F" w:rsidP="007A2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81D7F" w:rsidRDefault="00F81D7F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351BD8" w:rsidRDefault="00351BD8" w:rsidP="00351BD8"/>
    <w:p w:rsidR="00C80121" w:rsidRDefault="00F81D7F" w:rsidP="00F81D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TÌNH THÁI TỪ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0"/>
        <w:gridCol w:w="4623"/>
      </w:tblGrid>
      <w:tr w:rsidR="00C80121" w:rsidTr="00025B05">
        <w:trPr>
          <w:jc w:val="center"/>
        </w:trPr>
        <w:tc>
          <w:tcPr>
            <w:tcW w:w="4870" w:type="dxa"/>
          </w:tcPr>
          <w:p w:rsidR="00C80121" w:rsidRDefault="00B10FEA" w:rsidP="00E861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Hướng dẫn tự học</w:t>
            </w:r>
          </w:p>
        </w:tc>
        <w:tc>
          <w:tcPr>
            <w:tcW w:w="4623" w:type="dxa"/>
          </w:tcPr>
          <w:p w:rsidR="00C80121" w:rsidRDefault="00B10FEA" w:rsidP="00E861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Ghi bài </w:t>
            </w:r>
          </w:p>
        </w:tc>
      </w:tr>
      <w:tr w:rsidR="00C80121" w:rsidTr="00025B05">
        <w:trPr>
          <w:jc w:val="center"/>
        </w:trPr>
        <w:tc>
          <w:tcPr>
            <w:tcW w:w="4870" w:type="dxa"/>
          </w:tcPr>
          <w:p w:rsidR="00C80121" w:rsidRPr="00B10FEA" w:rsidRDefault="00C80121" w:rsidP="00B10F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1/ Chức năng của tình thái từ: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Gọi Hs đọc vd a, b, c / I/ 80(Đddh)</w:t>
            </w:r>
          </w:p>
          <w:p w:rsidR="00C80121" w:rsidRDefault="004F1DE6" w:rsidP="00C8012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Trong các ví dụ a,b,c,d nếu b</w:t>
            </w:r>
            <w:r w:rsidR="00C80121">
              <w:rPr>
                <w:rFonts w:ascii="Times New Roman" w:eastAsia="Times New Roman" w:hAnsi="Times New Roman"/>
                <w:sz w:val="24"/>
                <w:szCs w:val="24"/>
              </w:rPr>
              <w:t>ỏ các từ in đậm, ý nghĩa câu có gì thay đổi?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80121" w:rsidRDefault="00C80121" w:rsidP="00C8012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Ở vd d từ ạ biểu thị sắc thái tình cảm gì của người nói?</w:t>
            </w:r>
          </w:p>
          <w:p w:rsidR="00C80121" w:rsidRDefault="00C80121" w:rsidP="00C8012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Tình thái từ là gì?</w:t>
            </w:r>
          </w:p>
          <w:p w:rsidR="004F1DE6" w:rsidRDefault="004F1DE6" w:rsidP="004F1D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F1DE6" w:rsidRDefault="004F1DE6" w:rsidP="004F1D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F1DE6" w:rsidRDefault="004F1DE6" w:rsidP="004F1D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F1DE6" w:rsidRDefault="004F1DE6" w:rsidP="004F1D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F1DE6" w:rsidRDefault="004F1DE6" w:rsidP="004F1D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F1DE6" w:rsidRDefault="004F1DE6" w:rsidP="004F1D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F1DE6" w:rsidRDefault="004F1DE6" w:rsidP="004F1D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 Sử dụng tình thái từ:</w:t>
            </w:r>
          </w:p>
          <w:p w:rsidR="00C80121" w:rsidRDefault="004F1DE6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Gọi Hs đọc vd / II/ 81</w:t>
            </w:r>
          </w:p>
          <w:p w:rsidR="00C80121" w:rsidRDefault="00C80121" w:rsidP="00C8012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Các Tình thái từ in đậm được dùng trong các hoàn cảnh giao tiếp ntn?</w:t>
            </w:r>
          </w:p>
          <w:p w:rsidR="00C80121" w:rsidRDefault="00C80121" w:rsidP="00C8012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Khi sử dụng Tình thái từ ta cần lưu ý điều gì? (cho hs đặt câu)</w:t>
            </w:r>
          </w:p>
          <w:p w:rsidR="004F1DE6" w:rsidRDefault="004F1DE6" w:rsidP="004F1DE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80121" w:rsidRDefault="004F1DE6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C80121">
              <w:rPr>
                <w:rFonts w:ascii="Times New Roman" w:eastAsia="Times New Roman" w:hAnsi="Times New Roman"/>
                <w:sz w:val="24"/>
                <w:szCs w:val="24"/>
              </w:rPr>
              <w:t>Hs đọc ghi nhớ.</w:t>
            </w:r>
          </w:p>
        </w:tc>
        <w:tc>
          <w:tcPr>
            <w:tcW w:w="4623" w:type="dxa"/>
          </w:tcPr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I. Tìm hiểu chung: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1. Chức năng của tình thái từ:</w:t>
            </w:r>
          </w:p>
          <w:p w:rsidR="00C80121" w:rsidRDefault="00C80121" w:rsidP="00E8611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C80121" w:rsidRDefault="00B10FEA" w:rsidP="00E8611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-a)</w:t>
            </w:r>
            <w:r w:rsidR="00C8012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Mẹ đi làm rồi </w:t>
            </w:r>
            <w:r w:rsidRPr="00B10FE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à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?</w:t>
            </w:r>
          </w:p>
          <w:p w:rsidR="00C80121" w:rsidRDefault="00C80121" w:rsidP="00E8611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sym w:font="Wingdings" w:char="F0E0"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Tạo câu nghi vấn</w:t>
            </w:r>
          </w:p>
          <w:p w:rsidR="00C80121" w:rsidRDefault="00C80121" w:rsidP="00E8611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C80121" w:rsidRDefault="00B10FEA" w:rsidP="00E861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b)</w:t>
            </w:r>
            <w:r w:rsidR="00C80121">
              <w:rPr>
                <w:rFonts w:ascii="Times New Roman" w:eastAsia="Times New Roman" w:hAnsi="Times New Roman"/>
                <w:bCs/>
                <w:sz w:val="24"/>
                <w:szCs w:val="24"/>
              </w:rPr>
              <w:t>Con nín</w:t>
            </w:r>
            <w:r w:rsidR="00C80121" w:rsidRPr="00B10FE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10FE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!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sym w:font="Wingdings" w:char="F0E0"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Tạo câu cầu khiến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C80121" w:rsidRDefault="00B10FEA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c)</w:t>
            </w:r>
            <w:r w:rsidR="00C8012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Thương </w:t>
            </w:r>
            <w:r w:rsidRPr="00B10FE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thay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C80121">
              <w:rPr>
                <w:rFonts w:ascii="Times New Roman" w:eastAsia="Times New Roman" w:hAnsi="Times New Roman"/>
                <w:bCs/>
                <w:sz w:val="24"/>
                <w:szCs w:val="24"/>
              </w:rPr>
              <w:t>cũng …</w:t>
            </w:r>
          </w:p>
          <w:p w:rsidR="00B10FEA" w:rsidRDefault="00B10FEA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Khéo</w:t>
            </w:r>
            <w:r w:rsidRPr="00B10FE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thay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  <w:p w:rsidR="00C80121" w:rsidRDefault="00C80121" w:rsidP="00E861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sym w:font="Wingdings" w:char="F0E0"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Tạo câu cảm thán 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C80121" w:rsidRDefault="00B10FEA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d)</w:t>
            </w:r>
            <w:r w:rsidR="00C8012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80121">
              <w:rPr>
                <w:rFonts w:ascii="Times New Roman" w:eastAsia="Times New Roman" w:hAnsi="Times New Roman"/>
                <w:bCs/>
                <w:sz w:val="24"/>
                <w:szCs w:val="24"/>
              </w:rPr>
              <w:t>Em chào cô</w:t>
            </w:r>
            <w:r w:rsidR="00C8012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ạ !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sym w:font="Wingdings" w:char="F0E0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Thái độ lễ phép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sym w:font="Wingdings" w:char="F0E0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10FEA">
              <w:rPr>
                <w:rFonts w:ascii="Times New Roman" w:eastAsia="Times New Roman" w:hAnsi="Times New Roman"/>
                <w:b/>
                <w:sz w:val="24"/>
                <w:szCs w:val="24"/>
              </w:rPr>
              <w:t>Tình thái từ</w:t>
            </w:r>
          </w:p>
          <w:p w:rsidR="00F037B6" w:rsidRDefault="00F037B6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- </w:t>
            </w:r>
            <w:r w:rsidRPr="00F037B6">
              <w:rPr>
                <w:rFonts w:ascii="Times New Roman" w:eastAsia="Times New Roman" w:hAnsi="Times New Roman"/>
                <w:sz w:val="24"/>
                <w:szCs w:val="24"/>
              </w:rPr>
              <w:t>Chia tình tình thái từ thành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4 loại 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2. Sử dụng tình thái từ: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Bạn chưa về à?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sym w:font="Wingdings" w:char="F0E0"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Hỏi thân mật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Thầy mệt ạ?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sym w:font="Wingdings" w:char="F0E0"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hỏi kính trọng</w:t>
            </w:r>
          </w:p>
          <w:p w:rsidR="00C80121" w:rsidRPr="00F037B6" w:rsidRDefault="004F1DE6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1DE6">
              <w:rPr>
                <w:rFonts w:ascii="Times New Roman" w:eastAsia="Times New Roman" w:hAnsi="Times New Roman"/>
                <w:bCs/>
                <w:sz w:val="24"/>
                <w:szCs w:val="24"/>
              </w:rPr>
              <w:sym w:font="Wingdings" w:char="F0E0"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Sử dụng tình thái từ </w:t>
            </w:r>
            <w:r w:rsidRPr="00F037B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phù hợp với hoàn cảnh giao tiếp.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II. Bài học: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SGK/81</w:t>
            </w:r>
          </w:p>
          <w:p w:rsidR="004F1DE6" w:rsidRDefault="004F1DE6" w:rsidP="00CF2A5A">
            <w:pPr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F2A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III)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Luyện tập</w:t>
            </w:r>
          </w:p>
          <w:p w:rsidR="004F1DE6" w:rsidRDefault="004F1DE6" w:rsidP="004F1D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Bài 1: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Xác định tình thái từ: b, c, e, i</w:t>
            </w:r>
          </w:p>
          <w:p w:rsidR="004F1DE6" w:rsidRDefault="004F1DE6" w:rsidP="004F1D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Bài 2: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Giải thích ý nghĩa tình thái từ</w:t>
            </w:r>
          </w:p>
          <w:p w:rsidR="004F1DE6" w:rsidRDefault="004F1DE6" w:rsidP="004F1D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ab/>
              <w:t xml:space="preserve">a/ Chứ: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sym w:font="Wingdings" w:char="F0E0"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nghi vấn, muốn khẳng định điều hỏi</w:t>
            </w:r>
          </w:p>
          <w:p w:rsidR="004F1DE6" w:rsidRDefault="004F1DE6" w:rsidP="004F1D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ab/>
              <w:t xml:space="preserve">b/ Chứ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sym w:font="Wingdings" w:char="F0E0"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nhấn mạnh điều vừa khẳng định</w:t>
            </w:r>
          </w:p>
          <w:p w:rsidR="004F1DE6" w:rsidRDefault="004F1DE6" w:rsidP="004F1D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ab/>
              <w:t xml:space="preserve">c/ 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sym w:font="Wingdings" w:char="F0E0"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hỏi với thái độ phân vân</w:t>
            </w:r>
          </w:p>
          <w:p w:rsidR="004F1DE6" w:rsidRDefault="004F1DE6" w:rsidP="004F1D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ab/>
              <w:t xml:space="preserve">d/ Nhỉn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sym w:font="Wingdings" w:char="F0E0"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thái độ thân mật</w:t>
            </w:r>
          </w:p>
          <w:p w:rsidR="004F1DE6" w:rsidRDefault="004F1DE6" w:rsidP="004F1DE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e/ Nhé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sym w:font="Wingdings" w:char="F0E0"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thân mật</w:t>
            </w:r>
          </w:p>
          <w:p w:rsidR="004F1DE6" w:rsidRDefault="004F1DE6" w:rsidP="004F1D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ab/>
              <w:t xml:space="preserve">g/ Vậy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sym w:font="Wingdings" w:char="F0E0"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Thái độ miễn cưỡng</w:t>
            </w:r>
          </w:p>
          <w:p w:rsidR="004F1DE6" w:rsidRDefault="004F1DE6" w:rsidP="004F1D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ab/>
              <w:t xml:space="preserve">h/ cơ mà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sym w:font="Wingdings" w:char="F0E0"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thái độ thuyết phục.</w:t>
            </w:r>
          </w:p>
          <w:p w:rsidR="004F1DE6" w:rsidRDefault="004F1DE6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F1DE6" w:rsidRDefault="004F1DE6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F1DE6" w:rsidRDefault="004F1DE6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C80121" w:rsidRDefault="00C80121" w:rsidP="00CF2A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CF2A5A" w:rsidRPr="00CF2A5A" w:rsidRDefault="00CF2A5A" w:rsidP="00CF2A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CF2A5A">
        <w:rPr>
          <w:rFonts w:ascii="Times New Roman" w:eastAsia="Times New Roman" w:hAnsi="Times New Roman"/>
          <w:b/>
          <w:bCs/>
          <w:sz w:val="32"/>
          <w:szCs w:val="32"/>
        </w:rPr>
        <w:lastRenderedPageBreak/>
        <w:t>Văn bản: CHIẾC LÁ CUỐI CÙNG</w:t>
      </w:r>
    </w:p>
    <w:p w:rsidR="00CF2A5A" w:rsidRPr="00CF2A5A" w:rsidRDefault="00CF2A5A" w:rsidP="00CF2A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CF2A5A">
        <w:rPr>
          <w:rFonts w:ascii="Times New Roman" w:eastAsia="Times New Roman" w:hAnsi="Times New Roman"/>
          <w:b/>
          <w:bCs/>
          <w:sz w:val="32"/>
          <w:szCs w:val="32"/>
        </w:rPr>
        <w:t>(Trích )</w:t>
      </w:r>
    </w:p>
    <w:p w:rsidR="00CF2A5A" w:rsidRPr="00CF2A5A" w:rsidRDefault="00CF2A5A" w:rsidP="00CF2A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 xml:space="preserve">                                                                              </w:t>
      </w:r>
      <w:r w:rsidRPr="00CF2A5A">
        <w:rPr>
          <w:rFonts w:ascii="Times New Roman" w:eastAsia="Times New Roman" w:hAnsi="Times New Roman"/>
          <w:b/>
          <w:bCs/>
          <w:sz w:val="32"/>
          <w:szCs w:val="32"/>
        </w:rPr>
        <w:t>O Hen –ri</w:t>
      </w:r>
    </w:p>
    <w:p w:rsidR="00CF2A5A" w:rsidRPr="00CF2A5A" w:rsidRDefault="00CF2A5A" w:rsidP="00CF2A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CF2A5A" w:rsidRDefault="00CF2A5A" w:rsidP="00C8012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F2A5A" w:rsidRDefault="00CF2A5A" w:rsidP="00C8012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0"/>
        <w:gridCol w:w="4541"/>
      </w:tblGrid>
      <w:tr w:rsidR="00C80121" w:rsidTr="00CF2A5A">
        <w:trPr>
          <w:jc w:val="center"/>
        </w:trPr>
        <w:tc>
          <w:tcPr>
            <w:tcW w:w="4390" w:type="dxa"/>
          </w:tcPr>
          <w:p w:rsidR="00C80121" w:rsidRDefault="00CF2A5A" w:rsidP="00E861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Hướng dẫn tự học </w:t>
            </w:r>
          </w:p>
        </w:tc>
        <w:tc>
          <w:tcPr>
            <w:tcW w:w="4541" w:type="dxa"/>
          </w:tcPr>
          <w:p w:rsidR="00C80121" w:rsidRDefault="00CF2A5A" w:rsidP="00E861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Ghi bài </w:t>
            </w:r>
          </w:p>
        </w:tc>
      </w:tr>
      <w:tr w:rsidR="00C80121" w:rsidTr="00CF2A5A">
        <w:trPr>
          <w:jc w:val="center"/>
        </w:trPr>
        <w:tc>
          <w:tcPr>
            <w:tcW w:w="4390" w:type="dxa"/>
          </w:tcPr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I. Tìm hiểu chung: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Hướng dẫn đọc </w:t>
            </w:r>
            <w:r w:rsidR="00CF2A5A">
              <w:rPr>
                <w:rFonts w:ascii="Times New Roman" w:eastAsia="Times New Roman" w:hAnsi="Times New Roman"/>
                <w:sz w:val="24"/>
                <w:szCs w:val="24"/>
              </w:rPr>
              <w:t xml:space="preserve">và tóm tắt văn bản ở nhà </w:t>
            </w:r>
          </w:p>
          <w:p w:rsidR="00C80121" w:rsidRDefault="00C80121" w:rsidP="00C8012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Hãy cho biết đôi nét về nhà văn O Hen – ri. Nét nổi bật trong sáng tác của ông?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II. Đọc – Hiểu văn bản: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Gọi Hs tóm tắt phần đầu Tp.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(Không gian thời gian câu chuyện: tại ngôi nhà ba tầng tồi tàn với những phòng cho thuê giá rẻ trong khu phố nhỏ phía tây công viên Oa- sinh- tơn vào tháng 11 khi gió lạnh mùa đông tràn về)</w:t>
            </w:r>
          </w:p>
          <w:p w:rsidR="00C80121" w:rsidRDefault="00C80121" w:rsidP="00C8012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Truyện có những nv nào? Nv nào là trung tâm? Vì sao?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1. Kiệt tác của Bơ – men:</w:t>
            </w:r>
          </w:p>
          <w:p w:rsidR="00C80121" w:rsidRDefault="00C80121" w:rsidP="00C8012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Qua phần tóm tắt, em biết gì về cụ Bơ- men?</w:t>
            </w:r>
          </w:p>
          <w:p w:rsidR="009521DE" w:rsidRDefault="009521DE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? những chi tiết nào nói lên tấm lòng yêu thương và hành động cao cả của cụ Bơ- men.</w:t>
            </w:r>
          </w:p>
          <w:p w:rsidR="009521DE" w:rsidRDefault="009521DE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Tại sao nhà văn bỏ qua chi tiết cụ Bơ-men vẽ chiếc lá?</w:t>
            </w:r>
          </w:p>
          <w:p w:rsidR="009521DE" w:rsidRDefault="009521DE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Vì sao có thể nói chiếc lá cụ vẽ là một kiệt tác?</w:t>
            </w:r>
          </w:p>
          <w:p w:rsidR="009521DE" w:rsidRDefault="009521DE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521DE" w:rsidRDefault="009521DE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2. Tình thương yêu của Xiu:</w:t>
            </w:r>
          </w:p>
          <w:p w:rsidR="00C80121" w:rsidRDefault="00C80121" w:rsidP="00C8012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Tình cảm của Xiu đối với Giôn- xi được thể hiện qua những chi tiết nào?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80121" w:rsidRDefault="00C80121" w:rsidP="00C8012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Qua những chi tiết trên, ta thấy Xiu là người thế nào?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3/ Diễn biến tâm trạng của Giôn- xi:</w:t>
            </w:r>
          </w:p>
          <w:p w:rsidR="00C80121" w:rsidRDefault="00C80121" w:rsidP="00C8012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Em biết gì về nv Giôn- xi?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80121" w:rsidRDefault="00C80121" w:rsidP="00C8012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Vì sao Giôn- xi có ý tưởng: khi những chiếc là thường xuân rụng hết thì cũng là lúc cô sẽ ra đi?</w:t>
            </w:r>
          </w:p>
          <w:p w:rsidR="00C80121" w:rsidRDefault="00C80121" w:rsidP="00C8012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Vì sao tâm trạng Giôn –xi thay đồi? Hãy phân tích.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80121" w:rsidRDefault="00C80121" w:rsidP="00C8012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Tại sao nhà văn kết thúc truyện bằng lời kể của Xiu mà không để Giôn-xi phản ứng gì?</w:t>
            </w:r>
          </w:p>
          <w:p w:rsidR="00C80121" w:rsidRDefault="00C80121" w:rsidP="009521D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80121" w:rsidRDefault="00C80121" w:rsidP="00C8012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Tình huống đảo ngược giữa Giôn –xi và cụ Bơ-men có tác dụng gì?</w:t>
            </w:r>
          </w:p>
          <w:p w:rsidR="00C80121" w:rsidRDefault="00C80121" w:rsidP="00C8012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Ngoài ra, truyện còn những nét hấp dẫn nào?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Gọi Hs đọc ghi nhớ.</w:t>
            </w:r>
          </w:p>
        </w:tc>
        <w:tc>
          <w:tcPr>
            <w:tcW w:w="4541" w:type="dxa"/>
          </w:tcPr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lastRenderedPageBreak/>
              <w:t>I. Tìm hiểu chung: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1. Tác giả: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SGK/ 89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2. Tác phẩm: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SGK/ 89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  <w:p w:rsidR="00CF2A5A" w:rsidRDefault="00CF2A5A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  <w:p w:rsidR="009521DE" w:rsidRDefault="009521DE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  <w:p w:rsidR="009521DE" w:rsidRDefault="009521DE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  <w:p w:rsidR="009521DE" w:rsidRDefault="009521DE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  <w:p w:rsidR="009521DE" w:rsidRDefault="009521DE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  <w:p w:rsidR="009521DE" w:rsidRDefault="009521DE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  <w:p w:rsidR="009521DE" w:rsidRDefault="009521DE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  <w:p w:rsidR="009521DE" w:rsidRDefault="009521DE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I. Đọc – Hiểu văn bản :</w:t>
            </w:r>
          </w:p>
          <w:p w:rsidR="009521DE" w:rsidRDefault="009521DE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1. Kiệt tác của Bơ – men:</w:t>
            </w:r>
          </w:p>
          <w:p w:rsidR="00C80121" w:rsidRDefault="00E73768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là một hoạ sĩ già, kiếm ăn bằng cách ngồi làm mẫu vẽ.</w:t>
            </w:r>
          </w:p>
          <w:p w:rsidR="00E73768" w:rsidRDefault="00E73768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Mơ ước vẽ một kiệt tác.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Sợ sệt ngó ra ngoài cửa sổ nhìn cây thường xuân.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Chẳng nói năng gì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Chiếc lá thường xuân được cụ Bơ- men </w:t>
            </w:r>
            <w:r w:rsidRPr="001F7EC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vẽ trong đêm mưa bão mà chiếc lá cuối cùng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rụng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sym w:font="Wingdings" w:char="F0E0"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cứu sống Giôn -xi.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sym w:font="Wingdings" w:char="F0E0"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F7EC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Kiệt tác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sym w:font="Wingdings" w:char="F0E0"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Tình thương bao la, lòng hi sinh cao thượng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2. Tình thương yêu của Xiu: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  <w:r w:rsidRPr="001F7EC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Lo sợ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khi nhìn những chiếc lá thường xuân rụng.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Chán nản </w:t>
            </w:r>
            <w:r w:rsidRPr="001F7EC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kéo tấm mành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Em thân yêu .. chị sẽ làm gì đây?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Đến giường: </w:t>
            </w:r>
            <w:r w:rsidRPr="00E745C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ôm lấy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cả người Giôn- xi</w:t>
            </w:r>
          </w:p>
          <w:p w:rsidR="00C80121" w:rsidRPr="00E745C9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sym w:font="Wingdings" w:char="F0E0"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E745C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Giàu lòng yêu thương, có tình bạn thủy chung cao đẹp.</w:t>
            </w:r>
          </w:p>
          <w:p w:rsidR="009521DE" w:rsidRDefault="009521DE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3/ Diễn biến tâm trạng của Giôn- xi:</w:t>
            </w:r>
          </w:p>
          <w:p w:rsidR="00C80121" w:rsidRDefault="00E73768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- là hoạ sĩ nghèo, bị </w:t>
            </w:r>
            <w:r w:rsidRPr="00E745C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bệnh sưng phổi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E73768">
              <w:rPr>
                <w:rFonts w:ascii="Times New Roman" w:eastAsia="Times New Roman" w:hAnsi="Times New Roman"/>
                <w:bCs/>
                <w:sz w:val="24"/>
                <w:szCs w:val="24"/>
              </w:rPr>
              <w:sym w:font="Wingdings" w:char="F0E0"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Chán nản, tuyệt vọng </w:t>
            </w:r>
            <w:r w:rsidRPr="00E73768">
              <w:rPr>
                <w:rFonts w:ascii="Times New Roman" w:eastAsia="Times New Roman" w:hAnsi="Times New Roman"/>
                <w:bCs/>
                <w:sz w:val="24"/>
                <w:szCs w:val="24"/>
              </w:rPr>
              <w:sym w:font="Wingdings" w:char="F0E0"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Gắn cuộc đời của mình với chiếc lá cuối cùng </w:t>
            </w:r>
          </w:p>
          <w:p w:rsidR="00C80121" w:rsidRDefault="00E73768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  <w:r w:rsidR="00C8012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Chiếc lá cuối cùng rụng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: Cô buông xuôi, lìa đời</w:t>
            </w:r>
            <w:r w:rsidR="00E745C9" w:rsidRPr="00E745C9">
              <w:rPr>
                <w:rFonts w:ascii="Times New Roman" w:eastAsia="Times New Roman" w:hAnsi="Times New Roman"/>
                <w:bCs/>
                <w:sz w:val="24"/>
                <w:szCs w:val="24"/>
              </w:rPr>
              <w:sym w:font="Wingdings" w:char="F0E0"/>
            </w:r>
            <w:r w:rsidR="00E74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Cô chết </w:t>
            </w:r>
          </w:p>
          <w:p w:rsidR="00C80121" w:rsidRDefault="001F7ECC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+Chiếc </w:t>
            </w:r>
            <w:r w:rsidR="00E74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không rụng:lạc quan, hồi sinh, qua khỏi nguy hiểm </w:t>
            </w:r>
            <w:r w:rsidR="00E745C9" w:rsidRPr="00E745C9">
              <w:rPr>
                <w:rFonts w:ascii="Times New Roman" w:eastAsia="Times New Roman" w:hAnsi="Times New Roman"/>
                <w:bCs/>
                <w:sz w:val="24"/>
                <w:szCs w:val="24"/>
              </w:rPr>
              <w:sym w:font="Wingdings" w:char="F0E0"/>
            </w:r>
            <w:r w:rsidR="00E74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Cô được  hồi  sinh</w:t>
            </w:r>
          </w:p>
          <w:p w:rsidR="008F0B28" w:rsidRPr="008F0B28" w:rsidRDefault="008F0B28" w:rsidP="008F0B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-</w:t>
            </w:r>
            <w:r w:rsidRPr="008F0B28">
              <w:rPr>
                <w:rFonts w:eastAsia="Times New Roman"/>
                <w:bCs/>
                <w:sz w:val="24"/>
                <w:szCs w:val="24"/>
              </w:rPr>
              <w:t>Nguyên nhân quyết định sự hồi sinh của Giôn-xi: sự gan góc của chiếc lá thường xuân khi chống lại thời tiết khí hậu thắc nghiệt.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sym w:font="Wingdings" w:char="F0E0"/>
            </w:r>
            <w:r w:rsidR="008F0B2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Ca ngợi tình yêu thương cao cả của những con người nghèo khổ</w:t>
            </w:r>
          </w:p>
          <w:p w:rsidR="008F0B28" w:rsidRPr="009521DE" w:rsidRDefault="008F0B28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521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4/ Nghệ thuật </w:t>
            </w:r>
          </w:p>
          <w:p w:rsidR="009521DE" w:rsidRDefault="009521DE" w:rsidP="009521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Tình tiết hấp dẫn</w:t>
            </w:r>
          </w:p>
          <w:p w:rsidR="009521DE" w:rsidRDefault="009521DE" w:rsidP="009521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Kết cấu đảo ngược tình huống 2 lần: </w:t>
            </w:r>
          </w:p>
          <w:p w:rsidR="009521DE" w:rsidRDefault="009521DE" w:rsidP="009521DE">
            <w:pPr>
              <w:spacing w:after="0" w:line="240" w:lineRule="auto"/>
              <w:ind w:left="142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+ Lần 1: Đầu truyện: Giôn-xi bị bệnh sưng phổi</w:t>
            </w:r>
            <w:r w:rsidRPr="009521DE">
              <w:rPr>
                <w:rFonts w:eastAsia="Times New Roman"/>
                <w:bCs/>
                <w:sz w:val="24"/>
                <w:szCs w:val="24"/>
              </w:rPr>
              <w:sym w:font="Wingdings" w:char="F0E0"/>
            </w:r>
            <w:r>
              <w:rPr>
                <w:rFonts w:eastAsia="Times New Roman"/>
                <w:bCs/>
                <w:sz w:val="24"/>
                <w:szCs w:val="24"/>
              </w:rPr>
              <w:t>gần chết. Cuối truyện: được hồi sinh nhờ chiếc lá cuối cùng</w:t>
            </w:r>
          </w:p>
          <w:p w:rsidR="009521DE" w:rsidRPr="009521DE" w:rsidRDefault="009521DE" w:rsidP="009521DE">
            <w:pPr>
              <w:spacing w:after="0" w:line="240" w:lineRule="auto"/>
              <w:ind w:left="142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Lần 2: Đầu truyện: khoẻ mạnh. Cuối truyện: bị chết vì bệnh sưng phổi, khi vẽ chiếc lá </w:t>
            </w: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C80121" w:rsidRDefault="00C80121" w:rsidP="00E86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III. Tổng kết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SGK / 90</w:t>
            </w:r>
          </w:p>
        </w:tc>
      </w:tr>
    </w:tbl>
    <w:p w:rsidR="00C80121" w:rsidRDefault="00B2496C" w:rsidP="00351BD8">
      <w:r>
        <w:lastRenderedPageBreak/>
        <w:t xml:space="preserve"> </w:t>
      </w:r>
    </w:p>
    <w:p w:rsidR="00B2496C" w:rsidRPr="00BE77A2" w:rsidRDefault="00B2496C" w:rsidP="00B2496C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E77A2">
        <w:rPr>
          <w:rFonts w:ascii="Times New Roman" w:hAnsi="Times New Roman" w:cs="Times New Roman"/>
          <w:b/>
          <w:bCs/>
          <w:sz w:val="30"/>
          <w:szCs w:val="30"/>
        </w:rPr>
        <w:t xml:space="preserve">NỘI DUNG ÔN TẬP KTTN MÔN NGỮ VĂN KHỐI 8 </w:t>
      </w:r>
    </w:p>
    <w:p w:rsidR="00B2496C" w:rsidRPr="00B2496C" w:rsidRDefault="00B2496C" w:rsidP="00B2496C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 xml:space="preserve">                          ( Thời gian kiểm tra cụ thể GVCN thông báo trên nhóm lớp)</w:t>
      </w:r>
    </w:p>
    <w:p w:rsidR="00B2496C" w:rsidRPr="00BE77A2" w:rsidRDefault="00B2496C" w:rsidP="00B2496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BE77A2">
        <w:rPr>
          <w:rFonts w:ascii="Times New Roman" w:hAnsi="Times New Roman" w:cs="Times New Roman"/>
          <w:b/>
          <w:bCs/>
          <w:sz w:val="26"/>
          <w:szCs w:val="26"/>
        </w:rPr>
        <w:t>I/ Văn bản:</w:t>
      </w:r>
    </w:p>
    <w:p w:rsidR="00B2496C" w:rsidRPr="00BE77A2" w:rsidRDefault="00B2496C" w:rsidP="00B2496C">
      <w:pPr>
        <w:rPr>
          <w:rFonts w:ascii="Times New Roman" w:hAnsi="Times New Roman" w:cs="Times New Roman"/>
          <w:sz w:val="26"/>
        </w:rPr>
      </w:pPr>
      <w:r w:rsidRPr="00BE77A2">
        <w:rPr>
          <w:rFonts w:ascii="Times New Roman" w:hAnsi="Times New Roman" w:cs="Times New Roman"/>
          <w:i/>
          <w:sz w:val="26"/>
        </w:rPr>
        <w:t>-Tôi đi học</w:t>
      </w:r>
      <w:r w:rsidRPr="00BE77A2">
        <w:rPr>
          <w:rFonts w:ascii="Times New Roman" w:hAnsi="Times New Roman" w:cs="Times New Roman"/>
          <w:sz w:val="26"/>
        </w:rPr>
        <w:t xml:space="preserve"> của Thanh Tịnh</w:t>
      </w:r>
    </w:p>
    <w:p w:rsidR="00B2496C" w:rsidRPr="00BE77A2" w:rsidRDefault="00B2496C" w:rsidP="00B2496C">
      <w:pPr>
        <w:pStyle w:val="TableParagraph"/>
        <w:spacing w:line="276" w:lineRule="auto"/>
        <w:rPr>
          <w:rFonts w:ascii="Times New Roman" w:hAnsi="Times New Roman" w:cs="Times New Roman"/>
          <w:sz w:val="26"/>
        </w:rPr>
      </w:pPr>
      <w:r w:rsidRPr="00BE77A2">
        <w:rPr>
          <w:rFonts w:ascii="Times New Roman" w:hAnsi="Times New Roman" w:cs="Times New Roman"/>
          <w:i/>
          <w:sz w:val="26"/>
        </w:rPr>
        <w:t>-Trong lòng mẹ</w:t>
      </w:r>
      <w:r w:rsidRPr="00BE77A2">
        <w:rPr>
          <w:rFonts w:ascii="Times New Roman" w:hAnsi="Times New Roman" w:cs="Times New Roman"/>
          <w:sz w:val="26"/>
        </w:rPr>
        <w:t xml:space="preserve"> của Nguyên Hồng</w:t>
      </w:r>
    </w:p>
    <w:p w:rsidR="00B2496C" w:rsidRPr="00BE77A2" w:rsidRDefault="00B2496C" w:rsidP="00B2496C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</w:rPr>
      </w:pPr>
      <w:r w:rsidRPr="00BE77A2">
        <w:rPr>
          <w:rFonts w:ascii="Times New Roman" w:eastAsia="Calibri" w:hAnsi="Times New Roman" w:cs="Times New Roman"/>
          <w:i/>
          <w:sz w:val="26"/>
        </w:rPr>
        <w:t xml:space="preserve">- </w:t>
      </w:r>
      <w:r w:rsidRPr="00BE77A2">
        <w:rPr>
          <w:rFonts w:ascii="Times New Roman" w:eastAsia="Calibri" w:hAnsi="Times New Roman" w:cs="Times New Roman"/>
          <w:i/>
          <w:sz w:val="26"/>
          <w:lang w:val="vi-VN"/>
        </w:rPr>
        <w:t>Tức nước vỡ bờ</w:t>
      </w:r>
      <w:r w:rsidRPr="00BE77A2">
        <w:rPr>
          <w:rFonts w:ascii="Times New Roman" w:eastAsia="Calibri" w:hAnsi="Times New Roman" w:cs="Times New Roman"/>
          <w:sz w:val="26"/>
          <w:lang w:val="vi-VN"/>
        </w:rPr>
        <w:t xml:space="preserve"> (Trích </w:t>
      </w:r>
      <w:r w:rsidRPr="00BE77A2">
        <w:rPr>
          <w:rFonts w:ascii="Times New Roman" w:eastAsia="Calibri" w:hAnsi="Times New Roman" w:cs="Times New Roman"/>
          <w:i/>
          <w:iCs/>
          <w:sz w:val="26"/>
          <w:lang w:val="vi-VN"/>
        </w:rPr>
        <w:t>Tắt đèn</w:t>
      </w:r>
      <w:r w:rsidRPr="00BE77A2">
        <w:rPr>
          <w:rFonts w:ascii="Times New Roman" w:eastAsia="Calibri" w:hAnsi="Times New Roman" w:cs="Times New Roman"/>
          <w:sz w:val="26"/>
          <w:lang w:val="vi-VN"/>
        </w:rPr>
        <w:t>)</w:t>
      </w:r>
      <w:r w:rsidRPr="00BE77A2">
        <w:rPr>
          <w:rFonts w:ascii="Times New Roman" w:eastAsia="Calibri" w:hAnsi="Times New Roman" w:cs="Times New Roman"/>
          <w:sz w:val="26"/>
        </w:rPr>
        <w:t xml:space="preserve"> của Ngô Tất Tố</w:t>
      </w:r>
    </w:p>
    <w:p w:rsidR="00B2496C" w:rsidRPr="00BE77A2" w:rsidRDefault="00B2496C" w:rsidP="00B2496C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lang w:val="vi-VN"/>
        </w:rPr>
      </w:pPr>
      <w:r>
        <w:rPr>
          <w:rFonts w:ascii="Times New Roman" w:eastAsia="Calibri" w:hAnsi="Times New Roman" w:cs="Times New Roman"/>
          <w:i/>
          <w:sz w:val="26"/>
        </w:rPr>
        <w:t xml:space="preserve">- </w:t>
      </w:r>
      <w:r w:rsidRPr="00BE77A2">
        <w:rPr>
          <w:rFonts w:ascii="Times New Roman" w:eastAsia="Calibri" w:hAnsi="Times New Roman" w:cs="Times New Roman"/>
          <w:i/>
          <w:sz w:val="26"/>
          <w:lang w:val="vi-VN"/>
        </w:rPr>
        <w:t>Lão Hạc</w:t>
      </w:r>
      <w:r w:rsidRPr="00BE77A2">
        <w:rPr>
          <w:rFonts w:ascii="Times New Roman" w:eastAsia="Calibri" w:hAnsi="Times New Roman" w:cs="Times New Roman"/>
          <w:sz w:val="26"/>
        </w:rPr>
        <w:t xml:space="preserve"> của Nam Cao</w:t>
      </w:r>
    </w:p>
    <w:p w:rsidR="00B2496C" w:rsidRPr="00BE77A2" w:rsidRDefault="00B2496C" w:rsidP="00B2496C">
      <w:pPr>
        <w:pStyle w:val="ListParagraph"/>
        <w:numPr>
          <w:ilvl w:val="0"/>
          <w:numId w:val="12"/>
        </w:numPr>
        <w:spacing w:after="160" w:line="259" w:lineRule="auto"/>
        <w:rPr>
          <w:i/>
          <w:iCs/>
          <w:sz w:val="26"/>
        </w:rPr>
      </w:pPr>
      <w:r w:rsidRPr="00BE77A2">
        <w:rPr>
          <w:i/>
          <w:iCs/>
          <w:sz w:val="26"/>
        </w:rPr>
        <w:t xml:space="preserve">Nắm được tên văn bản, tên tác giả, đặc điểm nhân vật. Xác định được </w:t>
      </w:r>
      <w:r w:rsidRPr="00BE77A2">
        <w:rPr>
          <w:i/>
          <w:iCs/>
          <w:sz w:val="26"/>
          <w:lang w:val="vi-VN"/>
        </w:rPr>
        <w:t xml:space="preserve">nội dung chính của đoạn </w:t>
      </w:r>
      <w:r w:rsidRPr="00BE77A2">
        <w:rPr>
          <w:i/>
          <w:iCs/>
          <w:sz w:val="26"/>
        </w:rPr>
        <w:t>văn . Từ nội dung đoạn văn, liên hệ bản thân.</w:t>
      </w:r>
    </w:p>
    <w:p w:rsidR="00B2496C" w:rsidRPr="00BE77A2" w:rsidRDefault="00B2496C" w:rsidP="00B2496C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</w:rPr>
        <w:t xml:space="preserve"> </w:t>
      </w:r>
      <w:r w:rsidRPr="00BE77A2">
        <w:rPr>
          <w:rFonts w:ascii="Times New Roman" w:hAnsi="Times New Roman" w:cs="Times New Roman"/>
        </w:rPr>
        <w:sym w:font="Wingdings" w:char="F0E0"/>
      </w:r>
      <w:r w:rsidRPr="00BE77A2">
        <w:rPr>
          <w:rFonts w:ascii="Times New Roman" w:hAnsi="Times New Roman" w:cs="Times New Roman"/>
          <w:i/>
          <w:iCs/>
          <w:sz w:val="26"/>
          <w:szCs w:val="26"/>
        </w:rPr>
        <w:t xml:space="preserve">Nắm được nội dung, nghệ thuật của từng văn bản. </w:t>
      </w:r>
    </w:p>
    <w:p w:rsidR="00B2496C" w:rsidRPr="00BE77A2" w:rsidRDefault="00B2496C" w:rsidP="00B2496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BE77A2">
        <w:rPr>
          <w:rFonts w:ascii="Times New Roman" w:hAnsi="Times New Roman" w:cs="Times New Roman"/>
          <w:b/>
          <w:bCs/>
          <w:sz w:val="26"/>
          <w:szCs w:val="26"/>
        </w:rPr>
        <w:t>II/ Tiếng Việt:</w:t>
      </w:r>
    </w:p>
    <w:p w:rsidR="00B2496C" w:rsidRPr="00BE77A2" w:rsidRDefault="00B2496C" w:rsidP="00B2496C">
      <w:pPr>
        <w:pStyle w:val="ListParagraph"/>
        <w:numPr>
          <w:ilvl w:val="0"/>
          <w:numId w:val="11"/>
        </w:numPr>
        <w:spacing w:after="0"/>
        <w:rPr>
          <w:rFonts w:eastAsia="Calibri"/>
          <w:sz w:val="26"/>
          <w:lang w:val="vi-VN"/>
        </w:rPr>
      </w:pPr>
      <w:r w:rsidRPr="00BE77A2">
        <w:rPr>
          <w:rFonts w:eastAsia="Calibri"/>
          <w:sz w:val="26"/>
          <w:lang w:val="vi-VN"/>
        </w:rPr>
        <w:t>Từ tượng hình, từ tượng thanh</w:t>
      </w:r>
    </w:p>
    <w:p w:rsidR="00B2496C" w:rsidRPr="00BE77A2" w:rsidRDefault="00B2496C" w:rsidP="00B2496C">
      <w:pPr>
        <w:pStyle w:val="ListParagraph"/>
        <w:numPr>
          <w:ilvl w:val="0"/>
          <w:numId w:val="11"/>
        </w:numPr>
        <w:spacing w:after="0"/>
        <w:jc w:val="both"/>
        <w:rPr>
          <w:sz w:val="26"/>
          <w:lang w:val="vi-VN"/>
        </w:rPr>
      </w:pPr>
      <w:r w:rsidRPr="00BE77A2">
        <w:rPr>
          <w:sz w:val="26"/>
          <w:lang w:val="vi-VN"/>
        </w:rPr>
        <w:t>Trợ từ, thán từ</w:t>
      </w:r>
    </w:p>
    <w:p w:rsidR="00B2496C" w:rsidRPr="005969B2" w:rsidRDefault="00B2496C" w:rsidP="00B2496C">
      <w:pPr>
        <w:pStyle w:val="ListParagraph"/>
        <w:numPr>
          <w:ilvl w:val="0"/>
          <w:numId w:val="11"/>
        </w:numPr>
        <w:spacing w:after="160" w:line="259" w:lineRule="auto"/>
        <w:rPr>
          <w:b/>
          <w:bCs/>
          <w:sz w:val="26"/>
        </w:rPr>
      </w:pPr>
      <w:r w:rsidRPr="005969B2">
        <w:rPr>
          <w:sz w:val="26"/>
          <w:lang w:val="vi-VN"/>
        </w:rPr>
        <w:t>Tình thái từ</w:t>
      </w:r>
    </w:p>
    <w:p w:rsidR="00B2496C" w:rsidRPr="00BE77A2" w:rsidRDefault="00B2496C" w:rsidP="00B2496C">
      <w:pPr>
        <w:pStyle w:val="ListParagraph"/>
        <w:numPr>
          <w:ilvl w:val="0"/>
          <w:numId w:val="12"/>
        </w:numPr>
        <w:spacing w:after="160" w:line="259" w:lineRule="auto"/>
        <w:rPr>
          <w:sz w:val="26"/>
        </w:rPr>
      </w:pPr>
      <w:r w:rsidRPr="00A54306">
        <w:rPr>
          <w:b/>
          <w:sz w:val="26"/>
        </w:rPr>
        <w:t>Nhận biết và hiểu</w:t>
      </w:r>
      <w:r w:rsidRPr="00BE77A2">
        <w:rPr>
          <w:sz w:val="26"/>
        </w:rPr>
        <w:t xml:space="preserve"> tác dụng của từ trong văn bản.</w:t>
      </w:r>
    </w:p>
    <w:p w:rsidR="00B2496C" w:rsidRPr="00BE77A2" w:rsidRDefault="00B2496C" w:rsidP="00B2496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BE77A2">
        <w:rPr>
          <w:rFonts w:ascii="Times New Roman" w:hAnsi="Times New Roman" w:cs="Times New Roman"/>
          <w:b/>
          <w:bCs/>
          <w:sz w:val="26"/>
          <w:szCs w:val="26"/>
        </w:rPr>
        <w:lastRenderedPageBreak/>
        <w:t>III/ Tập làm văn:</w:t>
      </w:r>
    </w:p>
    <w:p w:rsidR="00B2496C" w:rsidRPr="00BE77A2" w:rsidRDefault="00B2496C" w:rsidP="00B249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BE77A2">
        <w:rPr>
          <w:rFonts w:ascii="Times New Roman" w:hAnsi="Times New Roman" w:cs="Times New Roman"/>
          <w:sz w:val="26"/>
          <w:szCs w:val="26"/>
        </w:rPr>
        <w:t>Viết một đoạn văn khoả</w:t>
      </w:r>
      <w:r>
        <w:rPr>
          <w:rFonts w:ascii="Times New Roman" w:hAnsi="Times New Roman" w:cs="Times New Roman"/>
          <w:sz w:val="26"/>
          <w:szCs w:val="26"/>
        </w:rPr>
        <w:t xml:space="preserve">ng </w:t>
      </w:r>
      <w:r w:rsidRPr="00F011E0">
        <w:rPr>
          <w:rFonts w:ascii="Times New Roman" w:hAnsi="Times New Roman" w:cs="Times New Roman"/>
          <w:b/>
          <w:sz w:val="26"/>
          <w:szCs w:val="26"/>
        </w:rPr>
        <w:t>250-300 chữ</w:t>
      </w:r>
      <w:r>
        <w:rPr>
          <w:rFonts w:ascii="Times New Roman" w:hAnsi="Times New Roman" w:cs="Times New Roman"/>
          <w:sz w:val="26"/>
          <w:szCs w:val="26"/>
        </w:rPr>
        <w:t xml:space="preserve"> .</w:t>
      </w:r>
      <w:r w:rsidRPr="00BE77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2496C" w:rsidRDefault="00B2496C" w:rsidP="00B2496C">
      <w:pPr>
        <w:ind w:right="33"/>
        <w:jc w:val="both"/>
        <w:rPr>
          <w:rFonts w:ascii="Times New Roman" w:hAnsi="Times New Roman" w:cs="Times New Roman"/>
          <w:sz w:val="26"/>
        </w:rPr>
      </w:pPr>
      <w:r w:rsidRPr="00F011E0">
        <w:rPr>
          <w:rFonts w:ascii="Times New Roman" w:hAnsi="Times New Roman" w:cs="Times New Roman"/>
          <w:b/>
          <w:sz w:val="26"/>
        </w:rPr>
        <w:t>kể có kết hợp miêu tả và biểu cảm</w:t>
      </w:r>
      <w:r>
        <w:rPr>
          <w:rFonts w:ascii="Times New Roman" w:hAnsi="Times New Roman" w:cs="Times New Roman"/>
          <w:sz w:val="26"/>
        </w:rPr>
        <w:t xml:space="preserve"> </w:t>
      </w:r>
    </w:p>
    <w:p w:rsidR="00B2496C" w:rsidRPr="00351BD8" w:rsidRDefault="00B2496C" w:rsidP="00351BD8">
      <w:bookmarkStart w:id="0" w:name="_GoBack"/>
      <w:bookmarkEnd w:id="0"/>
    </w:p>
    <w:sectPr w:rsidR="00B2496C" w:rsidRPr="00351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"/>
      </v:shape>
    </w:pict>
  </w:numPicBullet>
  <w:abstractNum w:abstractNumId="0">
    <w:nsid w:val="03690C13"/>
    <w:multiLevelType w:val="hybridMultilevel"/>
    <w:tmpl w:val="D25A7D96"/>
    <w:lvl w:ilvl="0" w:tplc="435C75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44F69"/>
    <w:multiLevelType w:val="hybridMultilevel"/>
    <w:tmpl w:val="A1BAF94C"/>
    <w:lvl w:ilvl="0" w:tplc="73B0ABE4">
      <w:start w:val="9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15637"/>
    <w:multiLevelType w:val="hybridMultilevel"/>
    <w:tmpl w:val="6A16638E"/>
    <w:lvl w:ilvl="0" w:tplc="FFBA07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B5E66"/>
    <w:multiLevelType w:val="hybridMultilevel"/>
    <w:tmpl w:val="F1C22458"/>
    <w:lvl w:ilvl="0" w:tplc="E1ECB5A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056166"/>
    <w:multiLevelType w:val="hybridMultilevel"/>
    <w:tmpl w:val="87B468DA"/>
    <w:lvl w:ilvl="0" w:tplc="7CB6EE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30798"/>
    <w:multiLevelType w:val="multilevel"/>
    <w:tmpl w:val="3A23079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6">
    <w:nsid w:val="4B3E4C2D"/>
    <w:multiLevelType w:val="hybridMultilevel"/>
    <w:tmpl w:val="BBE27AAE"/>
    <w:lvl w:ilvl="0" w:tplc="370A0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F317C"/>
    <w:multiLevelType w:val="hybridMultilevel"/>
    <w:tmpl w:val="0152F5D2"/>
    <w:lvl w:ilvl="0" w:tplc="B2B8DD4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1B3E2F"/>
    <w:multiLevelType w:val="multilevel"/>
    <w:tmpl w:val="631B3E2F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>
    <w:nsid w:val="632C695A"/>
    <w:multiLevelType w:val="multilevel"/>
    <w:tmpl w:val="632C695A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>
    <w:nsid w:val="71C96E6A"/>
    <w:multiLevelType w:val="multilevel"/>
    <w:tmpl w:val="71C96E6A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1">
    <w:nsid w:val="7B315D45"/>
    <w:multiLevelType w:val="hybridMultilevel"/>
    <w:tmpl w:val="A27CF538"/>
    <w:lvl w:ilvl="0" w:tplc="6B70099A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6"/>
  </w:num>
  <w:num w:numId="10">
    <w:abstractNumId w:val="1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D8"/>
    <w:rsid w:val="00025B05"/>
    <w:rsid w:val="000A510E"/>
    <w:rsid w:val="000B4669"/>
    <w:rsid w:val="001F7ECC"/>
    <w:rsid w:val="00351B05"/>
    <w:rsid w:val="00351BD8"/>
    <w:rsid w:val="003D48FC"/>
    <w:rsid w:val="004A0571"/>
    <w:rsid w:val="004F1DE6"/>
    <w:rsid w:val="0061403B"/>
    <w:rsid w:val="006B1275"/>
    <w:rsid w:val="007A224D"/>
    <w:rsid w:val="00834851"/>
    <w:rsid w:val="008F0B28"/>
    <w:rsid w:val="0092687D"/>
    <w:rsid w:val="009521DE"/>
    <w:rsid w:val="00A0674C"/>
    <w:rsid w:val="00A475E5"/>
    <w:rsid w:val="00B10FEA"/>
    <w:rsid w:val="00B15F9D"/>
    <w:rsid w:val="00B2496C"/>
    <w:rsid w:val="00C80121"/>
    <w:rsid w:val="00CF2A5A"/>
    <w:rsid w:val="00D264B2"/>
    <w:rsid w:val="00E73768"/>
    <w:rsid w:val="00E745C9"/>
    <w:rsid w:val="00EA34AC"/>
    <w:rsid w:val="00F037B6"/>
    <w:rsid w:val="00F8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9D05A-E260-4AAB-AA4F-3859545C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"/>
    <w:basedOn w:val="Normal"/>
    <w:link w:val="ListParagraphChar"/>
    <w:uiPriority w:val="34"/>
    <w:qFormat/>
    <w:rsid w:val="00351BD8"/>
    <w:pPr>
      <w:spacing w:after="200" w:line="276" w:lineRule="auto"/>
      <w:ind w:left="720"/>
      <w:contextualSpacing/>
    </w:pPr>
    <w:rPr>
      <w:rFonts w:ascii="Times New Roman" w:hAnsi="Times New Roman" w:cs="Times New Roman"/>
      <w:sz w:val="28"/>
      <w:szCs w:val="26"/>
      <w:lang w:val="en-GB"/>
    </w:rPr>
  </w:style>
  <w:style w:type="character" w:customStyle="1" w:styleId="ListParagraphChar">
    <w:name w:val="List Paragraph Char"/>
    <w:aliases w:val="HPL01 Char"/>
    <w:link w:val="ListParagraph"/>
    <w:uiPriority w:val="34"/>
    <w:rsid w:val="00351BD8"/>
    <w:rPr>
      <w:rFonts w:ascii="Times New Roman" w:hAnsi="Times New Roman" w:cs="Times New Roman"/>
      <w:sz w:val="28"/>
      <w:szCs w:val="26"/>
      <w:lang w:val="en-GB"/>
    </w:rPr>
  </w:style>
  <w:style w:type="table" w:styleId="TableGrid">
    <w:name w:val="Table Grid"/>
    <w:basedOn w:val="TableNormal"/>
    <w:uiPriority w:val="39"/>
    <w:rsid w:val="00F81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96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6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2021-10-17T07:07:00Z</dcterms:created>
  <dcterms:modified xsi:type="dcterms:W3CDTF">2021-10-19T04:11:00Z</dcterms:modified>
</cp:coreProperties>
</file>