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F6" w:rsidRPr="00DE7B42" w:rsidRDefault="00BB5599" w:rsidP="00D535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E7B42">
        <w:rPr>
          <w:rFonts w:ascii="Times New Roman" w:hAnsi="Times New Roman" w:cs="Times New Roman"/>
          <w:b/>
          <w:sz w:val="28"/>
          <w:szCs w:val="28"/>
          <w:lang w:val="vi-VN"/>
        </w:rPr>
        <w:t>NỘI DUNG GHI BÀI</w:t>
      </w:r>
    </w:p>
    <w:p w:rsidR="00BB5599" w:rsidRPr="00DE7B42" w:rsidRDefault="00BB5599" w:rsidP="00D5358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DE7B4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BÀI 18: PRÔTÊIN</w:t>
      </w:r>
    </w:p>
    <w:p w:rsidR="00BB5599" w:rsidRPr="00DE7B42" w:rsidRDefault="00BB5599" w:rsidP="00D535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E7B42">
        <w:rPr>
          <w:rFonts w:ascii="Times New Roman" w:hAnsi="Times New Roman" w:cs="Times New Roman"/>
          <w:b/>
          <w:sz w:val="24"/>
          <w:szCs w:val="24"/>
          <w:lang w:val="vi-VN"/>
        </w:rPr>
        <w:t>CẤU TRÚC CỦA PRÔTÊIN</w:t>
      </w:r>
    </w:p>
    <w:p w:rsidR="00BB5599" w:rsidRDefault="00BB5599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Pr</w:t>
      </w:r>
      <w:r w:rsidR="000F7AFA">
        <w:rPr>
          <w:rFonts w:ascii="Times New Roman" w:hAnsi="Times New Roman" w:cs="Times New Roman"/>
          <w:sz w:val="28"/>
          <w:szCs w:val="28"/>
          <w:lang w:val="vi-VN"/>
        </w:rPr>
        <w:t>ôtê</w:t>
      </w:r>
      <w:r>
        <w:rPr>
          <w:rFonts w:ascii="Times New Roman" w:hAnsi="Times New Roman" w:cs="Times New Roman"/>
          <w:sz w:val="28"/>
          <w:szCs w:val="28"/>
          <w:lang w:val="vi-VN"/>
        </w:rPr>
        <w:t>in được cấu tạo chủ yếu bởi các nguyên tố C, H, O, N</w:t>
      </w:r>
    </w:p>
    <w:p w:rsidR="00BB5599" w:rsidRDefault="00BB5599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 đại phân tử được cấu trúc theo nguyên tắc đa phân, đơn phân là axit amin, có hơn 20 axit amin khác nhau</w:t>
      </w:r>
      <w:r w:rsidR="000F7AFA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F44B6" w:rsidRDefault="009F44B6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Trình tự sắp xếp khác nhau của hơn 20 loại axit amin đã tạo nên tính đa dạng của prôtêin</w:t>
      </w:r>
    </w:p>
    <w:p w:rsidR="002A7746" w:rsidRDefault="00E00765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Prôtê</w:t>
      </w:r>
      <w:r w:rsidR="002A7746">
        <w:rPr>
          <w:rFonts w:ascii="Times New Roman" w:hAnsi="Times New Roman" w:cs="Times New Roman"/>
          <w:sz w:val="28"/>
          <w:szCs w:val="28"/>
          <w:lang w:val="vi-VN"/>
        </w:rPr>
        <w:t xml:space="preserve">in không chỉ đặc trưng bởi thành phần, số lượng </w:t>
      </w:r>
      <w:r w:rsidR="007A4B6F">
        <w:rPr>
          <w:rFonts w:ascii="Times New Roman" w:hAnsi="Times New Roman" w:cs="Times New Roman"/>
          <w:sz w:val="28"/>
          <w:szCs w:val="28"/>
          <w:lang w:val="vi-VN"/>
        </w:rPr>
        <w:t>và trình tự sắp xếp các axit amin mà còn đặc trưng bởi cấu trúc không gian, số chuỗi aa</w:t>
      </w:r>
    </w:p>
    <w:p w:rsidR="00BB5599" w:rsidRPr="00DE7B42" w:rsidRDefault="00BB5599" w:rsidP="00D535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E7B42">
        <w:rPr>
          <w:rFonts w:ascii="Times New Roman" w:hAnsi="Times New Roman" w:cs="Times New Roman"/>
          <w:b/>
          <w:sz w:val="24"/>
          <w:szCs w:val="24"/>
          <w:lang w:val="vi-VN"/>
        </w:rPr>
        <w:t>CHỨC NĂNG CỦA PRÔTÊIN</w:t>
      </w:r>
    </w:p>
    <w:p w:rsidR="007A4B6F" w:rsidRDefault="007A4B6F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Là thành phần cấu trúc của tế bào, bảo vệ cơ thể( kháng thể)</w:t>
      </w:r>
    </w:p>
    <w:p w:rsidR="007A4B6F" w:rsidRDefault="007A4B6F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Xúc tác điều hòa các quá trình trao đổi chất( enzim và hoocmon)</w:t>
      </w:r>
    </w:p>
    <w:p w:rsidR="007A4B6F" w:rsidRDefault="007A4B6F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Vận chuyển, cung cấp năng lượng ... liên quan đến toàn bộ hoạt động sống của tế bào, biểu hiện thành tính trạng của cơ thể.</w:t>
      </w:r>
    </w:p>
    <w:p w:rsidR="00425146" w:rsidRPr="00DE7B42" w:rsidRDefault="00425146" w:rsidP="00D5358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DE7B4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BÀI 19: MỐI QUAN HỆ GIỮA GEN VÀ TÍNH TRẠNG</w:t>
      </w:r>
    </w:p>
    <w:p w:rsidR="00425146" w:rsidRPr="00DE7B42" w:rsidRDefault="00425146" w:rsidP="00D5358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E7B42">
        <w:rPr>
          <w:rFonts w:ascii="Times New Roman" w:hAnsi="Times New Roman" w:cs="Times New Roman"/>
          <w:b/>
          <w:sz w:val="24"/>
          <w:szCs w:val="24"/>
          <w:lang w:val="vi-VN"/>
        </w:rPr>
        <w:t>MỐI QUAN HỆ GIỮ</w:t>
      </w:r>
      <w:r w:rsidR="00E00765">
        <w:rPr>
          <w:rFonts w:ascii="Times New Roman" w:hAnsi="Times New Roman" w:cs="Times New Roman"/>
          <w:b/>
          <w:sz w:val="24"/>
          <w:szCs w:val="24"/>
          <w:lang w:val="vi-VN"/>
        </w:rPr>
        <w:t>A ARN VÀ PRÔTÊ</w:t>
      </w:r>
      <w:bookmarkStart w:id="0" w:name="_GoBack"/>
      <w:bookmarkEnd w:id="0"/>
      <w:r w:rsidRPr="00DE7B42">
        <w:rPr>
          <w:rFonts w:ascii="Times New Roman" w:hAnsi="Times New Roman" w:cs="Times New Roman"/>
          <w:b/>
          <w:sz w:val="24"/>
          <w:szCs w:val="24"/>
          <w:lang w:val="vi-VN"/>
        </w:rPr>
        <w:t>IN</w:t>
      </w:r>
    </w:p>
    <w:p w:rsidR="0087692C" w:rsidRDefault="0087692C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mARN sau khi được hình thành rời khỏi nhân ra chất tế bào để tổng hợp chuỗi aa</w:t>
      </w:r>
    </w:p>
    <w:p w:rsidR="0087692C" w:rsidRDefault="006C1CBC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87692C">
        <w:rPr>
          <w:rFonts w:ascii="Times New Roman" w:hAnsi="Times New Roman" w:cs="Times New Roman"/>
          <w:sz w:val="28"/>
          <w:szCs w:val="28"/>
          <w:lang w:val="vi-VN"/>
        </w:rPr>
        <w:t>ự tạo thành chuỗi axit amin dựa trên khuôn mẫu của m ARN và diễn ra theo NTBS , trong đó A liên kết với U, G liên kết với X, đồng thời theo tương quan cứ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 nuclêô</w:t>
      </w:r>
      <w:r w:rsidR="0087692C">
        <w:rPr>
          <w:rFonts w:ascii="Times New Roman" w:hAnsi="Times New Roman" w:cs="Times New Roman"/>
          <w:sz w:val="28"/>
          <w:szCs w:val="28"/>
          <w:lang w:val="vi-VN"/>
        </w:rPr>
        <w:t>tit ứng với 1 axit amin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6C1CBC" w:rsidRDefault="006C1CBC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Như vậy trình tự của các nu trên ARN quy định trình tự các axit amin trong prôtêin.</w:t>
      </w:r>
    </w:p>
    <w:p w:rsidR="00425146" w:rsidRPr="00DE7B42" w:rsidRDefault="00425146" w:rsidP="00D5358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E7B42">
        <w:rPr>
          <w:rFonts w:ascii="Times New Roman" w:hAnsi="Times New Roman" w:cs="Times New Roman"/>
          <w:b/>
          <w:sz w:val="24"/>
          <w:szCs w:val="24"/>
          <w:lang w:val="vi-VN"/>
        </w:rPr>
        <w:t>MỐI QUAN HỆ GIỮA GEN VÀ TÍNH TRẠNG</w:t>
      </w:r>
    </w:p>
    <w:p w:rsidR="006C1CBC" w:rsidRDefault="006C1CBC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Mối quan hệ giữa các gen và tính trạng được thể hiện ở sơ đồ sau đây:</w:t>
      </w:r>
    </w:p>
    <w:p w:rsidR="006C1CBC" w:rsidRDefault="00984640" w:rsidP="00D5358C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0B14B" wp14:editId="15FE5733">
                <wp:simplePos x="0" y="0"/>
                <wp:positionH relativeFrom="column">
                  <wp:posOffset>3348000</wp:posOffset>
                </wp:positionH>
                <wp:positionV relativeFrom="paragraph">
                  <wp:posOffset>23710</wp:posOffset>
                </wp:positionV>
                <wp:extent cx="251785" cy="214005"/>
                <wp:effectExtent l="0" t="19050" r="34290" b="3365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1785" cy="21400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8B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63.6pt;margin-top:1.85pt;width:19.85pt;height:16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" adj="12421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3825B" wp14:editId="53ACB074">
                <wp:simplePos x="0" y="0"/>
                <wp:positionH relativeFrom="column">
                  <wp:posOffset>4933200</wp:posOffset>
                </wp:positionH>
                <wp:positionV relativeFrom="paragraph">
                  <wp:posOffset>31875</wp:posOffset>
                </wp:positionV>
                <wp:extent cx="251785" cy="214005"/>
                <wp:effectExtent l="0" t="19050" r="34290" b="3365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1785" cy="21400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B29F" id="Right Arrow 4" o:spid="_x0000_s1026" type="#_x0000_t13" style="position:absolute;margin-left:388.45pt;margin-top:2.5pt;width:19.85pt;height:16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" adj="12421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325A" wp14:editId="736A62DC">
                <wp:simplePos x="0" y="0"/>
                <wp:positionH relativeFrom="column">
                  <wp:posOffset>2268000</wp:posOffset>
                </wp:positionH>
                <wp:positionV relativeFrom="paragraph">
                  <wp:posOffset>27744</wp:posOffset>
                </wp:positionV>
                <wp:extent cx="251785" cy="214005"/>
                <wp:effectExtent l="0" t="19050" r="34290" b="3365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1785" cy="2140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D84B" id="Right Arrow 1" o:spid="_x0000_s1026" type="#_x0000_t13" style="position:absolute;margin-left:178.6pt;margin-top:2.2pt;width:19.85pt;height:16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" adj="12421" fillcolor="#5b9bd5 [3204]" strokecolor="#1f4d78 [1604]" strokeweight="1pt"/>
            </w:pict>
          </mc:Fallback>
        </mc:AlternateContent>
      </w:r>
      <w:r w:rsidR="006C1CBC">
        <w:rPr>
          <w:rFonts w:ascii="Times New Roman" w:hAnsi="Times New Roman" w:cs="Times New Roman"/>
          <w:sz w:val="28"/>
          <w:szCs w:val="28"/>
          <w:lang w:val="vi-VN"/>
        </w:rPr>
        <w:t>Gen( một đoạ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 ADN)   </w:t>
      </w:r>
      <w:r w:rsidR="006C1CB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6C1CBC">
        <w:rPr>
          <w:rFonts w:ascii="Times New Roman" w:hAnsi="Times New Roman" w:cs="Times New Roman"/>
          <w:sz w:val="28"/>
          <w:szCs w:val="28"/>
          <w:lang w:val="vi-VN"/>
        </w:rPr>
        <w:t xml:space="preserve">m ARN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Prôtê</w:t>
      </w:r>
      <w:r w:rsidR="006C1CBC">
        <w:rPr>
          <w:rFonts w:ascii="Times New Roman" w:hAnsi="Times New Roman" w:cs="Times New Roman"/>
          <w:sz w:val="28"/>
          <w:szCs w:val="28"/>
          <w:lang w:val="vi-VN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T</w:t>
      </w:r>
      <w:r w:rsidR="006C1CBC">
        <w:rPr>
          <w:rFonts w:ascii="Times New Roman" w:hAnsi="Times New Roman" w:cs="Times New Roman"/>
          <w:sz w:val="28"/>
          <w:szCs w:val="28"/>
          <w:lang w:val="vi-VN"/>
        </w:rPr>
        <w:t>ính trạng</w:t>
      </w:r>
    </w:p>
    <w:p w:rsidR="00984640" w:rsidRPr="00425146" w:rsidRDefault="00984640" w:rsidP="00D5358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Trong đó trình tự</w:t>
      </w:r>
      <w:r w:rsidR="00DE7B42">
        <w:rPr>
          <w:rFonts w:ascii="Times New Roman" w:hAnsi="Times New Roman" w:cs="Times New Roman"/>
          <w:sz w:val="28"/>
          <w:szCs w:val="28"/>
          <w:lang w:val="vi-VN"/>
        </w:rPr>
        <w:t xml:space="preserve"> các nuclêô</w:t>
      </w:r>
      <w:r>
        <w:rPr>
          <w:rFonts w:ascii="Times New Roman" w:hAnsi="Times New Roman" w:cs="Times New Roman"/>
          <w:sz w:val="28"/>
          <w:szCs w:val="28"/>
          <w:lang w:val="vi-VN"/>
        </w:rPr>
        <w:t>tit trên ADN quy định trình tự</w:t>
      </w:r>
      <w:r w:rsidR="00DE7B42">
        <w:rPr>
          <w:rFonts w:ascii="Times New Roman" w:hAnsi="Times New Roman" w:cs="Times New Roman"/>
          <w:sz w:val="28"/>
          <w:szCs w:val="28"/>
          <w:lang w:val="vi-VN"/>
        </w:rPr>
        <w:t xml:space="preserve"> các nuclêô</w:t>
      </w:r>
      <w:r>
        <w:rPr>
          <w:rFonts w:ascii="Times New Roman" w:hAnsi="Times New Roman" w:cs="Times New Roman"/>
          <w:sz w:val="28"/>
          <w:szCs w:val="28"/>
          <w:lang w:val="vi-VN"/>
        </w:rPr>
        <w:t>tit trong ARN thông qua đó ADN quy định trình tự các chuỗi axit amin trong cấ</w:t>
      </w:r>
      <w:r w:rsidR="00BE4A9B">
        <w:rPr>
          <w:rFonts w:ascii="Times New Roman" w:hAnsi="Times New Roman" w:cs="Times New Roman"/>
          <w:sz w:val="28"/>
          <w:szCs w:val="28"/>
          <w:lang w:val="vi-VN"/>
        </w:rPr>
        <w:t>u thành prôtêin và biểu hiện thành tính trạng.</w:t>
      </w:r>
    </w:p>
    <w:sectPr w:rsidR="00984640" w:rsidRPr="0042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47017"/>
    <w:multiLevelType w:val="hybridMultilevel"/>
    <w:tmpl w:val="846E15B4"/>
    <w:lvl w:ilvl="0" w:tplc="79869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2DDF"/>
    <w:multiLevelType w:val="hybridMultilevel"/>
    <w:tmpl w:val="2982B422"/>
    <w:lvl w:ilvl="0" w:tplc="FA2E52F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F62D5D"/>
    <w:multiLevelType w:val="hybridMultilevel"/>
    <w:tmpl w:val="0958DADC"/>
    <w:lvl w:ilvl="0" w:tplc="80361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99"/>
    <w:rsid w:val="000F7AFA"/>
    <w:rsid w:val="002A7746"/>
    <w:rsid w:val="00425146"/>
    <w:rsid w:val="006C1CBC"/>
    <w:rsid w:val="007A4B6F"/>
    <w:rsid w:val="0087692C"/>
    <w:rsid w:val="00984640"/>
    <w:rsid w:val="009E63F6"/>
    <w:rsid w:val="009F44B6"/>
    <w:rsid w:val="00B42286"/>
    <w:rsid w:val="00BB5599"/>
    <w:rsid w:val="00BE4A9B"/>
    <w:rsid w:val="00D5358C"/>
    <w:rsid w:val="00DE7B42"/>
    <w:rsid w:val="00E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5949"/>
  <w15:chartTrackingRefBased/>
  <w15:docId w15:val="{CFF20A70-B1E6-4334-BD3A-BE8B83D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PHUC DO</cp:lastModifiedBy>
  <cp:revision>9</cp:revision>
  <dcterms:created xsi:type="dcterms:W3CDTF">2021-10-29T11:23:00Z</dcterms:created>
  <dcterms:modified xsi:type="dcterms:W3CDTF">2021-10-29T15:29:00Z</dcterms:modified>
</cp:coreProperties>
</file>