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 xml:space="preserve">Chương VI               </w:t>
      </w:r>
    </w:p>
    <w:p w:rsidR="00D668EB" w:rsidRPr="008E2B30" w:rsidRDefault="00D668EB" w:rsidP="00D668EB">
      <w:pPr>
        <w:spacing w:after="0" w:line="240" w:lineRule="auto"/>
        <w:ind w:left="60"/>
        <w:jc w:val="center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VIỆT NAM TỪ NĂM 1954 ĐẾN NĂM 1975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.</w:t>
      </w:r>
    </w:p>
    <w:p w:rsidR="00D668EB" w:rsidRPr="008E2B30" w:rsidRDefault="00D668EB" w:rsidP="00D668EB">
      <w:pPr>
        <w:spacing w:after="0" w:line="240" w:lineRule="auto"/>
        <w:ind w:left="60"/>
        <w:jc w:val="center"/>
        <w:rPr>
          <w:rFonts w:asciiTheme="majorHAnsi" w:eastAsia="Times New Roman" w:hAnsiTheme="majorHAnsi" w:cstheme="majorHAnsi"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Bài 28</w:t>
      </w:r>
    </w:p>
    <w:p w:rsidR="00D668EB" w:rsidRPr="008E2B30" w:rsidRDefault="00D668EB" w:rsidP="00D668EB">
      <w:pPr>
        <w:spacing w:after="0" w:line="240" w:lineRule="auto"/>
        <w:ind w:left="60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XÂY DỰNG CHỦ NGHĨA XÃ HỘI Ở MIỀN BẮC , ĐẤU TRANH CHỐNG ĐẾ QUỐC MĨ VÀ CHÍNH QUYỀN SÀ GÒN Ở MIỀN NAM (1954-1965)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I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.Tình hình nước ta sau hiệp định Giơ-ne-vơ năm1954 về Đông dương 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-Đất nước bị chia cắt làm hai miền.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-Miền Bắc: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Pháp rút khỏi Hà Nội 10/10/1954  và rút khỏi miền Bắc 5/1955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-Miền Nam : Mĩ nhảy vào xây dựng chính quyền Ngô Đình Diệm 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-Cả nước chưa thể thực hiện tổng tuyển cử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II . Miền bắc hoàn thành cải cách ruộng đất , khôi phục kinh tế , cải tạo quan hệ sản xuất (1954-1960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)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1.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 xml:space="preserve">Hoàn thành cải cách ruộng đất: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-Quá trình: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+Sau hoà bình lặp lại, miền Bắc đã tiến hành 5 đợt cải cách ruộng đất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+Thời gian : 1953-1956 :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-Kết quả: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SGK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 xml:space="preserve">-Ý nghĩa: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 Làm thay đổi bộ mặt nông thôn MB.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 Củng cố khối liêm minh công –nông.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+Giai cấp địa chủ phong kiến bị đánh đổ.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+Góp phần khôi phục kinh tế hàn gắn vết thương chiến tranh </w:t>
      </w:r>
    </w:p>
    <w:p w:rsidR="00D668EB" w:rsidRPr="008E2B30" w:rsidRDefault="00D668EB" w:rsidP="00D668EB">
      <w:pPr>
        <w:spacing w:after="0" w:line="240" w:lineRule="auto"/>
        <w:ind w:left="60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III.Miền Nam đấu tranh chống chế độ Mĩ –Diệm giữ gìn và phát triển lực lượng cách mạng tiến tới Đồng khởi (1954-1960).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1. Đấu tranh chống chế độ Mĩ- Diệm , giữ gìn và phát triển lực lượng CM (1954-1959)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* </w:t>
      </w:r>
      <w:r w:rsidRPr="008E2B30">
        <w:rPr>
          <w:rFonts w:asciiTheme="majorHAnsi" w:eastAsia="Times New Roman" w:hAnsiTheme="majorHAnsi" w:cstheme="majorHAnsi"/>
          <w:sz w:val="28"/>
          <w:szCs w:val="28"/>
          <w:u w:val="single"/>
          <w:lang w:val="nl-NL"/>
        </w:rPr>
        <w:t>1954-1957</w:t>
      </w:r>
    </w:p>
    <w:p w:rsidR="00D668EB" w:rsidRPr="008E2B30" w:rsidRDefault="00D668EB" w:rsidP="00D668EB">
      <w:pPr>
        <w:pBdr>
          <w:right w:val="single" w:sz="4" w:space="15" w:color="auto"/>
        </w:pBd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-Nội dung: Giữ gìn hoà bình , đòi thi hành hiệp định Giơ-ne-vơ .</w:t>
      </w:r>
    </w:p>
    <w:p w:rsidR="00D668EB" w:rsidRPr="008E2B30" w:rsidRDefault="00D668EB" w:rsidP="00D668EB">
      <w:pPr>
        <w:pBdr>
          <w:right w:val="single" w:sz="4" w:space="15" w:color="auto"/>
        </w:pBd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-Phương pháp đấu tranh: Đấu tranh vũ trang sang đấu tranh chính trị.</w:t>
      </w:r>
    </w:p>
    <w:p w:rsidR="00D668EB" w:rsidRPr="008E2B30" w:rsidRDefault="00D668EB" w:rsidP="00D668EB">
      <w:pPr>
        <w:pBdr>
          <w:right w:val="single" w:sz="4" w:space="15" w:color="auto"/>
        </w:pBd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* </w:t>
      </w:r>
      <w:r w:rsidRPr="008E2B30">
        <w:rPr>
          <w:rFonts w:asciiTheme="majorHAnsi" w:eastAsia="Times New Roman" w:hAnsiTheme="majorHAnsi" w:cstheme="majorHAnsi"/>
          <w:sz w:val="28"/>
          <w:szCs w:val="28"/>
          <w:u w:val="single"/>
          <w:lang w:val="nl-NL"/>
        </w:rPr>
        <w:t>1958-1959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:</w:t>
      </w:r>
    </w:p>
    <w:p w:rsidR="00D668EB" w:rsidRPr="008E2B30" w:rsidRDefault="00D668EB" w:rsidP="00D668EB">
      <w:pPr>
        <w:pBdr>
          <w:right w:val="single" w:sz="4" w:space="15" w:color="auto"/>
        </w:pBd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-Chống khủng bố, đàn áp , chống “tố cộng, diệt cộng” đòi tự do, dân sinh, dân chủ giữ gìn và phát triển lực lượng CM.</w:t>
      </w:r>
    </w:p>
    <w:p w:rsidR="00D668EB" w:rsidRPr="008E2B30" w:rsidRDefault="00D668EB" w:rsidP="00D668EB">
      <w:pPr>
        <w:pBdr>
          <w:right w:val="single" w:sz="4" w:space="15" w:color="auto"/>
        </w:pBd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-Phương pháp đấu tranh chính trị + vũ trang .</w:t>
      </w:r>
    </w:p>
    <w:p w:rsidR="00D668EB" w:rsidRPr="008E2B30" w:rsidRDefault="00D668EB" w:rsidP="00D668EB">
      <w:pPr>
        <w:spacing w:after="0" w:line="240" w:lineRule="auto"/>
        <w:ind w:left="60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III.Miền Nam đấu tranh chống chế độ Mĩ –Diệm giữ gìn và phát triển lực lượng cách mạng tiến tới Đồng khởi (1954-1960).</w:t>
      </w:r>
    </w:p>
    <w:p w:rsidR="00D668EB" w:rsidRPr="008E2B30" w:rsidRDefault="00D668EB" w:rsidP="00D668EB">
      <w:pPr>
        <w:spacing w:after="0" w:line="240" w:lineRule="auto"/>
        <w:ind w:left="60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2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 xml:space="preserve">.Phong trào “Đồngkhởi”(1959-1960) </w:t>
      </w:r>
    </w:p>
    <w:p w:rsidR="00D668EB" w:rsidRPr="008E2B30" w:rsidRDefault="00D668EB" w:rsidP="00D668EB">
      <w:pPr>
        <w:spacing w:after="0" w:line="240" w:lineRule="auto"/>
        <w:ind w:left="60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 xml:space="preserve">a. 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nl-NL"/>
        </w:rPr>
        <w:t>Hoàn cảnh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 xml:space="preserve"> 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lastRenderedPageBreak/>
        <w:t>-Trong những năm (1957 – 1959). Mĩ –Diệm tăng cường đàn áp khủng bố cách mạng miền Nam, ....</w:t>
      </w:r>
    </w:p>
    <w:p w:rsidR="00D668EB" w:rsidRPr="008E2B30" w:rsidRDefault="00D668EB" w:rsidP="00D668EB">
      <w:pPr>
        <w:spacing w:after="0" w:line="240" w:lineRule="auto"/>
        <w:ind w:left="60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Hội nghị TW đảng lần thứ 15 họp (1-1959): Nhận định nhiệm vụ Cách mạng miền Nam là khởi nghĩa giành chính quyền về tay nhân dân, bằng lực lượng chính trị kết hợp với lực lượng vũ trang 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nl-NL"/>
        </w:rPr>
        <w:t>b.Diễn biến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 xml:space="preserve">: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-Nổi dậy lẻ tẻ 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 Vĩnh Thạnh – Bình Định 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+Bắc Ái – Ninh Thuận (2-1959)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+Trà Bồng – Quảng Ngãi (8-1959)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Lan rộng khắp MN – “ Đồng khởi”tiêu biểu là Bến Tre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-Từ Bến Tre phong trào “Đồng khởi” lan rộng khắp Nam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B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ộ, Tây Nguyên và Trung Trung Bộ 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nl-NL"/>
        </w:rPr>
        <w:t>c.Ý nghĩa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 xml:space="preserve"> 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-Giáng 1 đòn nặng nề vào chính sách thực dân kiểu mới của Mĩ , lung lay tận gốc chính quyền Ngô Dình Diệm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 Đánh dấu bước phát triển nhảy vọt của CMVN từ thế giữ gìn lực lượng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tiến công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Mặt trận dân tộc giải phóng MNVN ra đời (20-12-1960)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IV.Miền Bắc xây dựng bước đầu cơ sở vật chất -kỹ thuật của CNXH (1961-1965)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1. Đại hội đại biểu toàn quốc lần thứ III của Đảng (9-1960)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a.Hoàn cảnh: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Miền Bắc giành được những thắng lợi quan trọng trong nhiệm vụ cải tạo và phát triển kinh tế. Ở miền Nam cách mạng có bước nhảy vọt với phong trào “Đồng khởi”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b.Nội dung: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-Xác định nhiệm vụ 2 miền 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+Miền Bắc : CMXHCN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+Miền Nam : CM dân tộc dân chủ nhân dân thực hiện hoà bình thống nhất.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-Đề ra đường lối chung cho thời kì quá độ lên CNXH ở miền Bắc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-Bầu Ban chấp hành TW của Đảng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nl-NL"/>
        </w:rPr>
        <w:t>c.Ý nghiã: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Là ánh sáng mới cho toàn Đảng, toàn dân xây dựng thắng lợi CNXH ở miền Bắc và đấu tranh thực hiện hoà bình thống nhất nước nhà.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2.Miền Bắc thực hiện kế hoạch 5 năm (1961-1965)</w:t>
      </w:r>
    </w:p>
    <w:p w:rsidR="00D668EB" w:rsidRPr="008E2B30" w:rsidRDefault="00D668EB" w:rsidP="00D668EB">
      <w:pPr>
        <w:tabs>
          <w:tab w:val="left" w:pos="2415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-Công nghiệp: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ab/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-Nông nghiệp: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-Thương nghiệp: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lastRenderedPageBreak/>
        <w:t xml:space="preserve">-Giao thông vận tải: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-Văn hoá , giáo dục , y tế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V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.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MIỀN NAM CHIẾN ĐẤU CHỐNG CHIẾN LƯỢC</w:t>
      </w:r>
    </w:p>
    <w:p w:rsidR="00D668EB" w:rsidRPr="008E2B30" w:rsidRDefault="00D668EB" w:rsidP="00D668EB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“CHIẾN TRANH ĐẶC BIỆT” CỦA MĨ (1961-1965)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1.Chiến lược “Chiến tranh đặc biệt” của Mĩ ở Miền Nam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-Âm mưu 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Đế quốc Mĩ muốn xoay chuyển cục diện chiến tranh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giành thế chủ động đè bẹp phong trào đấu tranh của nhân dân Miền Nam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-Biện pháp thực hiện: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+Xây dựng quân nguỵ lớn 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+Cố vấn Mĩ , phương tiện chiến tranh Mĩ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+Lập ấp chiến lược 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Bình định Miền Nam phá hoại Miền Bắc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2.Chiến đấu chống chiến lược “Chiến tranh đặc biệt” của Mĩ 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a.Chủ chương của ta: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-Kết hợp giữa đấu tranh chính trị và đấu tranh vũ trang, kết hợp giữa tiến công và nổi dậy.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-Đánh địch trên cả 3 vùng chiến lược :...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b.Thắng lợi của ta: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*Thắng lợi quân sự: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-1962....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-2/1/1963....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-Sau ấp Bắc....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*Thắng lợi về CT: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+8/5/1963...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+11/6/1963...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+16/6/1963....</w:t>
      </w:r>
    </w:p>
    <w:p w:rsidR="00D668EB" w:rsidRPr="008E2B30" w:rsidRDefault="00D668EB" w:rsidP="00D668E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+1/11/1963....</w:t>
      </w:r>
    </w:p>
    <w:p w:rsidR="00D668EB" w:rsidRPr="008E2B30" w:rsidRDefault="00D668EB" w:rsidP="00D668EB">
      <w:pPr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+Cuối 1964 – đầu 1965</w:t>
      </w:r>
    </w:p>
    <w:p w:rsidR="00D668EB" w:rsidRPr="008E2B30" w:rsidRDefault="00D668EB" w:rsidP="00D668EB">
      <w:pPr>
        <w:spacing w:line="360" w:lineRule="auto"/>
        <w:ind w:left="360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hAnsiTheme="majorHAnsi" w:cstheme="majorHAnsi"/>
          <w:b/>
          <w:sz w:val="28"/>
          <w:szCs w:val="28"/>
        </w:rPr>
        <w:t>*Trả lời các câu hỏi sau:</w:t>
      </w:r>
    </w:p>
    <w:p w:rsidR="00D668EB" w:rsidRPr="008E2B30" w:rsidRDefault="00D668EB" w:rsidP="00D668EB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Phong trào “Đồngkhởi”(1959-1960) nổ ra trong hoàn cảnh lịch sử nào? Nêu diễn biến, kết quả, ý nghĩa của nó?</w:t>
      </w:r>
    </w:p>
    <w:p w:rsidR="00FD4C10" w:rsidRPr="00D668EB" w:rsidRDefault="00D668EB" w:rsidP="00D668EB">
      <w:pPr>
        <w:spacing w:line="360" w:lineRule="auto"/>
        <w:jc w:val="both"/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Mĩ  thực hiện chiến lược “Chiến tranh đặc biệt” ở miền Nam như thế nào? Nêu những thắng lợi của quân dân ta ở miền Nam trong chiến đấu chống chiến lược “Chiến tranh đặc biệt” của Mĩ?</w:t>
      </w:r>
    </w:p>
    <w:sectPr w:rsidR="00FD4C10" w:rsidRPr="00D668EB" w:rsidSect="00F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571D"/>
    <w:multiLevelType w:val="hybridMultilevel"/>
    <w:tmpl w:val="E506BBB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5E"/>
    <w:rsid w:val="0011219A"/>
    <w:rsid w:val="002578EA"/>
    <w:rsid w:val="0028126C"/>
    <w:rsid w:val="004D495E"/>
    <w:rsid w:val="0057328F"/>
    <w:rsid w:val="007E50EB"/>
    <w:rsid w:val="008C5254"/>
    <w:rsid w:val="008D54F7"/>
    <w:rsid w:val="00917B14"/>
    <w:rsid w:val="009560CE"/>
    <w:rsid w:val="00D668EB"/>
    <w:rsid w:val="00FD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EB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2020-03-26T03:24:00Z</dcterms:created>
  <dcterms:modified xsi:type="dcterms:W3CDTF">2020-03-26T03:24:00Z</dcterms:modified>
</cp:coreProperties>
</file>