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74" w:rsidRPr="00FC1512" w:rsidRDefault="00C73D74" w:rsidP="00357D7A">
      <w:pPr>
        <w:tabs>
          <w:tab w:val="center" w:pos="1530"/>
          <w:tab w:val="center" w:pos="6607"/>
        </w:tabs>
        <w:rPr>
          <w:i/>
          <w:sz w:val="24"/>
          <w:lang w:val="en-US"/>
        </w:rPr>
      </w:pPr>
      <w:r>
        <w:rPr>
          <w:noProof/>
          <w:sz w:val="24"/>
          <w:lang w:val="en-US"/>
        </w:rPr>
        <mc:AlternateContent>
          <mc:Choice Requires="wps">
            <w:drawing>
              <wp:anchor distT="0" distB="0" distL="114300" distR="114300" simplePos="0" relativeHeight="251660288" behindDoc="0" locked="0" layoutInCell="1" allowOverlap="1">
                <wp:simplePos x="0" y="0"/>
                <wp:positionH relativeFrom="column">
                  <wp:posOffset>634365</wp:posOffset>
                </wp:positionH>
                <wp:positionV relativeFrom="paragraph">
                  <wp:posOffset>433070</wp:posOffset>
                </wp:positionV>
                <wp:extent cx="962025" cy="0"/>
                <wp:effectExtent l="9525"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3D67E6" id="_x0000_t32" coordsize="21600,21600" o:spt="32" o:oned="t" path="m,l21600,21600e" filled="f">
                <v:path arrowok="t" fillok="f" o:connecttype="none"/>
                <o:lock v:ext="edit" shapetype="t"/>
              </v:shapetype>
              <v:shape id="Straight Arrow Connector 3" o:spid="_x0000_s1026" type="#_x0000_t32" style="position:absolute;margin-left:49.95pt;margin-top:34.1pt;width:7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"/>
            </w:pict>
          </mc:Fallback>
        </mc:AlternateContent>
      </w:r>
      <w:r>
        <w:rPr>
          <w:noProof/>
          <w:sz w:val="24"/>
          <w:lang w:val="en-US"/>
        </w:rPr>
        <mc:AlternateContent>
          <mc:Choice Requires="wps">
            <w:drawing>
              <wp:anchor distT="0" distB="0" distL="114300" distR="114300" simplePos="0" relativeHeight="251661312" behindDoc="0" locked="0" layoutInCell="1" allowOverlap="1">
                <wp:simplePos x="0" y="0"/>
                <wp:positionH relativeFrom="column">
                  <wp:posOffset>3177540</wp:posOffset>
                </wp:positionH>
                <wp:positionV relativeFrom="paragraph">
                  <wp:posOffset>433070</wp:posOffset>
                </wp:positionV>
                <wp:extent cx="204787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BE8C9C" id="Straight Arrow Connector 2" o:spid="_x0000_s1026" type="#_x0000_t32" style="position:absolute;margin-left:250.2pt;margin-top:34.1pt;width:1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DbJQIAAEo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"/>
            </w:pict>
          </mc:Fallback>
        </mc:AlternateContent>
      </w:r>
      <w:r>
        <w:rPr>
          <w:sz w:val="24"/>
          <w:lang w:val="en-US"/>
        </w:rPr>
        <w:t xml:space="preserve">     UBND </w:t>
      </w:r>
      <w:r w:rsidR="00357D7A">
        <w:rPr>
          <w:sz w:val="24"/>
          <w:lang w:val="en-US"/>
        </w:rPr>
        <w:t>QUẬN TÂN BÌNH</w:t>
      </w:r>
      <w:r>
        <w:rPr>
          <w:sz w:val="24"/>
          <w:lang w:val="en-US"/>
        </w:rPr>
        <w:t xml:space="preserve"> </w:t>
      </w:r>
      <w:r>
        <w:rPr>
          <w:sz w:val="24"/>
          <w:lang w:val="en-US"/>
        </w:rPr>
        <w:tab/>
      </w:r>
      <w:r w:rsidRPr="00FC1512">
        <w:rPr>
          <w:b/>
          <w:sz w:val="24"/>
          <w:lang w:val="en-US"/>
        </w:rPr>
        <w:t>CỘNG HÒA XÃ HỘI CHỦ NGHĨA VIỆT NAM</w:t>
      </w:r>
      <w:r>
        <w:rPr>
          <w:sz w:val="24"/>
          <w:lang w:val="en-US"/>
        </w:rPr>
        <w:br/>
      </w:r>
      <w:r w:rsidRPr="00FC1512">
        <w:rPr>
          <w:b/>
          <w:sz w:val="24"/>
          <w:lang w:val="en-US"/>
        </w:rPr>
        <w:t>TRƯỜ</w:t>
      </w:r>
      <w:r>
        <w:rPr>
          <w:b/>
          <w:sz w:val="24"/>
          <w:lang w:val="en-US"/>
        </w:rPr>
        <w:t xml:space="preserve">NG </w:t>
      </w:r>
      <w:r w:rsidR="00357D7A">
        <w:rPr>
          <w:b/>
          <w:sz w:val="24"/>
          <w:lang w:val="en-US"/>
        </w:rPr>
        <w:t>THCS NGÔ QUYỀN</w:t>
      </w:r>
      <w:r>
        <w:rPr>
          <w:sz w:val="24"/>
          <w:lang w:val="en-US"/>
        </w:rPr>
        <w:tab/>
      </w:r>
      <w:r w:rsidRPr="00FC1512">
        <w:rPr>
          <w:b/>
          <w:sz w:val="26"/>
          <w:szCs w:val="26"/>
          <w:lang w:val="en-US"/>
        </w:rPr>
        <w:t>Độc lập – Tự do – Hạnh phúc</w:t>
      </w:r>
      <w:r>
        <w:rPr>
          <w:sz w:val="24"/>
          <w:lang w:val="en-US"/>
        </w:rPr>
        <w:br/>
      </w:r>
      <w:r>
        <w:rPr>
          <w:sz w:val="24"/>
          <w:lang w:val="en-US"/>
        </w:rPr>
        <w:br/>
      </w:r>
      <w:r>
        <w:rPr>
          <w:sz w:val="24"/>
          <w:lang w:val="en-US"/>
        </w:rPr>
        <w:tab/>
      </w:r>
      <w:r w:rsidR="00357D7A">
        <w:rPr>
          <w:sz w:val="24"/>
          <w:lang w:val="en-US"/>
        </w:rPr>
        <w:t xml:space="preserve"> </w:t>
      </w:r>
      <w:r w:rsidRPr="00FC1512">
        <w:rPr>
          <w:sz w:val="26"/>
          <w:szCs w:val="26"/>
          <w:lang w:val="en-US"/>
        </w:rPr>
        <w:t>Số</w:t>
      </w:r>
      <w:r w:rsidR="0013146A">
        <w:rPr>
          <w:sz w:val="26"/>
          <w:szCs w:val="26"/>
          <w:lang w:val="en-US"/>
        </w:rPr>
        <w:t>:</w:t>
      </w:r>
      <w:r w:rsidR="00357D7A">
        <w:rPr>
          <w:sz w:val="26"/>
          <w:szCs w:val="26"/>
          <w:lang w:val="en-US"/>
        </w:rPr>
        <w:t xml:space="preserve">     </w:t>
      </w:r>
      <w:r>
        <w:rPr>
          <w:sz w:val="26"/>
          <w:szCs w:val="26"/>
          <w:lang w:val="en-US"/>
        </w:rPr>
        <w:t>/QĐ-</w:t>
      </w:r>
      <w:r w:rsidR="00357D7A">
        <w:rPr>
          <w:sz w:val="26"/>
          <w:szCs w:val="26"/>
          <w:lang w:val="en-US"/>
        </w:rPr>
        <w:t>NQ</w:t>
      </w:r>
      <w:r w:rsidRPr="00FC1512">
        <w:rPr>
          <w:sz w:val="26"/>
          <w:szCs w:val="26"/>
          <w:lang w:val="en-US"/>
        </w:rPr>
        <w:t xml:space="preserve"> </w:t>
      </w:r>
      <w:r w:rsidRPr="00FC1512">
        <w:rPr>
          <w:sz w:val="26"/>
          <w:szCs w:val="26"/>
          <w:lang w:val="en-US"/>
        </w:rPr>
        <w:tab/>
      </w:r>
      <w:r w:rsidR="00357D7A">
        <w:rPr>
          <w:i/>
          <w:sz w:val="26"/>
          <w:szCs w:val="26"/>
          <w:lang w:val="en-US"/>
        </w:rPr>
        <w:t>Tân Bình</w:t>
      </w:r>
      <w:r w:rsidRPr="00FC1512">
        <w:rPr>
          <w:i/>
          <w:sz w:val="26"/>
          <w:szCs w:val="26"/>
          <w:lang w:val="en-US"/>
        </w:rPr>
        <w:t xml:space="preserve">, ngày </w:t>
      </w:r>
      <w:r w:rsidR="00357D7A">
        <w:rPr>
          <w:i/>
          <w:sz w:val="26"/>
          <w:szCs w:val="26"/>
          <w:lang w:val="en-US"/>
        </w:rPr>
        <w:t>02</w:t>
      </w:r>
      <w:r w:rsidR="0013146A">
        <w:rPr>
          <w:i/>
          <w:sz w:val="26"/>
          <w:szCs w:val="26"/>
          <w:lang w:val="en-US"/>
        </w:rPr>
        <w:t xml:space="preserve"> tháng 0</w:t>
      </w:r>
      <w:r w:rsidR="00357D7A">
        <w:rPr>
          <w:i/>
          <w:sz w:val="26"/>
          <w:szCs w:val="26"/>
          <w:lang w:val="en-US"/>
        </w:rPr>
        <w:t>2</w:t>
      </w:r>
      <w:r>
        <w:rPr>
          <w:i/>
          <w:sz w:val="26"/>
          <w:szCs w:val="26"/>
          <w:lang w:val="en-US"/>
        </w:rPr>
        <w:t xml:space="preserve"> năm 202</w:t>
      </w:r>
      <w:r w:rsidR="00357D7A">
        <w:rPr>
          <w:i/>
          <w:sz w:val="26"/>
          <w:szCs w:val="26"/>
          <w:lang w:val="en-US"/>
        </w:rPr>
        <w:t>1</w:t>
      </w:r>
    </w:p>
    <w:p w:rsidR="00357D7A" w:rsidRDefault="00C73D74" w:rsidP="00357D7A">
      <w:pPr>
        <w:spacing w:after="0" w:line="240" w:lineRule="auto"/>
        <w:jc w:val="center"/>
        <w:rPr>
          <w:b/>
          <w:lang w:val="en-US"/>
        </w:rPr>
      </w:pPr>
      <w:r>
        <w:rPr>
          <w:b/>
          <w:noProof/>
          <w:lang w:val="en-US"/>
        </w:rPr>
        <mc:AlternateContent>
          <mc:Choice Requires="wps">
            <w:drawing>
              <wp:anchor distT="0" distB="0" distL="114300" distR="114300" simplePos="0" relativeHeight="251659264" behindDoc="0" locked="0" layoutInCell="1" allowOverlap="1">
                <wp:simplePos x="0" y="0"/>
                <wp:positionH relativeFrom="column">
                  <wp:posOffset>2596515</wp:posOffset>
                </wp:positionH>
                <wp:positionV relativeFrom="paragraph">
                  <wp:posOffset>731520</wp:posOffset>
                </wp:positionV>
                <wp:extent cx="8953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368634" id="Straight Arrow Connector 1" o:spid="_x0000_s1026" type="#_x0000_t32" style="position:absolute;margin-left:204.45pt;margin-top:57.6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"/>
            </w:pict>
          </mc:Fallback>
        </mc:AlternateContent>
      </w:r>
      <w:r w:rsidRPr="00FC1512">
        <w:rPr>
          <w:b/>
          <w:lang w:val="en-US"/>
        </w:rPr>
        <w:t>QUYẾT ĐỊ</w:t>
      </w:r>
      <w:r>
        <w:rPr>
          <w:b/>
          <w:lang w:val="en-US"/>
        </w:rPr>
        <w:t>NH</w:t>
      </w:r>
      <w:r>
        <w:rPr>
          <w:b/>
          <w:lang w:val="en-US"/>
        </w:rPr>
        <w:br/>
      </w:r>
      <w:r w:rsidR="00357D7A">
        <w:rPr>
          <w:b/>
          <w:lang w:val="en-US"/>
        </w:rPr>
        <w:t xml:space="preserve">thành lập ban chỉ đạo dạy học trực tuyến  </w:t>
      </w:r>
    </w:p>
    <w:p w:rsidR="00C73D74" w:rsidRPr="00FC1512" w:rsidRDefault="00357D7A" w:rsidP="00357D7A">
      <w:pPr>
        <w:spacing w:after="0" w:line="240" w:lineRule="auto"/>
        <w:jc w:val="center"/>
        <w:rPr>
          <w:b/>
          <w:lang w:val="en-US"/>
        </w:rPr>
      </w:pPr>
      <w:r>
        <w:rPr>
          <w:b/>
          <w:lang w:val="en-US"/>
        </w:rPr>
        <w:t>trong thời gian nghỉ phòng, chống dịch covid-19</w:t>
      </w:r>
      <w:r w:rsidR="00C73D74">
        <w:rPr>
          <w:b/>
          <w:lang w:val="en-US"/>
        </w:rPr>
        <w:br/>
      </w:r>
    </w:p>
    <w:p w:rsidR="00C73D74" w:rsidRPr="00FC1512" w:rsidRDefault="00C73D74" w:rsidP="00C73D74">
      <w:pPr>
        <w:spacing w:before="360" w:after="360" w:line="240" w:lineRule="auto"/>
        <w:jc w:val="center"/>
        <w:rPr>
          <w:b/>
          <w:lang w:val="en-US"/>
        </w:rPr>
      </w:pPr>
      <w:r w:rsidRPr="00FC1512">
        <w:rPr>
          <w:b/>
          <w:lang w:val="en-US"/>
        </w:rPr>
        <w:t xml:space="preserve">HIỆU TRƯỞNG TRƯỜNG </w:t>
      </w:r>
      <w:r w:rsidR="00357D7A">
        <w:rPr>
          <w:b/>
          <w:lang w:val="en-US"/>
        </w:rPr>
        <w:t>THCS NGÔ QUYỀN</w:t>
      </w:r>
    </w:p>
    <w:p w:rsidR="00C73D74" w:rsidRPr="00357D7A" w:rsidRDefault="00C73D74" w:rsidP="00357D7A">
      <w:pPr>
        <w:spacing w:before="120" w:after="120" w:line="240" w:lineRule="auto"/>
        <w:ind w:firstLine="720"/>
        <w:jc w:val="both"/>
        <w:rPr>
          <w:i/>
          <w:lang w:val="en-US"/>
        </w:rPr>
      </w:pPr>
      <w:r w:rsidRPr="00357D7A">
        <w:rPr>
          <w:i/>
          <w:lang w:val="en-US"/>
        </w:rPr>
        <w:t>Căn cứ Quyế</w:t>
      </w:r>
      <w:r w:rsidR="008C5F6B" w:rsidRPr="00357D7A">
        <w:rPr>
          <w:i/>
          <w:lang w:val="en-US"/>
        </w:rPr>
        <w:t>t đ</w:t>
      </w:r>
      <w:r w:rsidRPr="00357D7A">
        <w:rPr>
          <w:i/>
          <w:lang w:val="en-US"/>
        </w:rPr>
        <w:t xml:space="preserve">ịnh số </w:t>
      </w:r>
      <w:r w:rsidR="00357D7A">
        <w:rPr>
          <w:i/>
          <w:lang w:val="en-US"/>
        </w:rPr>
        <w:t>1111</w:t>
      </w:r>
      <w:r w:rsidRPr="00357D7A">
        <w:rPr>
          <w:i/>
          <w:lang w:val="en-US"/>
        </w:rPr>
        <w:t xml:space="preserve">/QĐ-UBND ngày </w:t>
      </w:r>
      <w:r w:rsidR="00357D7A">
        <w:rPr>
          <w:i/>
          <w:lang w:val="en-US"/>
        </w:rPr>
        <w:t>12/6/1978</w:t>
      </w:r>
      <w:r w:rsidRPr="00357D7A">
        <w:rPr>
          <w:i/>
          <w:lang w:val="en-US"/>
        </w:rPr>
        <w:t xml:space="preserve"> của Ủy ban nhân dân </w:t>
      </w:r>
      <w:r w:rsidR="00357D7A">
        <w:rPr>
          <w:i/>
          <w:lang w:val="en-US"/>
        </w:rPr>
        <w:t>Thành phố Hồ Chí Minh</w:t>
      </w:r>
      <w:r w:rsidRPr="00357D7A">
        <w:rPr>
          <w:i/>
          <w:lang w:val="en-US"/>
        </w:rPr>
        <w:t xml:space="preserve"> về việc thành lập Trường </w:t>
      </w:r>
      <w:r w:rsidR="00357D7A">
        <w:rPr>
          <w:i/>
          <w:lang w:val="en-US"/>
        </w:rPr>
        <w:t>THCS Ngô Quyền</w:t>
      </w:r>
      <w:r w:rsidRPr="00357D7A">
        <w:rPr>
          <w:i/>
          <w:lang w:val="en-US"/>
        </w:rPr>
        <w:t>;</w:t>
      </w:r>
    </w:p>
    <w:p w:rsidR="00C73D74" w:rsidRPr="00357D7A" w:rsidRDefault="00C73D74" w:rsidP="00357D7A">
      <w:pPr>
        <w:pStyle w:val="Bodytext20"/>
        <w:shd w:val="clear" w:color="auto" w:fill="auto"/>
        <w:spacing w:before="120" w:line="240" w:lineRule="auto"/>
        <w:ind w:firstLine="720"/>
        <w:jc w:val="both"/>
        <w:rPr>
          <w:i/>
          <w:sz w:val="28"/>
          <w:szCs w:val="28"/>
        </w:rPr>
      </w:pPr>
      <w:r w:rsidRPr="00357D7A">
        <w:rPr>
          <w:i/>
          <w:sz w:val="28"/>
          <w:szCs w:val="28"/>
        </w:rPr>
        <w:t>Căn cứ công văn số 793/BGDĐT-GDTrH ngày 12 tháng 3 năm 2020 của Bộ Giáo dục và Đào tạo về tăng cường dạy học qua internet, trên truyên hình trong thời gian nghỉ học để phòng, chống Covid-19;</w:t>
      </w:r>
    </w:p>
    <w:p w:rsidR="00357D7A" w:rsidRPr="00357D7A" w:rsidRDefault="00357D7A" w:rsidP="00357D7A">
      <w:pPr>
        <w:spacing w:before="120" w:after="0" w:line="240" w:lineRule="auto"/>
        <w:ind w:firstLine="567"/>
        <w:jc w:val="both"/>
        <w:rPr>
          <w:i/>
          <w:color w:val="000000"/>
          <w:lang w:val="en-US"/>
        </w:rPr>
      </w:pPr>
      <w:r w:rsidRPr="00357D7A">
        <w:rPr>
          <w:i/>
          <w:color w:val="000000"/>
          <w:lang w:val="en-US"/>
        </w:rPr>
        <w:t>Căn cứ văn bản số 324/UBND-VX của Ủy ban nhân dân dân Thành phố Hồ Chí Minh ngày 01 tháng 02 năm 2021 về việc cho học sinh, sinh viên, học viên Thành phố Hồ Chí Minh ngừng đến trường để phòng chống dịch Covid-19;</w:t>
      </w:r>
    </w:p>
    <w:p w:rsidR="00357D7A" w:rsidRPr="00357D7A" w:rsidRDefault="00357D7A" w:rsidP="00357D7A">
      <w:pPr>
        <w:spacing w:before="120" w:after="0" w:line="240" w:lineRule="auto"/>
        <w:ind w:firstLine="567"/>
        <w:jc w:val="both"/>
        <w:rPr>
          <w:i/>
          <w:color w:val="000000"/>
          <w:lang w:val="vi-VN"/>
        </w:rPr>
      </w:pPr>
      <w:r w:rsidRPr="00357D7A">
        <w:rPr>
          <w:i/>
          <w:color w:val="000000"/>
          <w:spacing w:val="-4"/>
          <w:lang w:val="vi-VN"/>
        </w:rPr>
        <w:t xml:space="preserve">Căn cứ </w:t>
      </w:r>
      <w:r w:rsidRPr="00357D7A">
        <w:rPr>
          <w:i/>
          <w:color w:val="000000"/>
          <w:spacing w:val="-4"/>
          <w:lang w:val="en-US"/>
        </w:rPr>
        <w:t>văn bản số</w:t>
      </w:r>
      <w:r w:rsidRPr="00357D7A">
        <w:rPr>
          <w:i/>
          <w:color w:val="000000"/>
          <w:spacing w:val="-4"/>
          <w:lang w:val="vi-VN"/>
        </w:rPr>
        <w:t xml:space="preserve"> </w:t>
      </w:r>
      <w:r w:rsidRPr="00357D7A">
        <w:rPr>
          <w:i/>
          <w:color w:val="000000"/>
          <w:spacing w:val="-4"/>
          <w:lang w:val="en-US"/>
        </w:rPr>
        <w:t>1154</w:t>
      </w:r>
      <w:r w:rsidRPr="00357D7A">
        <w:rPr>
          <w:b/>
          <w:i/>
          <w:color w:val="000000"/>
          <w:highlight w:val="white"/>
          <w:lang w:val="vi-VN"/>
        </w:rPr>
        <w:t>/</w:t>
      </w:r>
      <w:r w:rsidRPr="00357D7A">
        <w:rPr>
          <w:i/>
          <w:color w:val="000000"/>
          <w:highlight w:val="white"/>
          <w:lang w:val="vi-VN"/>
        </w:rPr>
        <w:t>GDĐT-</w:t>
      </w:r>
      <w:r w:rsidRPr="00357D7A">
        <w:rPr>
          <w:i/>
          <w:color w:val="000000"/>
          <w:lang w:val="en-US"/>
        </w:rPr>
        <w:t xml:space="preserve">TrH </w:t>
      </w:r>
      <w:r w:rsidRPr="00357D7A">
        <w:rPr>
          <w:i/>
          <w:color w:val="000000"/>
          <w:lang w:val="vi-VN"/>
        </w:rPr>
        <w:t xml:space="preserve"> </w:t>
      </w:r>
      <w:r w:rsidRPr="00357D7A">
        <w:rPr>
          <w:i/>
          <w:color w:val="000000"/>
          <w:spacing w:val="-4"/>
          <w:lang w:val="vi-VN"/>
        </w:rPr>
        <w:t>ngày</w:t>
      </w:r>
      <w:r w:rsidRPr="00357D7A">
        <w:rPr>
          <w:i/>
          <w:color w:val="000000"/>
          <w:spacing w:val="-4"/>
          <w:lang w:val="en-US"/>
        </w:rPr>
        <w:t xml:space="preserve"> 21 tháng 4 năm 2021</w:t>
      </w:r>
      <w:r w:rsidRPr="00357D7A">
        <w:rPr>
          <w:i/>
          <w:color w:val="000000"/>
          <w:lang w:val="vi-VN"/>
        </w:rPr>
        <w:t xml:space="preserve"> của Sở Giáo dục và Đào tạo về </w:t>
      </w:r>
      <w:r w:rsidRPr="00357D7A">
        <w:rPr>
          <w:i/>
          <w:color w:val="000000"/>
          <w:lang w:val="en-US"/>
        </w:rPr>
        <w:t>hướng dẫn dạy học và kiểm tra đánh giá qua Internet tại các trường trung học cơ sở</w:t>
      </w:r>
      <w:r w:rsidRPr="00357D7A">
        <w:rPr>
          <w:i/>
          <w:color w:val="000000"/>
          <w:lang w:val="vi-VN"/>
        </w:rPr>
        <w:t xml:space="preserve">; </w:t>
      </w:r>
    </w:p>
    <w:p w:rsidR="00357D7A" w:rsidRPr="00357D7A" w:rsidRDefault="00357D7A" w:rsidP="00357D7A">
      <w:pPr>
        <w:spacing w:before="120" w:after="0" w:line="240" w:lineRule="auto"/>
        <w:ind w:right="36" w:firstLine="567"/>
        <w:jc w:val="both"/>
        <w:rPr>
          <w:i/>
          <w:color w:val="000000"/>
          <w:lang w:val="en-US"/>
        </w:rPr>
      </w:pPr>
      <w:r w:rsidRPr="00357D7A">
        <w:rPr>
          <w:i/>
          <w:color w:val="000000"/>
          <w:lang w:val="vi-VN"/>
        </w:rPr>
        <w:t xml:space="preserve">Căn cứ </w:t>
      </w:r>
      <w:r w:rsidRPr="00357D7A">
        <w:rPr>
          <w:i/>
          <w:color w:val="000000"/>
          <w:lang w:val="en-US"/>
        </w:rPr>
        <w:t xml:space="preserve">văn bản 143/GDĐT-TrH </w:t>
      </w:r>
      <w:r w:rsidRPr="00357D7A">
        <w:rPr>
          <w:i/>
          <w:color w:val="000000"/>
          <w:lang w:val="vi-VN"/>
        </w:rPr>
        <w:t>ngày</w:t>
      </w:r>
      <w:r w:rsidRPr="00357D7A">
        <w:rPr>
          <w:i/>
          <w:color w:val="000000"/>
          <w:lang w:val="en-US"/>
        </w:rPr>
        <w:t xml:space="preserve"> 01 tháng 02 năm 2021</w:t>
      </w:r>
      <w:r w:rsidRPr="00357D7A">
        <w:rPr>
          <w:i/>
          <w:color w:val="000000"/>
          <w:lang w:val="vi-VN"/>
        </w:rPr>
        <w:t xml:space="preserve"> của Phòng Giáo dục và Đào tạo quận Tân Bình </w:t>
      </w:r>
      <w:r w:rsidRPr="00357D7A">
        <w:rPr>
          <w:i/>
          <w:color w:val="000000"/>
          <w:lang w:val="en-US"/>
        </w:rPr>
        <w:t>về việc hướng dẫn dạy học trực tuyến qua Internet tại các trường Trung học cơ sở;</w:t>
      </w:r>
    </w:p>
    <w:p w:rsidR="00357D7A" w:rsidRPr="00357D7A" w:rsidRDefault="00357D7A" w:rsidP="00357D7A">
      <w:pPr>
        <w:spacing w:before="120" w:after="0" w:line="240" w:lineRule="auto"/>
        <w:ind w:firstLine="567"/>
        <w:jc w:val="both"/>
        <w:rPr>
          <w:i/>
          <w:color w:val="000000"/>
          <w:lang w:val="vi-VN"/>
        </w:rPr>
      </w:pPr>
      <w:r w:rsidRPr="00357D7A">
        <w:rPr>
          <w:i/>
          <w:color w:val="000000"/>
          <w:lang w:val="vi-VN"/>
        </w:rPr>
        <w:t xml:space="preserve">Căn cứ kế hoạch số </w:t>
      </w:r>
      <w:r w:rsidRPr="00357D7A">
        <w:rPr>
          <w:i/>
          <w:color w:val="000000"/>
          <w:lang w:val="en-US"/>
        </w:rPr>
        <w:t xml:space="preserve">  </w:t>
      </w:r>
      <w:r w:rsidRPr="00357D7A">
        <w:rPr>
          <w:i/>
          <w:color w:val="000000"/>
          <w:lang w:val="vi-VN"/>
        </w:rPr>
        <w:t>/KH-</w:t>
      </w:r>
      <w:r w:rsidRPr="00357D7A">
        <w:rPr>
          <w:i/>
          <w:color w:val="000000"/>
          <w:lang w:val="en-US"/>
        </w:rPr>
        <w:t>NQ</w:t>
      </w:r>
      <w:r w:rsidRPr="00357D7A">
        <w:rPr>
          <w:i/>
          <w:color w:val="000000"/>
          <w:lang w:val="vi-VN"/>
        </w:rPr>
        <w:t xml:space="preserve"> ngày </w:t>
      </w:r>
      <w:r w:rsidRPr="00357D7A">
        <w:rPr>
          <w:i/>
          <w:color w:val="000000"/>
          <w:lang w:val="en-US"/>
        </w:rPr>
        <w:t xml:space="preserve">  </w:t>
      </w:r>
      <w:r w:rsidRPr="00357D7A">
        <w:rPr>
          <w:i/>
          <w:color w:val="000000"/>
          <w:lang w:val="vi-VN"/>
        </w:rPr>
        <w:t xml:space="preserve"> tháng </w:t>
      </w:r>
      <w:r w:rsidRPr="00357D7A">
        <w:rPr>
          <w:i/>
          <w:color w:val="000000"/>
          <w:lang w:val="en-US"/>
        </w:rPr>
        <w:t>9</w:t>
      </w:r>
      <w:r w:rsidRPr="00357D7A">
        <w:rPr>
          <w:i/>
          <w:color w:val="000000"/>
          <w:lang w:val="vi-VN"/>
        </w:rPr>
        <w:t xml:space="preserve"> năm 20</w:t>
      </w:r>
      <w:r w:rsidRPr="00357D7A">
        <w:rPr>
          <w:i/>
          <w:color w:val="000000"/>
          <w:lang w:val="en-US"/>
        </w:rPr>
        <w:t>20</w:t>
      </w:r>
      <w:r w:rsidRPr="00357D7A">
        <w:rPr>
          <w:i/>
          <w:color w:val="000000"/>
          <w:lang w:val="vi-VN"/>
        </w:rPr>
        <w:t xml:space="preserve"> của Hiệu trưởng Trường </w:t>
      </w:r>
      <w:r w:rsidRPr="00357D7A">
        <w:rPr>
          <w:i/>
          <w:color w:val="000000"/>
          <w:lang w:val="en-US"/>
        </w:rPr>
        <w:t>T</w:t>
      </w:r>
      <w:r w:rsidRPr="00357D7A">
        <w:rPr>
          <w:i/>
          <w:color w:val="000000"/>
          <w:lang w:val="vi-VN"/>
        </w:rPr>
        <w:t xml:space="preserve">rung học cơ sở </w:t>
      </w:r>
      <w:r w:rsidRPr="00357D7A">
        <w:rPr>
          <w:i/>
          <w:color w:val="000000"/>
          <w:lang w:val="en-US"/>
        </w:rPr>
        <w:t>Ngô Quyền</w:t>
      </w:r>
      <w:r w:rsidRPr="00357D7A">
        <w:rPr>
          <w:i/>
          <w:color w:val="000000"/>
          <w:lang w:val="vi-VN"/>
        </w:rPr>
        <w:t xml:space="preserve"> về kế hoạch năm học 20</w:t>
      </w:r>
      <w:r w:rsidRPr="00357D7A">
        <w:rPr>
          <w:i/>
          <w:color w:val="000000"/>
          <w:lang w:val="en-US"/>
        </w:rPr>
        <w:t>20</w:t>
      </w:r>
      <w:r w:rsidRPr="00357D7A">
        <w:rPr>
          <w:i/>
          <w:color w:val="000000"/>
          <w:lang w:val="vi-VN"/>
        </w:rPr>
        <w:t>-20</w:t>
      </w:r>
      <w:r w:rsidRPr="00357D7A">
        <w:rPr>
          <w:i/>
          <w:color w:val="000000"/>
          <w:lang w:val="en-US"/>
        </w:rPr>
        <w:t>21</w:t>
      </w:r>
      <w:r w:rsidRPr="00357D7A">
        <w:rPr>
          <w:i/>
          <w:color w:val="000000"/>
          <w:lang w:val="vi-VN"/>
        </w:rPr>
        <w:t>;</w:t>
      </w:r>
    </w:p>
    <w:p w:rsidR="008C5F6B" w:rsidRPr="00357D7A" w:rsidRDefault="00B113D4" w:rsidP="00357D7A">
      <w:pPr>
        <w:pStyle w:val="Bodytext20"/>
        <w:shd w:val="clear" w:color="auto" w:fill="auto"/>
        <w:spacing w:before="120" w:line="240" w:lineRule="auto"/>
        <w:ind w:right="79" w:firstLine="700"/>
        <w:jc w:val="both"/>
        <w:rPr>
          <w:i/>
          <w:sz w:val="28"/>
          <w:szCs w:val="28"/>
        </w:rPr>
      </w:pPr>
      <w:r w:rsidRPr="00357D7A">
        <w:rPr>
          <w:i/>
          <w:sz w:val="28"/>
          <w:szCs w:val="28"/>
        </w:rPr>
        <w:t xml:space="preserve">Căn cứ Kế hoạch số </w:t>
      </w:r>
      <w:r w:rsidR="00357D7A" w:rsidRPr="00357D7A">
        <w:rPr>
          <w:i/>
          <w:sz w:val="28"/>
          <w:szCs w:val="28"/>
          <w:lang w:val="en-US"/>
        </w:rPr>
        <w:t xml:space="preserve">   </w:t>
      </w:r>
      <w:r w:rsidRPr="00357D7A">
        <w:rPr>
          <w:i/>
          <w:sz w:val="28"/>
          <w:szCs w:val="28"/>
        </w:rPr>
        <w:t>/KH-</w:t>
      </w:r>
      <w:r w:rsidR="00357D7A" w:rsidRPr="00357D7A">
        <w:rPr>
          <w:i/>
          <w:sz w:val="28"/>
          <w:szCs w:val="28"/>
          <w:lang w:val="en-US"/>
        </w:rPr>
        <w:t>NQ</w:t>
      </w:r>
      <w:r w:rsidRPr="00357D7A">
        <w:rPr>
          <w:i/>
          <w:sz w:val="28"/>
          <w:szCs w:val="28"/>
        </w:rPr>
        <w:t xml:space="preserve"> ngày </w:t>
      </w:r>
      <w:r w:rsidR="00357D7A" w:rsidRPr="00357D7A">
        <w:rPr>
          <w:i/>
          <w:sz w:val="28"/>
          <w:szCs w:val="28"/>
          <w:lang w:val="en-US"/>
        </w:rPr>
        <w:t>02</w:t>
      </w:r>
      <w:r w:rsidR="008C5F6B" w:rsidRPr="00357D7A">
        <w:rPr>
          <w:i/>
          <w:sz w:val="28"/>
          <w:szCs w:val="28"/>
        </w:rPr>
        <w:t xml:space="preserve"> tháng 0</w:t>
      </w:r>
      <w:r w:rsidR="00357D7A" w:rsidRPr="00357D7A">
        <w:rPr>
          <w:i/>
          <w:sz w:val="28"/>
          <w:szCs w:val="28"/>
          <w:lang w:val="en-US"/>
        </w:rPr>
        <w:t>2</w:t>
      </w:r>
      <w:r w:rsidR="008C5F6B" w:rsidRPr="00357D7A">
        <w:rPr>
          <w:i/>
          <w:sz w:val="28"/>
          <w:szCs w:val="28"/>
        </w:rPr>
        <w:t xml:space="preserve"> năm 202</w:t>
      </w:r>
      <w:r w:rsidR="00357D7A" w:rsidRPr="00357D7A">
        <w:rPr>
          <w:i/>
          <w:sz w:val="28"/>
          <w:szCs w:val="28"/>
          <w:lang w:val="en-US"/>
        </w:rPr>
        <w:t>1</w:t>
      </w:r>
      <w:r w:rsidR="008C5F6B" w:rsidRPr="00357D7A">
        <w:rPr>
          <w:i/>
          <w:sz w:val="28"/>
          <w:szCs w:val="28"/>
        </w:rPr>
        <w:t xml:space="preserve"> của Trường </w:t>
      </w:r>
      <w:r w:rsidR="00357D7A" w:rsidRPr="00357D7A">
        <w:rPr>
          <w:i/>
          <w:sz w:val="28"/>
          <w:szCs w:val="28"/>
          <w:lang w:val="en-US"/>
        </w:rPr>
        <w:t>THCS Ngô Quyền</w:t>
      </w:r>
      <w:r w:rsidR="008C5F6B" w:rsidRPr="00357D7A">
        <w:rPr>
          <w:i/>
          <w:sz w:val="28"/>
          <w:szCs w:val="28"/>
        </w:rPr>
        <w:t xml:space="preserve"> về kế hoạch dạy học </w:t>
      </w:r>
      <w:r w:rsidR="00357D7A" w:rsidRPr="00357D7A">
        <w:rPr>
          <w:i/>
          <w:sz w:val="28"/>
          <w:szCs w:val="28"/>
          <w:lang w:val="en-US"/>
        </w:rPr>
        <w:t>online và các hoạt động chuyên môn từ 02/02/2021</w:t>
      </w:r>
      <w:r w:rsidR="008C5F6B" w:rsidRPr="00357D7A">
        <w:rPr>
          <w:i/>
          <w:sz w:val="28"/>
          <w:szCs w:val="28"/>
        </w:rPr>
        <w:t xml:space="preserve"> trong thời gian nghỉ phòng, chống dịch covid-19; </w:t>
      </w:r>
    </w:p>
    <w:p w:rsidR="00C73D74" w:rsidRPr="00357D7A" w:rsidRDefault="00C73D74" w:rsidP="00357D7A">
      <w:pPr>
        <w:spacing w:before="120" w:after="120" w:line="240" w:lineRule="auto"/>
        <w:ind w:firstLine="720"/>
        <w:jc w:val="both"/>
        <w:rPr>
          <w:i/>
          <w:lang w:val="vi-VN"/>
        </w:rPr>
      </w:pPr>
      <w:r w:rsidRPr="00357D7A">
        <w:rPr>
          <w:i/>
          <w:lang w:val="vi-VN"/>
        </w:rPr>
        <w:t>Căn cứ năng lực công tác, phẩm chất đạo đức của cán bộ</w:t>
      </w:r>
      <w:r w:rsidR="008C5F6B" w:rsidRPr="00357D7A">
        <w:rPr>
          <w:i/>
          <w:lang w:val="vi-VN"/>
        </w:rPr>
        <w:t>, giáo viên,</w:t>
      </w:r>
    </w:p>
    <w:p w:rsidR="00C73D74" w:rsidRPr="00B113D4" w:rsidRDefault="00C73D74" w:rsidP="00C73D74">
      <w:pPr>
        <w:ind w:firstLine="720"/>
        <w:jc w:val="center"/>
        <w:rPr>
          <w:b/>
          <w:lang w:val="vi-VN"/>
        </w:rPr>
      </w:pPr>
      <w:r w:rsidRPr="00B113D4">
        <w:rPr>
          <w:b/>
          <w:lang w:val="vi-VN"/>
        </w:rPr>
        <w:t>QUYẾT ĐỊNH:</w:t>
      </w:r>
    </w:p>
    <w:p w:rsidR="00C73D74" w:rsidRPr="00B113D4" w:rsidRDefault="00C73D74" w:rsidP="00C73D74">
      <w:pPr>
        <w:spacing w:after="0"/>
        <w:ind w:firstLine="720"/>
        <w:jc w:val="both"/>
        <w:rPr>
          <w:lang w:val="vi-VN"/>
        </w:rPr>
      </w:pPr>
      <w:r w:rsidRPr="00B113D4">
        <w:rPr>
          <w:b/>
          <w:lang w:val="vi-VN"/>
        </w:rPr>
        <w:t xml:space="preserve">Điều 1. </w:t>
      </w:r>
      <w:r w:rsidRPr="00B113D4">
        <w:rPr>
          <w:lang w:val="vi-VN"/>
        </w:rPr>
        <w:t>Nay nhà trường Quyết định thành lập ban chỉ đạo dạy học trực tuyến trong thời gian nghỉ chống dịch covid-19 gồm các thành viên:</w:t>
      </w:r>
    </w:p>
    <w:p w:rsidR="00C73D74" w:rsidRPr="00B113D4" w:rsidRDefault="00357D7A" w:rsidP="00C73D74">
      <w:pPr>
        <w:numPr>
          <w:ilvl w:val="0"/>
          <w:numId w:val="1"/>
        </w:numPr>
        <w:spacing w:after="0"/>
        <w:ind w:left="567" w:hanging="283"/>
        <w:jc w:val="both"/>
        <w:rPr>
          <w:lang w:val="vi-VN"/>
        </w:rPr>
      </w:pPr>
      <w:r>
        <w:rPr>
          <w:lang w:val="en-US"/>
        </w:rPr>
        <w:t>Trần Mỹ Duyên</w:t>
      </w:r>
      <w:r w:rsidR="00C73D74" w:rsidRPr="00B113D4">
        <w:rPr>
          <w:lang w:val="vi-VN"/>
        </w:rPr>
        <w:tab/>
      </w:r>
      <w:r w:rsidR="00C73D74" w:rsidRPr="00B113D4">
        <w:rPr>
          <w:lang w:val="vi-VN"/>
        </w:rPr>
        <w:tab/>
      </w:r>
      <w:r>
        <w:rPr>
          <w:lang w:val="en-US"/>
        </w:rPr>
        <w:t xml:space="preserve">Phó </w:t>
      </w:r>
      <w:r w:rsidR="00C73D74" w:rsidRPr="00B113D4">
        <w:rPr>
          <w:lang w:val="vi-VN"/>
        </w:rPr>
        <w:t>Hiệu trưởng</w:t>
      </w:r>
      <w:r w:rsidR="00C73D74" w:rsidRPr="00B113D4">
        <w:rPr>
          <w:lang w:val="vi-VN"/>
        </w:rPr>
        <w:tab/>
        <w:t xml:space="preserve">Trưởng ban </w:t>
      </w:r>
    </w:p>
    <w:p w:rsidR="00C73D74" w:rsidRPr="00B113D4" w:rsidRDefault="00357D7A" w:rsidP="00C73D74">
      <w:pPr>
        <w:numPr>
          <w:ilvl w:val="0"/>
          <w:numId w:val="1"/>
        </w:numPr>
        <w:spacing w:after="0"/>
        <w:ind w:left="567" w:hanging="283"/>
        <w:jc w:val="both"/>
        <w:rPr>
          <w:lang w:val="vi-VN"/>
        </w:rPr>
      </w:pPr>
      <w:r>
        <w:rPr>
          <w:lang w:val="en-US"/>
        </w:rPr>
        <w:t>Hứa Văn Út</w:t>
      </w:r>
      <w:r w:rsidR="00C73D74" w:rsidRPr="00B113D4">
        <w:rPr>
          <w:lang w:val="vi-VN"/>
        </w:rPr>
        <w:tab/>
      </w:r>
      <w:r w:rsidR="00C73D74" w:rsidRPr="00B113D4">
        <w:rPr>
          <w:lang w:val="vi-VN"/>
        </w:rPr>
        <w:tab/>
      </w:r>
      <w:r>
        <w:rPr>
          <w:lang w:val="en-US"/>
        </w:rPr>
        <w:t xml:space="preserve">          </w:t>
      </w:r>
      <w:r w:rsidR="00C73D74" w:rsidRPr="00B113D4">
        <w:rPr>
          <w:lang w:val="vi-VN"/>
        </w:rPr>
        <w:t>Phó Hiệu trưởng</w:t>
      </w:r>
      <w:r w:rsidR="00C73D74" w:rsidRPr="00B113D4">
        <w:rPr>
          <w:lang w:val="vi-VN"/>
        </w:rPr>
        <w:tab/>
      </w:r>
      <w:r>
        <w:rPr>
          <w:lang w:val="en-US"/>
        </w:rPr>
        <w:t xml:space="preserve"> </w:t>
      </w:r>
      <w:r w:rsidR="00C73D74" w:rsidRPr="00B113D4">
        <w:rPr>
          <w:lang w:val="vi-VN"/>
        </w:rPr>
        <w:t xml:space="preserve">Phó ban </w:t>
      </w:r>
    </w:p>
    <w:p w:rsidR="00C73D74" w:rsidRPr="00B113D4" w:rsidRDefault="00357D7A" w:rsidP="00C73D74">
      <w:pPr>
        <w:numPr>
          <w:ilvl w:val="0"/>
          <w:numId w:val="1"/>
        </w:numPr>
        <w:spacing w:after="0"/>
        <w:ind w:left="567" w:hanging="283"/>
        <w:jc w:val="both"/>
        <w:rPr>
          <w:lang w:val="vi-VN"/>
        </w:rPr>
      </w:pPr>
      <w:r>
        <w:rPr>
          <w:lang w:val="en-US"/>
        </w:rPr>
        <w:t>Nguyễn Thị Thanh Xuân</w:t>
      </w:r>
      <w:r w:rsidR="00C73D74" w:rsidRPr="00B113D4">
        <w:rPr>
          <w:lang w:val="vi-VN"/>
        </w:rPr>
        <w:tab/>
      </w:r>
      <w:r>
        <w:rPr>
          <w:lang w:val="en-US"/>
        </w:rPr>
        <w:t>TTCM Ngữ văn</w:t>
      </w:r>
      <w:r w:rsidR="00C73D74" w:rsidRPr="00B113D4">
        <w:rPr>
          <w:lang w:val="vi-VN"/>
        </w:rPr>
        <w:tab/>
      </w:r>
      <w:r>
        <w:rPr>
          <w:lang w:val="en-US"/>
        </w:rPr>
        <w:t>Thành viên</w:t>
      </w:r>
    </w:p>
    <w:p w:rsidR="00C73D74" w:rsidRPr="00B113D4" w:rsidRDefault="00357D7A" w:rsidP="00C73D74">
      <w:pPr>
        <w:numPr>
          <w:ilvl w:val="0"/>
          <w:numId w:val="1"/>
        </w:numPr>
        <w:spacing w:after="0"/>
        <w:ind w:left="567" w:hanging="283"/>
        <w:jc w:val="both"/>
        <w:rPr>
          <w:lang w:val="vi-VN"/>
        </w:rPr>
      </w:pPr>
      <w:r>
        <w:rPr>
          <w:lang w:val="en-US"/>
        </w:rPr>
        <w:t>Lâm Đức Thịnh</w:t>
      </w:r>
      <w:r w:rsidR="00C73D74" w:rsidRPr="00B113D4">
        <w:rPr>
          <w:lang w:val="vi-VN"/>
        </w:rPr>
        <w:tab/>
      </w:r>
      <w:r w:rsidR="00C73D74" w:rsidRPr="00B113D4">
        <w:rPr>
          <w:lang w:val="vi-VN"/>
        </w:rPr>
        <w:tab/>
      </w:r>
      <w:r>
        <w:rPr>
          <w:lang w:val="en-US"/>
        </w:rPr>
        <w:t>TTCM Tổ Toán</w:t>
      </w:r>
      <w:r w:rsidR="00C73D74" w:rsidRPr="00B113D4">
        <w:rPr>
          <w:lang w:val="vi-VN"/>
        </w:rPr>
        <w:tab/>
      </w:r>
      <w:r>
        <w:rPr>
          <w:lang w:val="en-US"/>
        </w:rPr>
        <w:t>Thành viên</w:t>
      </w:r>
    </w:p>
    <w:p w:rsidR="00C73D74" w:rsidRPr="00B113D4" w:rsidRDefault="00C73D74" w:rsidP="00C73D74">
      <w:pPr>
        <w:numPr>
          <w:ilvl w:val="0"/>
          <w:numId w:val="1"/>
        </w:numPr>
        <w:spacing w:after="0"/>
        <w:ind w:left="567" w:hanging="283"/>
        <w:jc w:val="both"/>
        <w:rPr>
          <w:lang w:val="vi-VN"/>
        </w:rPr>
      </w:pPr>
      <w:r w:rsidRPr="00B113D4">
        <w:rPr>
          <w:lang w:val="vi-VN"/>
        </w:rPr>
        <w:lastRenderedPageBreak/>
        <w:t xml:space="preserve">Nguyễn Thị </w:t>
      </w:r>
      <w:r w:rsidR="00357D7A">
        <w:rPr>
          <w:lang w:val="en-US"/>
        </w:rPr>
        <w:t>Bạch Vân</w:t>
      </w:r>
      <w:r w:rsidRPr="00B113D4">
        <w:rPr>
          <w:lang w:val="vi-VN"/>
        </w:rPr>
        <w:tab/>
      </w:r>
      <w:r w:rsidR="00357D7A">
        <w:rPr>
          <w:lang w:val="en-US"/>
        </w:rPr>
        <w:t>TTCM tổ Anh văn</w:t>
      </w:r>
      <w:r w:rsidRPr="00B113D4">
        <w:rPr>
          <w:lang w:val="vi-VN"/>
        </w:rPr>
        <w:tab/>
      </w:r>
      <w:r w:rsidR="00357D7A">
        <w:rPr>
          <w:lang w:val="en-US"/>
        </w:rPr>
        <w:t xml:space="preserve">                    </w:t>
      </w:r>
      <w:r w:rsidRPr="00B113D4">
        <w:rPr>
          <w:lang w:val="vi-VN"/>
        </w:rPr>
        <w:t xml:space="preserve">Thành viên </w:t>
      </w:r>
    </w:p>
    <w:p w:rsidR="00C73D74" w:rsidRPr="00B113D4" w:rsidRDefault="00357D7A" w:rsidP="00C73D74">
      <w:pPr>
        <w:numPr>
          <w:ilvl w:val="0"/>
          <w:numId w:val="1"/>
        </w:numPr>
        <w:spacing w:after="0"/>
        <w:ind w:left="567" w:hanging="283"/>
        <w:jc w:val="both"/>
        <w:rPr>
          <w:lang w:val="vi-VN"/>
        </w:rPr>
      </w:pPr>
      <w:r>
        <w:rPr>
          <w:lang w:val="en-US"/>
        </w:rPr>
        <w:t>Đinh Thị Thu Thỏa</w:t>
      </w:r>
      <w:r w:rsidR="00C73D74" w:rsidRPr="00B113D4">
        <w:rPr>
          <w:lang w:val="vi-VN"/>
        </w:rPr>
        <w:tab/>
      </w:r>
      <w:r>
        <w:rPr>
          <w:lang w:val="en-US"/>
        </w:rPr>
        <w:t xml:space="preserve">          TTCM Tổ LHS</w:t>
      </w:r>
      <w:r w:rsidR="00C73D74" w:rsidRPr="00B113D4">
        <w:rPr>
          <w:lang w:val="vi-VN"/>
        </w:rPr>
        <w:tab/>
      </w:r>
      <w:r>
        <w:rPr>
          <w:lang w:val="en-US"/>
        </w:rPr>
        <w:t xml:space="preserve">                    </w:t>
      </w:r>
      <w:r w:rsidR="00C73D74" w:rsidRPr="00B113D4">
        <w:rPr>
          <w:lang w:val="vi-VN"/>
        </w:rPr>
        <w:t xml:space="preserve">Thành viên </w:t>
      </w:r>
    </w:p>
    <w:p w:rsidR="00357D7A" w:rsidRPr="00357D7A" w:rsidRDefault="00357D7A" w:rsidP="00C73D74">
      <w:pPr>
        <w:numPr>
          <w:ilvl w:val="0"/>
          <w:numId w:val="1"/>
        </w:numPr>
        <w:spacing w:after="0"/>
        <w:ind w:left="567" w:hanging="283"/>
        <w:jc w:val="both"/>
        <w:rPr>
          <w:lang w:val="vi-VN"/>
        </w:rPr>
      </w:pPr>
      <w:r w:rsidRPr="00357D7A">
        <w:rPr>
          <w:lang w:val="en-US"/>
        </w:rPr>
        <w:t>Hồ Mộng Dung</w:t>
      </w:r>
      <w:r w:rsidR="00C73D74" w:rsidRPr="00357D7A">
        <w:rPr>
          <w:lang w:val="vi-VN"/>
        </w:rPr>
        <w:tab/>
      </w:r>
      <w:r w:rsidR="00C73D74" w:rsidRPr="00357D7A">
        <w:rPr>
          <w:lang w:val="vi-VN"/>
        </w:rPr>
        <w:tab/>
      </w:r>
      <w:r w:rsidRPr="00357D7A">
        <w:rPr>
          <w:lang w:val="en-US"/>
        </w:rPr>
        <w:t>TTCM Sử Địa GDCD</w:t>
      </w:r>
      <w:r w:rsidR="00C73D74" w:rsidRPr="00357D7A">
        <w:rPr>
          <w:lang w:val="vi-VN"/>
        </w:rPr>
        <w:t xml:space="preserve"> </w:t>
      </w:r>
      <w:r w:rsidR="00C73D74" w:rsidRPr="00357D7A">
        <w:rPr>
          <w:lang w:val="vi-VN"/>
        </w:rPr>
        <w:tab/>
      </w:r>
      <w:r>
        <w:rPr>
          <w:lang w:val="en-US"/>
        </w:rPr>
        <w:t xml:space="preserve">          </w:t>
      </w:r>
      <w:r w:rsidR="00C73D74" w:rsidRPr="00357D7A">
        <w:rPr>
          <w:lang w:val="vi-VN"/>
        </w:rPr>
        <w:t xml:space="preserve">Thành viên </w:t>
      </w:r>
    </w:p>
    <w:p w:rsidR="00357D7A" w:rsidRPr="00357D7A" w:rsidRDefault="00357D7A" w:rsidP="00C73D74">
      <w:pPr>
        <w:numPr>
          <w:ilvl w:val="0"/>
          <w:numId w:val="1"/>
        </w:numPr>
        <w:spacing w:after="0"/>
        <w:ind w:left="567" w:hanging="283"/>
        <w:jc w:val="both"/>
        <w:rPr>
          <w:lang w:val="vi-VN"/>
        </w:rPr>
      </w:pPr>
      <w:r w:rsidRPr="00357D7A">
        <w:rPr>
          <w:lang w:val="en-US"/>
        </w:rPr>
        <w:t>Nguyễn Hoàng Quang</w:t>
      </w:r>
      <w:r w:rsidR="00C73D74" w:rsidRPr="00357D7A">
        <w:rPr>
          <w:lang w:val="vi-VN"/>
        </w:rPr>
        <w:tab/>
      </w:r>
      <w:r w:rsidRPr="00357D7A">
        <w:rPr>
          <w:lang w:val="en-US"/>
        </w:rPr>
        <w:t>TTCM Công nghệ - Tin học</w:t>
      </w:r>
      <w:r w:rsidR="00C73D74" w:rsidRPr="00357D7A">
        <w:rPr>
          <w:lang w:val="vi-VN"/>
        </w:rPr>
        <w:tab/>
        <w:t xml:space="preserve">Thành viên </w:t>
      </w:r>
    </w:p>
    <w:p w:rsidR="00C73D74" w:rsidRPr="00357D7A" w:rsidRDefault="00357D7A" w:rsidP="00C73D74">
      <w:pPr>
        <w:numPr>
          <w:ilvl w:val="0"/>
          <w:numId w:val="1"/>
        </w:numPr>
        <w:spacing w:after="0"/>
        <w:ind w:left="567" w:hanging="283"/>
        <w:jc w:val="both"/>
        <w:rPr>
          <w:lang w:val="vi-VN"/>
        </w:rPr>
      </w:pPr>
      <w:r w:rsidRPr="00357D7A">
        <w:rPr>
          <w:lang w:val="en-US"/>
        </w:rPr>
        <w:t>Nguyễn Trung Bắc</w:t>
      </w:r>
      <w:r w:rsidR="008C5F6B" w:rsidRPr="00357D7A">
        <w:rPr>
          <w:lang w:val="vi-VN"/>
        </w:rPr>
        <w:tab/>
      </w:r>
      <w:r w:rsidR="008C5F6B" w:rsidRPr="00357D7A">
        <w:rPr>
          <w:lang w:val="vi-VN"/>
        </w:rPr>
        <w:tab/>
      </w:r>
      <w:r w:rsidRPr="00357D7A">
        <w:rPr>
          <w:lang w:val="en-US"/>
        </w:rPr>
        <w:t xml:space="preserve">TTCM VTM                         </w:t>
      </w:r>
      <w:r>
        <w:rPr>
          <w:lang w:val="en-US"/>
        </w:rPr>
        <w:t xml:space="preserve">   </w:t>
      </w:r>
      <w:r w:rsidRPr="00357D7A">
        <w:rPr>
          <w:lang w:val="en-US"/>
        </w:rPr>
        <w:t xml:space="preserve">  </w:t>
      </w:r>
      <w:r w:rsidR="008C5F6B" w:rsidRPr="00357D7A">
        <w:rPr>
          <w:lang w:val="vi-VN"/>
        </w:rPr>
        <w:t xml:space="preserve">Thành viên </w:t>
      </w:r>
    </w:p>
    <w:p w:rsidR="00357D7A" w:rsidRPr="00357D7A" w:rsidRDefault="00357D7A" w:rsidP="00C73D74">
      <w:pPr>
        <w:numPr>
          <w:ilvl w:val="0"/>
          <w:numId w:val="1"/>
        </w:numPr>
        <w:spacing w:after="0"/>
        <w:ind w:left="567" w:hanging="283"/>
        <w:jc w:val="both"/>
        <w:rPr>
          <w:lang w:val="vi-VN"/>
        </w:rPr>
      </w:pPr>
      <w:r>
        <w:rPr>
          <w:lang w:val="en-US"/>
        </w:rPr>
        <w:t>Võ Đình Nhã Uy            Tổ phó tổ Văn phòng      Thành viên, phụ trách kỹ thuật</w:t>
      </w:r>
    </w:p>
    <w:p w:rsidR="00C73D74" w:rsidRPr="0013146A" w:rsidRDefault="00C73D74" w:rsidP="00357D7A">
      <w:pPr>
        <w:spacing w:before="120" w:after="0"/>
        <w:ind w:firstLine="720"/>
        <w:jc w:val="both"/>
        <w:rPr>
          <w:lang w:val="vi-VN"/>
        </w:rPr>
      </w:pPr>
      <w:r w:rsidRPr="0013146A">
        <w:rPr>
          <w:b/>
          <w:lang w:val="vi-VN"/>
        </w:rPr>
        <w:t xml:space="preserve">Điều 2. </w:t>
      </w:r>
      <w:r w:rsidRPr="0013146A">
        <w:rPr>
          <w:lang w:val="vi-VN"/>
        </w:rPr>
        <w:t xml:space="preserve">Tất cả các thành viên có tên thực theo sự phân công của </w:t>
      </w:r>
      <w:r w:rsidR="00357D7A">
        <w:rPr>
          <w:lang w:val="en-US"/>
        </w:rPr>
        <w:t>Trưởng ban</w:t>
      </w:r>
      <w:r w:rsidRPr="0013146A">
        <w:rPr>
          <w:lang w:val="vi-VN"/>
        </w:rPr>
        <w:t xml:space="preserve"> và thực hiện đúng theo nhiệm vụ, chức năng quyền hạn được quy định.</w:t>
      </w:r>
    </w:p>
    <w:p w:rsidR="00C73D74" w:rsidRPr="0013146A" w:rsidRDefault="00C73D74" w:rsidP="00357D7A">
      <w:pPr>
        <w:spacing w:before="120" w:after="0"/>
        <w:ind w:firstLine="720"/>
        <w:jc w:val="both"/>
        <w:rPr>
          <w:lang w:val="vi-VN"/>
        </w:rPr>
      </w:pPr>
      <w:r w:rsidRPr="00357D7A">
        <w:rPr>
          <w:b/>
          <w:lang w:val="vi-VN"/>
        </w:rPr>
        <w:t>Điều 3.</w:t>
      </w:r>
      <w:r w:rsidRPr="0013146A">
        <w:rPr>
          <w:lang w:val="vi-VN"/>
        </w:rPr>
        <w:t xml:space="preserve"> Các bộ phậ</w:t>
      </w:r>
      <w:r w:rsidR="008C5F6B" w:rsidRPr="0013146A">
        <w:rPr>
          <w:lang w:val="vi-VN"/>
        </w:rPr>
        <w:t xml:space="preserve">n, giáo viên, </w:t>
      </w:r>
      <w:r w:rsidRPr="0013146A">
        <w:rPr>
          <w:lang w:val="vi-VN"/>
        </w:rPr>
        <w:t>có liên quan chịu trách nhiệm thi hành Quyết định này./.</w:t>
      </w:r>
      <w:bookmarkStart w:id="0" w:name="_GoBack"/>
      <w:bookmarkEnd w:id="0"/>
    </w:p>
    <w:p w:rsidR="00C73D74" w:rsidRDefault="00C73D74" w:rsidP="00C73D74">
      <w:pPr>
        <w:spacing w:after="0"/>
        <w:ind w:firstLine="720"/>
        <w:jc w:val="both"/>
        <w:rPr>
          <w:b/>
          <w:lang w:val="en-US"/>
        </w:rPr>
      </w:pPr>
    </w:p>
    <w:p w:rsidR="00357D7A" w:rsidRPr="00357D7A" w:rsidRDefault="00357D7A" w:rsidP="00357D7A">
      <w:pPr>
        <w:spacing w:after="0" w:line="240" w:lineRule="auto"/>
        <w:jc w:val="both"/>
        <w:rPr>
          <w:rFonts w:eastAsia="Times New Roman"/>
          <w:lang w:val="en-US"/>
        </w:rPr>
      </w:pPr>
    </w:p>
    <w:tbl>
      <w:tblPr>
        <w:tblW w:w="0" w:type="auto"/>
        <w:tblLook w:val="01E0" w:firstRow="1" w:lastRow="1" w:firstColumn="1" w:lastColumn="1" w:noHBand="0" w:noVBand="0"/>
      </w:tblPr>
      <w:tblGrid>
        <w:gridCol w:w="4999"/>
        <w:gridCol w:w="4998"/>
      </w:tblGrid>
      <w:tr w:rsidR="00357D7A" w:rsidRPr="00357D7A" w:rsidTr="00FA7197">
        <w:tc>
          <w:tcPr>
            <w:tcW w:w="5004" w:type="dxa"/>
          </w:tcPr>
          <w:p w:rsidR="00357D7A" w:rsidRPr="00357D7A" w:rsidRDefault="00357D7A" w:rsidP="00357D7A">
            <w:pPr>
              <w:spacing w:after="0" w:line="240" w:lineRule="auto"/>
              <w:jc w:val="both"/>
              <w:rPr>
                <w:rFonts w:eastAsia="Times New Roman"/>
                <w:b/>
                <w:i/>
                <w:sz w:val="22"/>
                <w:szCs w:val="22"/>
                <w:lang w:val="en-US"/>
              </w:rPr>
            </w:pPr>
            <w:r w:rsidRPr="00357D7A">
              <w:rPr>
                <w:rFonts w:eastAsia="Times New Roman"/>
                <w:b/>
                <w:i/>
                <w:sz w:val="22"/>
                <w:szCs w:val="22"/>
                <w:lang w:val="en-US"/>
              </w:rPr>
              <w:t>Nơi nhận:</w:t>
            </w:r>
          </w:p>
          <w:p w:rsidR="00357D7A" w:rsidRPr="00357D7A" w:rsidRDefault="00357D7A" w:rsidP="00357D7A">
            <w:pPr>
              <w:spacing w:after="0" w:line="240" w:lineRule="auto"/>
              <w:jc w:val="both"/>
              <w:rPr>
                <w:rFonts w:eastAsia="Times New Roman"/>
                <w:sz w:val="22"/>
                <w:szCs w:val="22"/>
                <w:lang w:val="en-US"/>
              </w:rPr>
            </w:pPr>
            <w:r w:rsidRPr="00357D7A">
              <w:rPr>
                <w:rFonts w:eastAsia="Times New Roman"/>
                <w:sz w:val="22"/>
                <w:szCs w:val="22"/>
                <w:lang w:val="en-US"/>
              </w:rPr>
              <w:t>- Sở GD&amp;ĐT (để báo cáo);</w:t>
            </w:r>
          </w:p>
          <w:p w:rsidR="00357D7A" w:rsidRPr="00357D7A" w:rsidRDefault="00357D7A" w:rsidP="00357D7A">
            <w:pPr>
              <w:spacing w:after="0" w:line="240" w:lineRule="auto"/>
              <w:jc w:val="both"/>
              <w:rPr>
                <w:rFonts w:eastAsia="Times New Roman"/>
                <w:sz w:val="22"/>
                <w:szCs w:val="22"/>
                <w:lang w:val="en-US"/>
              </w:rPr>
            </w:pPr>
            <w:r w:rsidRPr="00357D7A">
              <w:rPr>
                <w:rFonts w:eastAsia="Times New Roman"/>
                <w:sz w:val="22"/>
                <w:szCs w:val="22"/>
                <w:lang w:val="en-US"/>
              </w:rPr>
              <w:t>- Phòng GD&amp;ĐT (để b/cáo);</w:t>
            </w:r>
          </w:p>
          <w:p w:rsidR="00357D7A" w:rsidRPr="00357D7A" w:rsidRDefault="00357D7A" w:rsidP="00357D7A">
            <w:pPr>
              <w:spacing w:after="0" w:line="240" w:lineRule="auto"/>
              <w:jc w:val="both"/>
              <w:rPr>
                <w:rFonts w:eastAsia="Times New Roman"/>
                <w:sz w:val="22"/>
                <w:szCs w:val="22"/>
                <w:lang w:val="en-US"/>
              </w:rPr>
            </w:pPr>
            <w:r w:rsidRPr="00357D7A">
              <w:rPr>
                <w:rFonts w:eastAsia="Times New Roman"/>
                <w:sz w:val="22"/>
                <w:szCs w:val="22"/>
                <w:lang w:val="en-US"/>
              </w:rPr>
              <w:t>- Tổ trưởng CM;</w:t>
            </w:r>
          </w:p>
          <w:p w:rsidR="00357D7A" w:rsidRPr="00357D7A" w:rsidRDefault="00357D7A" w:rsidP="00357D7A">
            <w:pPr>
              <w:spacing w:after="0" w:line="240" w:lineRule="auto"/>
              <w:jc w:val="both"/>
              <w:rPr>
                <w:rFonts w:eastAsia="Times New Roman"/>
                <w:sz w:val="22"/>
                <w:szCs w:val="22"/>
                <w:lang w:val="en-US"/>
              </w:rPr>
            </w:pPr>
            <w:r w:rsidRPr="00357D7A">
              <w:rPr>
                <w:rFonts w:eastAsia="Times New Roman"/>
                <w:sz w:val="22"/>
                <w:szCs w:val="22"/>
                <w:lang w:val="en-US"/>
              </w:rPr>
              <w:t>- GVCN,GVBM;</w:t>
            </w:r>
          </w:p>
          <w:p w:rsidR="00357D7A" w:rsidRPr="00357D7A" w:rsidRDefault="00357D7A" w:rsidP="00357D7A">
            <w:pPr>
              <w:spacing w:after="0" w:line="240" w:lineRule="auto"/>
              <w:jc w:val="both"/>
              <w:rPr>
                <w:rFonts w:eastAsia="Times New Roman"/>
                <w:sz w:val="22"/>
                <w:szCs w:val="22"/>
                <w:lang w:val="en-US"/>
              </w:rPr>
            </w:pPr>
            <w:r w:rsidRPr="00357D7A">
              <w:rPr>
                <w:rFonts w:eastAsia="Times New Roman"/>
                <w:sz w:val="22"/>
                <w:szCs w:val="22"/>
                <w:lang w:val="en-US"/>
              </w:rPr>
              <w:t>- Lưu VT.</w:t>
            </w:r>
          </w:p>
        </w:tc>
        <w:tc>
          <w:tcPr>
            <w:tcW w:w="5004" w:type="dxa"/>
          </w:tcPr>
          <w:p w:rsidR="00357D7A" w:rsidRPr="00357D7A" w:rsidRDefault="00357D7A" w:rsidP="00357D7A">
            <w:pPr>
              <w:spacing w:after="0" w:line="240" w:lineRule="auto"/>
              <w:jc w:val="center"/>
              <w:rPr>
                <w:rFonts w:eastAsia="Times New Roman"/>
                <w:b/>
                <w:sz w:val="26"/>
                <w:szCs w:val="26"/>
                <w:lang w:val="en-US"/>
              </w:rPr>
            </w:pPr>
            <w:r w:rsidRPr="00357D7A">
              <w:rPr>
                <w:rFonts w:eastAsia="Times New Roman"/>
                <w:b/>
                <w:sz w:val="26"/>
                <w:szCs w:val="26"/>
                <w:lang w:val="en-US"/>
              </w:rPr>
              <w:t>KT.HIỆU TRƯỞNG</w:t>
            </w:r>
          </w:p>
          <w:p w:rsidR="00357D7A" w:rsidRPr="00357D7A" w:rsidRDefault="00357D7A" w:rsidP="00357D7A">
            <w:pPr>
              <w:spacing w:after="0" w:line="240" w:lineRule="auto"/>
              <w:jc w:val="center"/>
              <w:rPr>
                <w:rFonts w:eastAsia="Times New Roman"/>
                <w:b/>
                <w:sz w:val="26"/>
                <w:szCs w:val="26"/>
                <w:lang w:val="en-US"/>
              </w:rPr>
            </w:pPr>
            <w:r w:rsidRPr="00357D7A">
              <w:rPr>
                <w:rFonts w:eastAsia="Times New Roman"/>
                <w:b/>
                <w:sz w:val="26"/>
                <w:szCs w:val="26"/>
                <w:lang w:val="en-US"/>
              </w:rPr>
              <w:t>PHÓ HIỆU TRƯỞNG</w:t>
            </w:r>
          </w:p>
          <w:p w:rsidR="00357D7A" w:rsidRPr="00357D7A" w:rsidRDefault="00357D7A" w:rsidP="00357D7A">
            <w:pPr>
              <w:spacing w:after="0" w:line="240" w:lineRule="auto"/>
              <w:jc w:val="center"/>
              <w:rPr>
                <w:rFonts w:eastAsia="Times New Roman"/>
                <w:b/>
                <w:lang w:val="en-US"/>
              </w:rPr>
            </w:pPr>
          </w:p>
          <w:p w:rsidR="00357D7A" w:rsidRPr="00357D7A" w:rsidRDefault="00357D7A" w:rsidP="00357D7A">
            <w:pPr>
              <w:spacing w:after="0" w:line="240" w:lineRule="auto"/>
              <w:jc w:val="center"/>
              <w:rPr>
                <w:rFonts w:eastAsia="Times New Roman"/>
                <w:b/>
                <w:lang w:val="en-US"/>
              </w:rPr>
            </w:pPr>
          </w:p>
          <w:p w:rsidR="00357D7A" w:rsidRPr="00357D7A" w:rsidRDefault="00357D7A" w:rsidP="00357D7A">
            <w:pPr>
              <w:spacing w:after="0" w:line="240" w:lineRule="auto"/>
              <w:jc w:val="center"/>
              <w:rPr>
                <w:rFonts w:eastAsia="Times New Roman"/>
                <w:b/>
                <w:lang w:val="en-US"/>
              </w:rPr>
            </w:pPr>
          </w:p>
          <w:p w:rsidR="00357D7A" w:rsidRPr="00357D7A" w:rsidRDefault="00357D7A" w:rsidP="00357D7A">
            <w:pPr>
              <w:spacing w:after="0" w:line="240" w:lineRule="auto"/>
              <w:jc w:val="center"/>
              <w:rPr>
                <w:rFonts w:eastAsia="Times New Roman"/>
                <w:b/>
                <w:lang w:val="en-US"/>
              </w:rPr>
            </w:pPr>
          </w:p>
          <w:p w:rsidR="00357D7A" w:rsidRPr="00357D7A" w:rsidRDefault="00357D7A" w:rsidP="00357D7A">
            <w:pPr>
              <w:spacing w:after="0" w:line="240" w:lineRule="auto"/>
              <w:jc w:val="center"/>
              <w:rPr>
                <w:rFonts w:eastAsia="Times New Roman"/>
                <w:lang w:val="en-US"/>
              </w:rPr>
            </w:pPr>
            <w:r w:rsidRPr="00357D7A">
              <w:rPr>
                <w:rFonts w:eastAsia="Times New Roman"/>
                <w:b/>
                <w:lang w:val="en-US"/>
              </w:rPr>
              <w:t>Trần Mỹ Duyên</w:t>
            </w:r>
          </w:p>
        </w:tc>
      </w:tr>
    </w:tbl>
    <w:p w:rsidR="00357D7A" w:rsidRPr="00357D7A" w:rsidRDefault="00357D7A" w:rsidP="00C73D74">
      <w:pPr>
        <w:spacing w:after="0"/>
        <w:ind w:firstLine="720"/>
        <w:jc w:val="both"/>
        <w:rPr>
          <w:b/>
          <w:lang w:val="en-US"/>
        </w:rPr>
      </w:pPr>
    </w:p>
    <w:p w:rsidR="003A0863" w:rsidRDefault="003A0863"/>
    <w:sectPr w:rsidR="003A0863" w:rsidSect="00C73D74">
      <w:pgSz w:w="11907" w:h="16840" w:code="9"/>
      <w:pgMar w:top="1135" w:right="850" w:bottom="141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20650"/>
    <w:multiLevelType w:val="hybridMultilevel"/>
    <w:tmpl w:val="41060D26"/>
    <w:lvl w:ilvl="0" w:tplc="4FACF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74"/>
    <w:rsid w:val="0013146A"/>
    <w:rsid w:val="00357D7A"/>
    <w:rsid w:val="003A0863"/>
    <w:rsid w:val="006E0C93"/>
    <w:rsid w:val="008C5F6B"/>
    <w:rsid w:val="008F019A"/>
    <w:rsid w:val="00B113D4"/>
    <w:rsid w:val="00C73D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74"/>
    <w:pPr>
      <w:spacing w:after="200" w:line="276" w:lineRule="auto"/>
    </w:pPr>
    <w:rPr>
      <w:rFonts w:ascii="Times New Roman" w:eastAsia="Calibri"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73D74"/>
    <w:rPr>
      <w:rFonts w:ascii="Times New Roman" w:eastAsia="Times New Roman" w:hAnsi="Times New Roman" w:cs="Times New Roman"/>
      <w:shd w:val="clear" w:color="auto" w:fill="FFFFFF"/>
    </w:rPr>
  </w:style>
  <w:style w:type="character" w:customStyle="1" w:styleId="Bodytext2105pt">
    <w:name w:val="Body text (2) + 10.5 pt"/>
    <w:basedOn w:val="Bodytext2"/>
    <w:rsid w:val="00C73D7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C73D74"/>
    <w:pPr>
      <w:widowControl w:val="0"/>
      <w:shd w:val="clear" w:color="auto" w:fill="FFFFFF"/>
      <w:spacing w:after="120" w:line="266" w:lineRule="exact"/>
    </w:pPr>
    <w:rPr>
      <w:rFonts w:eastAsia="Times New Roman"/>
      <w:sz w:val="22"/>
      <w:szCs w:val="22"/>
      <w:lang w:val="vi-VN"/>
    </w:rPr>
  </w:style>
  <w:style w:type="paragraph" w:styleId="BalloonText">
    <w:name w:val="Balloon Text"/>
    <w:basedOn w:val="Normal"/>
    <w:link w:val="BalloonTextChar"/>
    <w:uiPriority w:val="99"/>
    <w:semiHidden/>
    <w:unhideWhenUsed/>
    <w:rsid w:val="00B11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D4"/>
    <w:rPr>
      <w:rFonts w:ascii="Segoe UI" w:eastAsia="Calibr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D74"/>
    <w:pPr>
      <w:spacing w:after="200" w:line="276" w:lineRule="auto"/>
    </w:pPr>
    <w:rPr>
      <w:rFonts w:ascii="Times New Roman" w:eastAsia="Calibri"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73D74"/>
    <w:rPr>
      <w:rFonts w:ascii="Times New Roman" w:eastAsia="Times New Roman" w:hAnsi="Times New Roman" w:cs="Times New Roman"/>
      <w:shd w:val="clear" w:color="auto" w:fill="FFFFFF"/>
    </w:rPr>
  </w:style>
  <w:style w:type="character" w:customStyle="1" w:styleId="Bodytext2105pt">
    <w:name w:val="Body text (2) + 10.5 pt"/>
    <w:basedOn w:val="Bodytext2"/>
    <w:rsid w:val="00C73D7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C73D74"/>
    <w:pPr>
      <w:widowControl w:val="0"/>
      <w:shd w:val="clear" w:color="auto" w:fill="FFFFFF"/>
      <w:spacing w:after="120" w:line="266" w:lineRule="exact"/>
    </w:pPr>
    <w:rPr>
      <w:rFonts w:eastAsia="Times New Roman"/>
      <w:sz w:val="22"/>
      <w:szCs w:val="22"/>
      <w:lang w:val="vi-VN"/>
    </w:rPr>
  </w:style>
  <w:style w:type="paragraph" w:styleId="BalloonText">
    <w:name w:val="Balloon Text"/>
    <w:basedOn w:val="Normal"/>
    <w:link w:val="BalloonTextChar"/>
    <w:uiPriority w:val="99"/>
    <w:semiHidden/>
    <w:unhideWhenUsed/>
    <w:rsid w:val="00B11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D4"/>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NL</cp:lastModifiedBy>
  <cp:revision>3</cp:revision>
  <cp:lastPrinted>2021-02-18T01:01:00Z</cp:lastPrinted>
  <dcterms:created xsi:type="dcterms:W3CDTF">2021-02-18T00:43:00Z</dcterms:created>
  <dcterms:modified xsi:type="dcterms:W3CDTF">2021-02-18T01:03:00Z</dcterms:modified>
</cp:coreProperties>
</file>