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88" w:lineRule="auto"/>
        <w:jc w:val="center"/>
        <w:rPr>
          <w:b/>
          <w:bCs/>
          <w:sz w:val="26"/>
          <w:szCs w:val="26"/>
        </w:rPr>
      </w:pPr>
      <w:bookmarkStart w:id="0" w:name="_GoBack"/>
      <w:bookmarkEnd w:id="0"/>
      <w:r>
        <w:rPr>
          <w:b/>
          <w:bCs/>
          <w:sz w:val="26"/>
          <w:szCs w:val="26"/>
          <w:u w:val="single"/>
        </w:rPr>
        <w:t>BÀI 3</w:t>
      </w:r>
      <w:r>
        <w:rPr>
          <w:b/>
          <w:bCs/>
          <w:sz w:val="26"/>
          <w:szCs w:val="26"/>
        </w:rPr>
        <w:t xml:space="preserve">: </w:t>
      </w:r>
    </w:p>
    <w:p>
      <w:pPr>
        <w:spacing w:before="0" w:after="0" w:line="288" w:lineRule="auto"/>
        <w:jc w:val="center"/>
        <w:rPr>
          <w:b/>
          <w:bCs/>
          <w:sz w:val="26"/>
          <w:szCs w:val="26"/>
        </w:rPr>
      </w:pPr>
      <w:r>
        <w:rPr>
          <w:b/>
          <w:bCs/>
          <w:sz w:val="26"/>
          <w:szCs w:val="26"/>
        </w:rPr>
        <w:t>QUẦN CƯ. ĐÔ THỊ HÓA</w:t>
      </w:r>
    </w:p>
    <w:p>
      <w:pPr>
        <w:numPr>
          <w:ilvl w:val="0"/>
          <w:numId w:val="1"/>
        </w:numPr>
        <w:spacing w:before="0" w:after="0" w:line="288" w:lineRule="auto"/>
        <w:jc w:val="left"/>
        <w:rPr>
          <w:rFonts w:hint="default"/>
          <w:b/>
          <w:bCs/>
          <w:sz w:val="26"/>
          <w:szCs w:val="26"/>
          <w:lang w:val="en-US"/>
        </w:rPr>
      </w:pPr>
      <w:r>
        <w:rPr>
          <w:rFonts w:hint="default"/>
          <w:b/>
          <w:bCs/>
          <w:sz w:val="26"/>
          <w:szCs w:val="26"/>
          <w:u w:val="single"/>
          <w:lang w:val="en-US"/>
        </w:rPr>
        <w:t>KIẾN THỨC CƠ BẢN</w:t>
      </w:r>
      <w:r>
        <w:rPr>
          <w:rFonts w:hint="default"/>
          <w:b/>
          <w:bCs/>
          <w:sz w:val="26"/>
          <w:szCs w:val="26"/>
          <w:lang w:val="en-US"/>
        </w:rPr>
        <w:t>: ( Bài học)</w:t>
      </w:r>
    </w:p>
    <w:p>
      <w:pPr>
        <w:numPr>
          <w:ilvl w:val="0"/>
          <w:numId w:val="2"/>
        </w:numPr>
        <w:spacing w:before="0" w:after="0" w:line="288" w:lineRule="auto"/>
        <w:jc w:val="both"/>
        <w:rPr>
          <w:b/>
          <w:bCs/>
          <w:sz w:val="26"/>
          <w:szCs w:val="26"/>
        </w:rPr>
      </w:pPr>
      <w:r>
        <w:rPr>
          <w:b/>
          <w:bCs/>
          <w:sz w:val="26"/>
          <w:szCs w:val="26"/>
          <w:u w:val="single"/>
        </w:rPr>
        <w:t>Quần cư nông thôn và quần cư đô thị</w:t>
      </w:r>
      <w:r>
        <w:rPr>
          <w:b/>
          <w:bCs/>
          <w:sz w:val="26"/>
          <w:szCs w:val="26"/>
        </w:rPr>
        <w:t>:</w:t>
      </w:r>
    </w:p>
    <w:p>
      <w:pPr>
        <w:spacing w:before="0" w:after="0" w:line="288" w:lineRule="auto"/>
        <w:jc w:val="both"/>
        <w:rPr>
          <w:sz w:val="26"/>
          <w:szCs w:val="26"/>
        </w:rPr>
      </w:pPr>
      <w:r>
        <w:rPr>
          <w:sz w:val="26"/>
          <w:szCs w:val="26"/>
        </w:rPr>
        <w:t xml:space="preserve">- Có hai kiểu quần cư chính là quần cư nông thôn và đô thị. </w:t>
      </w:r>
    </w:p>
    <w:tbl>
      <w:tblPr>
        <w:tblStyle w:val="5"/>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3260"/>
        <w:gridCol w:w="3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972" w:type="dxa"/>
            <w:tcBorders>
              <w:top w:val="single" w:color="auto" w:sz="4" w:space="0"/>
              <w:left w:val="single" w:color="auto" w:sz="4" w:space="0"/>
              <w:bottom w:val="single" w:color="auto" w:sz="4" w:space="0"/>
              <w:right w:val="single" w:color="auto" w:sz="4" w:space="0"/>
            </w:tcBorders>
          </w:tcPr>
          <w:p>
            <w:pPr>
              <w:spacing w:before="0" w:after="0" w:line="288" w:lineRule="auto"/>
              <w:jc w:val="center"/>
              <w:rPr>
                <w:b/>
                <w:bCs/>
                <w:sz w:val="26"/>
                <w:szCs w:val="26"/>
              </w:rPr>
            </w:pPr>
            <w:r>
              <w:rPr>
                <w:b/>
                <w:bCs/>
                <w:sz w:val="26"/>
                <w:szCs w:val="26"/>
              </w:rPr>
              <w:t xml:space="preserve">              Kiểu quần cư</w:t>
            </w:r>
          </w:p>
          <w:p>
            <w:pPr>
              <w:spacing w:before="0" w:after="0" w:line="288" w:lineRule="auto"/>
              <w:rPr>
                <w:b/>
                <w:bCs/>
                <w:sz w:val="26"/>
                <w:szCs w:val="26"/>
              </w:rPr>
            </w:pPr>
            <w:r>
              <w:rPr>
                <w:b/>
                <w:bCs/>
                <w:sz w:val="26"/>
                <w:szCs w:val="26"/>
              </w:rPr>
              <w:t>Đặc điểm</w:t>
            </w:r>
          </w:p>
        </w:tc>
        <w:tc>
          <w:tcPr>
            <w:tcW w:w="3260" w:type="dxa"/>
            <w:tcBorders>
              <w:top w:val="single" w:color="auto" w:sz="4" w:space="0"/>
              <w:left w:val="nil"/>
              <w:bottom w:val="single" w:color="auto" w:sz="4" w:space="0"/>
              <w:right w:val="single" w:color="auto" w:sz="4" w:space="0"/>
            </w:tcBorders>
          </w:tcPr>
          <w:p>
            <w:pPr>
              <w:spacing w:before="0" w:after="0" w:line="288" w:lineRule="auto"/>
              <w:jc w:val="center"/>
              <w:rPr>
                <w:b/>
                <w:bCs/>
                <w:sz w:val="26"/>
                <w:szCs w:val="26"/>
              </w:rPr>
            </w:pPr>
            <w:r>
              <w:rPr>
                <w:b/>
                <w:bCs/>
                <w:sz w:val="26"/>
                <w:szCs w:val="26"/>
              </w:rPr>
              <w:t>Quần cư nông thôn</w:t>
            </w:r>
          </w:p>
        </w:tc>
        <w:tc>
          <w:tcPr>
            <w:tcW w:w="3547" w:type="dxa"/>
            <w:tcBorders>
              <w:top w:val="single" w:color="auto" w:sz="4" w:space="0"/>
              <w:left w:val="nil"/>
              <w:bottom w:val="single" w:color="auto" w:sz="4" w:space="0"/>
              <w:right w:val="single" w:color="auto" w:sz="4" w:space="0"/>
            </w:tcBorders>
          </w:tcPr>
          <w:p>
            <w:pPr>
              <w:spacing w:before="0" w:after="0" w:line="288" w:lineRule="auto"/>
              <w:jc w:val="center"/>
              <w:rPr>
                <w:b/>
                <w:bCs/>
                <w:sz w:val="26"/>
                <w:szCs w:val="26"/>
              </w:rPr>
            </w:pPr>
            <w:r>
              <w:rPr>
                <w:b/>
                <w:bCs/>
                <w:sz w:val="26"/>
                <w:szCs w:val="26"/>
              </w:rPr>
              <w:t>Quần cư đô thị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972" w:type="dxa"/>
            <w:tcBorders>
              <w:top w:val="single" w:color="auto" w:sz="4" w:space="0"/>
              <w:left w:val="single" w:color="auto" w:sz="4" w:space="0"/>
              <w:bottom w:val="single" w:color="auto" w:sz="4" w:space="0"/>
              <w:right w:val="single" w:color="auto" w:sz="4" w:space="0"/>
            </w:tcBorders>
          </w:tcPr>
          <w:p>
            <w:pPr>
              <w:spacing w:before="0" w:after="0" w:line="288" w:lineRule="auto"/>
              <w:rPr>
                <w:sz w:val="26"/>
                <w:szCs w:val="26"/>
              </w:rPr>
            </w:pPr>
            <w:r>
              <w:rPr>
                <w:sz w:val="26"/>
                <w:szCs w:val="26"/>
              </w:rPr>
              <w:t>Cách tổ chức sinh sống</w:t>
            </w:r>
          </w:p>
        </w:tc>
        <w:tc>
          <w:tcPr>
            <w:tcW w:w="3260" w:type="dxa"/>
            <w:tcBorders>
              <w:top w:val="single" w:color="auto" w:sz="4" w:space="0"/>
              <w:left w:val="nil"/>
              <w:bottom w:val="single" w:color="auto" w:sz="4" w:space="0"/>
              <w:right w:val="single" w:color="auto" w:sz="4" w:space="0"/>
            </w:tcBorders>
          </w:tcPr>
          <w:p>
            <w:pPr>
              <w:spacing w:before="0" w:after="0" w:line="288" w:lineRule="auto"/>
              <w:rPr>
                <w:sz w:val="26"/>
                <w:szCs w:val="26"/>
              </w:rPr>
            </w:pPr>
            <w:r>
              <w:rPr>
                <w:sz w:val="26"/>
                <w:szCs w:val="26"/>
              </w:rPr>
              <w:t>Làng mạc, thôn xóm, bản</w:t>
            </w:r>
          </w:p>
        </w:tc>
        <w:tc>
          <w:tcPr>
            <w:tcW w:w="3547" w:type="dxa"/>
            <w:tcBorders>
              <w:top w:val="single" w:color="auto" w:sz="4" w:space="0"/>
              <w:left w:val="nil"/>
              <w:bottom w:val="single" w:color="auto" w:sz="4" w:space="0"/>
              <w:right w:val="single" w:color="auto" w:sz="4" w:space="0"/>
            </w:tcBorders>
          </w:tcPr>
          <w:p>
            <w:pPr>
              <w:spacing w:before="0" w:after="0" w:line="288" w:lineRule="auto"/>
              <w:rPr>
                <w:sz w:val="26"/>
                <w:szCs w:val="26"/>
              </w:rPr>
            </w:pPr>
            <w:r>
              <w:rPr>
                <w:sz w:val="26"/>
                <w:szCs w:val="26"/>
              </w:rPr>
              <w:t>Phố, phường, quận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972" w:type="dxa"/>
            <w:tcBorders>
              <w:top w:val="single" w:color="auto" w:sz="4" w:space="0"/>
              <w:left w:val="single" w:color="auto" w:sz="4" w:space="0"/>
              <w:bottom w:val="single" w:color="auto" w:sz="4" w:space="0"/>
              <w:right w:val="single" w:color="auto" w:sz="4" w:space="0"/>
            </w:tcBorders>
          </w:tcPr>
          <w:p>
            <w:pPr>
              <w:spacing w:before="0" w:after="0" w:line="288" w:lineRule="auto"/>
              <w:rPr>
                <w:sz w:val="26"/>
                <w:szCs w:val="26"/>
              </w:rPr>
            </w:pPr>
            <w:r>
              <w:rPr>
                <w:sz w:val="26"/>
                <w:szCs w:val="26"/>
              </w:rPr>
              <w:t>Hoạt động kinh tế chủ yếu</w:t>
            </w:r>
          </w:p>
        </w:tc>
        <w:tc>
          <w:tcPr>
            <w:tcW w:w="3260" w:type="dxa"/>
            <w:tcBorders>
              <w:top w:val="single" w:color="auto" w:sz="4" w:space="0"/>
              <w:left w:val="nil"/>
              <w:bottom w:val="single" w:color="auto" w:sz="4" w:space="0"/>
              <w:right w:val="single" w:color="auto" w:sz="4" w:space="0"/>
            </w:tcBorders>
          </w:tcPr>
          <w:p>
            <w:pPr>
              <w:spacing w:before="0" w:after="0" w:line="288" w:lineRule="auto"/>
              <w:rPr>
                <w:sz w:val="26"/>
                <w:szCs w:val="26"/>
              </w:rPr>
            </w:pPr>
            <w:r>
              <w:rPr>
                <w:sz w:val="26"/>
                <w:szCs w:val="26"/>
              </w:rPr>
              <w:t>SX nông- lâm- ngư nghiệp</w:t>
            </w:r>
          </w:p>
        </w:tc>
        <w:tc>
          <w:tcPr>
            <w:tcW w:w="3547" w:type="dxa"/>
            <w:tcBorders>
              <w:top w:val="single" w:color="auto" w:sz="4" w:space="0"/>
              <w:left w:val="nil"/>
              <w:bottom w:val="single" w:color="auto" w:sz="4" w:space="0"/>
              <w:right w:val="single" w:color="auto" w:sz="4" w:space="0"/>
            </w:tcBorders>
          </w:tcPr>
          <w:p>
            <w:pPr>
              <w:spacing w:before="0" w:after="0" w:line="288" w:lineRule="auto"/>
              <w:rPr>
                <w:sz w:val="26"/>
                <w:szCs w:val="26"/>
              </w:rPr>
            </w:pPr>
            <w:r>
              <w:rPr>
                <w:sz w:val="26"/>
                <w:szCs w:val="26"/>
              </w:rPr>
              <w:t>SX công nghiệp và dịch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972" w:type="dxa"/>
            <w:tcBorders>
              <w:top w:val="single" w:color="auto" w:sz="4" w:space="0"/>
              <w:left w:val="single" w:color="auto" w:sz="4" w:space="0"/>
              <w:bottom w:val="single" w:color="auto" w:sz="4" w:space="0"/>
              <w:right w:val="single" w:color="auto" w:sz="4" w:space="0"/>
            </w:tcBorders>
          </w:tcPr>
          <w:p>
            <w:pPr>
              <w:spacing w:before="0" w:after="0" w:line="288" w:lineRule="auto"/>
              <w:rPr>
                <w:sz w:val="26"/>
                <w:szCs w:val="26"/>
              </w:rPr>
            </w:pPr>
            <w:r>
              <w:rPr>
                <w:sz w:val="26"/>
                <w:szCs w:val="26"/>
              </w:rPr>
              <w:t>Cảnh quan nhà cửa</w:t>
            </w:r>
          </w:p>
        </w:tc>
        <w:tc>
          <w:tcPr>
            <w:tcW w:w="3260" w:type="dxa"/>
            <w:tcBorders>
              <w:top w:val="single" w:color="auto" w:sz="4" w:space="0"/>
              <w:left w:val="nil"/>
              <w:bottom w:val="single" w:color="auto" w:sz="4" w:space="0"/>
              <w:right w:val="single" w:color="auto" w:sz="4" w:space="0"/>
            </w:tcBorders>
          </w:tcPr>
          <w:p>
            <w:pPr>
              <w:spacing w:before="0" w:after="0" w:line="288" w:lineRule="auto"/>
              <w:rPr>
                <w:sz w:val="26"/>
                <w:szCs w:val="26"/>
              </w:rPr>
            </w:pPr>
            <w:r>
              <w:rPr>
                <w:sz w:val="26"/>
                <w:szCs w:val="26"/>
              </w:rPr>
              <w:t>Phân tán, gắn với đất canh tác, rừng</w:t>
            </w:r>
          </w:p>
        </w:tc>
        <w:tc>
          <w:tcPr>
            <w:tcW w:w="3547" w:type="dxa"/>
            <w:tcBorders>
              <w:top w:val="single" w:color="auto" w:sz="4" w:space="0"/>
              <w:left w:val="nil"/>
              <w:bottom w:val="single" w:color="auto" w:sz="4" w:space="0"/>
              <w:right w:val="single" w:color="auto" w:sz="4" w:space="0"/>
            </w:tcBorders>
          </w:tcPr>
          <w:p>
            <w:pPr>
              <w:spacing w:before="0" w:after="0" w:line="288" w:lineRule="auto"/>
              <w:rPr>
                <w:sz w:val="26"/>
                <w:szCs w:val="26"/>
              </w:rPr>
            </w:pPr>
            <w:r>
              <w:rPr>
                <w:sz w:val="26"/>
                <w:szCs w:val="26"/>
              </w:rPr>
              <w:t>Tập trung san sát</w:t>
            </w:r>
          </w:p>
        </w:tc>
      </w:tr>
    </w:tbl>
    <w:p>
      <w:pPr>
        <w:numPr>
          <w:ilvl w:val="0"/>
          <w:numId w:val="2"/>
        </w:numPr>
        <w:spacing w:before="0" w:after="0" w:line="288" w:lineRule="auto"/>
        <w:rPr>
          <w:b/>
          <w:sz w:val="26"/>
          <w:szCs w:val="26"/>
        </w:rPr>
      </w:pPr>
      <w:r>
        <w:rPr>
          <w:b/>
          <w:sz w:val="26"/>
          <w:szCs w:val="26"/>
          <w:u w:val="single"/>
        </w:rPr>
        <w:t>Đô thị hóa, siêu đô thị</w:t>
      </w:r>
      <w:r>
        <w:rPr>
          <w:b/>
          <w:sz w:val="26"/>
          <w:szCs w:val="26"/>
        </w:rPr>
        <w:t>:</w:t>
      </w:r>
    </w:p>
    <w:p>
      <w:pPr>
        <w:spacing w:before="0" w:after="0" w:line="288" w:lineRule="auto"/>
        <w:ind w:right="-143"/>
        <w:rPr>
          <w:sz w:val="26"/>
          <w:szCs w:val="26"/>
        </w:rPr>
      </w:pPr>
      <w:r>
        <w:rPr>
          <w:sz w:val="26"/>
          <w:szCs w:val="26"/>
        </w:rPr>
        <w:t>- Đô thị xuất rất sớm và phát triển mạnh nhất ở thế kỷ XIX là lúc công nghiệp phát triển</w:t>
      </w:r>
    </w:p>
    <w:p>
      <w:pPr>
        <w:spacing w:before="0" w:after="0" w:line="288" w:lineRule="auto"/>
        <w:rPr>
          <w:sz w:val="26"/>
          <w:szCs w:val="26"/>
        </w:rPr>
      </w:pPr>
      <w:r>
        <w:rPr>
          <w:sz w:val="26"/>
          <w:szCs w:val="26"/>
        </w:rPr>
        <w:t>- Các siêu đô thị ngày càng phát triển ở các nước đang phát triển ở Châu á và Nam Mỹ</w:t>
      </w:r>
    </w:p>
    <w:p>
      <w:pPr>
        <w:spacing w:before="0" w:after="0" w:line="288" w:lineRule="auto"/>
        <w:ind w:right="-427"/>
        <w:rPr>
          <w:sz w:val="26"/>
          <w:szCs w:val="26"/>
        </w:rPr>
      </w:pPr>
      <w:r>
        <w:rPr>
          <w:sz w:val="26"/>
          <w:szCs w:val="26"/>
        </w:rPr>
        <w:t>- Quá trình đô thị hóa diễn ra nhanh, hiện nay tỉ lệ dân thành thị chiếm 54% dân số thế giới</w:t>
      </w:r>
    </w:p>
    <w:p>
      <w:pPr>
        <w:spacing w:before="0" w:after="0" w:line="288" w:lineRule="auto"/>
        <w:rPr>
          <w:sz w:val="26"/>
          <w:szCs w:val="26"/>
        </w:rPr>
      </w:pPr>
      <w:r>
        <w:rPr>
          <w:sz w:val="26"/>
          <w:szCs w:val="26"/>
        </w:rPr>
        <w:t>- Đô thị hóa có nhiều tích cực (phát triển kinh tế, nâng cao chất lượng cuộc sống…) nhưng cũng có nhiều hậu quả (ô nhiễm môi trường, cạn kiệt tài nguyên…)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31"/>
          <w:lang w:val="en-US"/>
        </w:rPr>
      </w:pPr>
      <w:r>
        <w:rPr>
          <w:rStyle w:val="7"/>
          <w:rFonts w:hint="default" w:ascii="Times New Roman" w:hAnsi="Times New Roman" w:cs="Times New Roman"/>
          <w:b/>
          <w:bCs/>
          <w:i w:val="0"/>
          <w:iCs w:val="0"/>
          <w:caps w:val="0"/>
          <w:color w:val="auto"/>
          <w:spacing w:val="0"/>
          <w:sz w:val="26"/>
          <w:szCs w:val="31"/>
          <w:shd w:val="clear" w:fill="FFFFFF"/>
          <w:lang w:val="en-US"/>
        </w:rPr>
        <w:t>B</w:t>
      </w:r>
      <w:r>
        <w:rPr>
          <w:rStyle w:val="7"/>
          <w:rFonts w:hint="default" w:ascii="Times New Roman" w:hAnsi="Times New Roman" w:cs="Times New Roman"/>
          <w:b/>
          <w:bCs/>
          <w:i w:val="0"/>
          <w:iCs w:val="0"/>
          <w:caps w:val="0"/>
          <w:color w:val="auto"/>
          <w:spacing w:val="0"/>
          <w:sz w:val="26"/>
          <w:szCs w:val="31"/>
          <w:shd w:val="clear" w:fill="FFFFFF"/>
        </w:rPr>
        <w:t xml:space="preserve">. </w:t>
      </w:r>
      <w:r>
        <w:rPr>
          <w:rStyle w:val="7"/>
          <w:rFonts w:hint="default" w:ascii="Times New Roman" w:hAnsi="Times New Roman" w:cs="Times New Roman"/>
          <w:b/>
          <w:bCs/>
          <w:i w:val="0"/>
          <w:iCs w:val="0"/>
          <w:caps w:val="0"/>
          <w:color w:val="auto"/>
          <w:spacing w:val="0"/>
          <w:sz w:val="26"/>
          <w:szCs w:val="31"/>
          <w:u w:val="single"/>
          <w:shd w:val="clear" w:fill="FFFFFF"/>
        </w:rPr>
        <w:t>GỢI Ý THỰC HIỆN CÂU HỎI VÀ BÀI TẬP CUỐI BÀI</w:t>
      </w:r>
      <w:r>
        <w:rPr>
          <w:rStyle w:val="7"/>
          <w:rFonts w:hint="default" w:ascii="Times New Roman" w:hAnsi="Times New Roman" w:cs="Times New Roman"/>
          <w:b/>
          <w:bCs/>
          <w:i w:val="0"/>
          <w:iCs w:val="0"/>
          <w:caps w:val="0"/>
          <w:color w:val="auto"/>
          <w:spacing w:val="0"/>
          <w:sz w:val="26"/>
          <w:szCs w:val="31"/>
          <w:shd w:val="clear" w:fill="FFFFFF"/>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7"/>
          <w:rFonts w:hint="default" w:ascii="Times New Roman" w:hAnsi="Times New Roman" w:cs="Times New Roman"/>
          <w:b/>
          <w:bCs/>
          <w:i/>
          <w:iCs/>
          <w:caps w:val="0"/>
          <w:color w:val="auto"/>
          <w:spacing w:val="0"/>
          <w:sz w:val="26"/>
          <w:szCs w:val="23"/>
          <w:u w:val="single"/>
          <w:shd w:val="clear" w:fill="FFFFFF"/>
          <w:lang w:val="en-US"/>
        </w:rPr>
      </w:pPr>
      <w:r>
        <w:rPr>
          <w:rStyle w:val="7"/>
          <w:rFonts w:hint="default" w:ascii="Times New Roman" w:hAnsi="Times New Roman" w:cs="Times New Roman"/>
          <w:b/>
          <w:bCs/>
          <w:i/>
          <w:iCs/>
          <w:caps w:val="0"/>
          <w:color w:val="auto"/>
          <w:spacing w:val="0"/>
          <w:sz w:val="26"/>
          <w:szCs w:val="23"/>
          <w:u w:val="single"/>
          <w:shd w:val="clear" w:fill="FFFFFF"/>
          <w:lang w:val="en-US"/>
        </w:rPr>
        <w:t>B</w:t>
      </w:r>
      <w:r>
        <w:rPr>
          <w:rStyle w:val="7"/>
          <w:rFonts w:hint="default" w:ascii="Times New Roman" w:hAnsi="Times New Roman" w:cs="Times New Roman"/>
          <w:b/>
          <w:bCs/>
          <w:i/>
          <w:iCs/>
          <w:caps w:val="0"/>
          <w:color w:val="auto"/>
          <w:spacing w:val="0"/>
          <w:sz w:val="26"/>
          <w:szCs w:val="23"/>
          <w:u w:val="single"/>
          <w:shd w:val="clear" w:fill="FFFFFF"/>
        </w:rPr>
        <w:t>ài tập 1 trang 12 SG</w:t>
      </w:r>
      <w:r>
        <w:rPr>
          <w:rStyle w:val="7"/>
          <w:rFonts w:hint="default" w:ascii="Times New Roman" w:hAnsi="Times New Roman" w:cs="Times New Roman"/>
          <w:b/>
          <w:bCs/>
          <w:i/>
          <w:iCs/>
          <w:caps w:val="0"/>
          <w:color w:val="auto"/>
          <w:spacing w:val="0"/>
          <w:sz w:val="26"/>
          <w:szCs w:val="23"/>
          <w:u w:val="single"/>
          <w:shd w:val="clear" w:fill="FFFFFF"/>
          <w:lang w:val="en-US"/>
        </w:rPr>
        <w:t>K</w:t>
      </w:r>
      <w:r>
        <w:rPr>
          <w:rStyle w:val="7"/>
          <w:rFonts w:hint="default" w:ascii="Times New Roman" w:hAnsi="Times New Roman" w:cs="Times New Roman"/>
          <w:b/>
          <w:bCs/>
          <w:i/>
          <w:iCs/>
          <w:caps w:val="0"/>
          <w:color w:val="auto"/>
          <w:spacing w:val="0"/>
          <w:sz w:val="26"/>
          <w:szCs w:val="23"/>
          <w:u w:val="single"/>
          <w:shd w:val="clear" w:fill="FFFFFF"/>
        </w:rPr>
        <w:t>:</w:t>
      </w:r>
      <w:r>
        <w:rPr>
          <w:rStyle w:val="7"/>
          <w:rFonts w:hint="default" w:ascii="Times New Roman" w:hAnsi="Times New Roman" w:cs="Times New Roman"/>
          <w:b/>
          <w:bCs/>
          <w:i/>
          <w:iCs/>
          <w:caps w:val="0"/>
          <w:color w:val="auto"/>
          <w:spacing w:val="0"/>
          <w:sz w:val="26"/>
          <w:szCs w:val="23"/>
          <w:u w:val="single"/>
          <w:shd w:val="clear" w:fill="FFFFFF"/>
          <w:lang w:val="en-US"/>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6"/>
          <w:szCs w:val="24"/>
          <w:u w:val="none"/>
        </w:rPr>
      </w:pPr>
      <w:r>
        <w:rPr>
          <w:rStyle w:val="7"/>
          <w:rFonts w:hint="default" w:ascii="Times New Roman" w:hAnsi="Times New Roman" w:cs="Times New Roman"/>
          <w:b/>
          <w:bCs/>
          <w:i/>
          <w:iCs/>
          <w:caps w:val="0"/>
          <w:color w:val="auto"/>
          <w:spacing w:val="0"/>
          <w:sz w:val="26"/>
          <w:szCs w:val="24"/>
          <w:u w:val="none"/>
          <w:shd w:val="clear" w:fill="FFFFFF"/>
        </w:rPr>
        <w:t>Nêu những sự khác nhau cơ bản giữa quần cư đô thị và quần cư nông thôn.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color w:val="auto"/>
          <w:spacing w:val="0"/>
          <w:sz w:val="26"/>
          <w:szCs w:val="24"/>
        </w:rPr>
      </w:pPr>
      <w:r>
        <w:rPr>
          <w:rStyle w:val="7"/>
          <w:rFonts w:hint="default" w:ascii="Times New Roman" w:hAnsi="Times New Roman" w:cs="Times New Roman"/>
          <w:b/>
          <w:bCs/>
          <w:i/>
          <w:iCs/>
          <w:caps w:val="0"/>
          <w:color w:val="auto"/>
          <w:spacing w:val="0"/>
          <w:sz w:val="26"/>
          <w:szCs w:val="24"/>
          <w:u w:val="single"/>
          <w:shd w:val="clear" w:fill="FFFFFF"/>
        </w:rPr>
        <w:t>Trả lời</w:t>
      </w:r>
      <w:r>
        <w:rPr>
          <w:rStyle w:val="7"/>
          <w:rFonts w:hint="default" w:ascii="Times New Roman" w:hAnsi="Times New Roman" w:cs="Times New Roman"/>
          <w:b/>
          <w:bCs/>
          <w:i/>
          <w:iCs/>
          <w:caps w:val="0"/>
          <w:color w:val="auto"/>
          <w:spacing w:val="0"/>
          <w:sz w:val="26"/>
          <w:szCs w:val="24"/>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Khác nhau về mật độ dân cư: Ở nông thôn, mật độ dân số thấp; ở thành thị, mật độ dân số cao.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Khác nhau về hình thức tổ chức sinh sống: Ở nông thôn, sống thành làng mạc; ở đô thị, sống thành phố xá.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Khác nhau về hoạt động kinh tế chủ yếu: Ở nông thôn, sống dựa vào nông nghiệp; ở đô thị, dựa vào công nghiệp và dịch vụ.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iCs/>
          <w:caps w:val="0"/>
          <w:color w:val="auto"/>
          <w:spacing w:val="0"/>
          <w:sz w:val="26"/>
          <w:szCs w:val="23"/>
          <w:u w:val="single"/>
        </w:rPr>
      </w:pPr>
      <w:r>
        <w:rPr>
          <w:rFonts w:hint="default" w:ascii="Times New Roman" w:hAnsi="Times New Roman" w:cs="Times New Roman"/>
          <w:b/>
          <w:bCs/>
          <w:i/>
          <w:iCs/>
          <w:caps w:val="0"/>
          <w:color w:val="auto"/>
          <w:spacing w:val="0"/>
          <w:sz w:val="26"/>
          <w:szCs w:val="23"/>
          <w:u w:val="single"/>
          <w:shd w:val="clear" w:fill="FFFFFF"/>
          <w:lang w:val="en-US"/>
        </w:rPr>
        <w:t>B</w:t>
      </w:r>
      <w:r>
        <w:rPr>
          <w:rFonts w:hint="default" w:ascii="Times New Roman" w:hAnsi="Times New Roman" w:cs="Times New Roman"/>
          <w:b/>
          <w:bCs/>
          <w:i/>
          <w:iCs/>
          <w:caps w:val="0"/>
          <w:color w:val="auto"/>
          <w:spacing w:val="0"/>
          <w:sz w:val="26"/>
          <w:szCs w:val="23"/>
          <w:u w:val="single"/>
          <w:shd w:val="clear" w:fill="FFFFFF"/>
        </w:rPr>
        <w:t>ài tập 2 trang 12 SG</w:t>
      </w:r>
      <w:r>
        <w:rPr>
          <w:rFonts w:hint="default" w:ascii="Times New Roman" w:hAnsi="Times New Roman" w:cs="Times New Roman"/>
          <w:b/>
          <w:bCs/>
          <w:i/>
          <w:iCs/>
          <w:caps w:val="0"/>
          <w:color w:val="auto"/>
          <w:spacing w:val="0"/>
          <w:sz w:val="26"/>
          <w:szCs w:val="23"/>
          <w:u w:val="single"/>
          <w:shd w:val="clear" w:fill="FFFFFF"/>
          <w:lang w:val="en-US"/>
        </w:rPr>
        <w:t>K</w:t>
      </w:r>
      <w:r>
        <w:rPr>
          <w:rFonts w:hint="default" w:ascii="Times New Roman" w:hAnsi="Times New Roman" w:cs="Times New Roman"/>
          <w:b/>
          <w:bCs/>
          <w:i/>
          <w:iCs/>
          <w:caps w:val="0"/>
          <w:color w:val="auto"/>
          <w:spacing w:val="0"/>
          <w:sz w:val="26"/>
          <w:szCs w:val="23"/>
          <w:u w:val="single"/>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iCs/>
          <w:caps w:val="0"/>
          <w:color w:val="auto"/>
          <w:spacing w:val="0"/>
          <w:sz w:val="26"/>
          <w:szCs w:val="24"/>
          <w:u w:val="none"/>
        </w:rPr>
      </w:pPr>
      <w:r>
        <w:rPr>
          <w:rFonts w:hint="default" w:ascii="Times New Roman" w:hAnsi="Times New Roman" w:cs="Times New Roman"/>
          <w:b/>
          <w:bCs/>
          <w:i/>
          <w:iCs/>
          <w:caps w:val="0"/>
          <w:color w:val="auto"/>
          <w:spacing w:val="0"/>
          <w:sz w:val="26"/>
          <w:szCs w:val="24"/>
          <w:u w:val="none"/>
          <w:shd w:val="clear" w:fill="FFFFFF"/>
        </w:rPr>
        <w:t>Dựa vào bảng thống kê (SGK), cho nhận xét về sự thay đổi dân số và thay đổi ngôi thứ của 10 siêu đô thị lớn nhất thế giới từ năm 1950 đến năm 2000. Các siêu đô thị này chủ yếu thuộc châu lục nào?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Style w:val="7"/>
          <w:rFonts w:hint="default" w:ascii="Times New Roman" w:hAnsi="Times New Roman" w:cs="Times New Roman"/>
          <w:b/>
          <w:bCs/>
          <w:i/>
          <w:iCs/>
          <w:caps w:val="0"/>
          <w:color w:val="auto"/>
          <w:spacing w:val="0"/>
          <w:sz w:val="26"/>
          <w:szCs w:val="24"/>
          <w:u w:val="single"/>
          <w:shd w:val="clear" w:fill="FFFFFF"/>
        </w:rPr>
        <w:t>Trả lời</w:t>
      </w:r>
      <w:r>
        <w:rPr>
          <w:rStyle w:val="7"/>
          <w:rFonts w:hint="default" w:ascii="Times New Roman" w:hAnsi="Times New Roman" w:cs="Times New Roman"/>
          <w:b/>
          <w:bCs/>
          <w:i w:val="0"/>
          <w:iCs w:val="0"/>
          <w:caps w:val="0"/>
          <w:color w:val="auto"/>
          <w:spacing w:val="0"/>
          <w:sz w:val="26"/>
          <w:szCs w:val="24"/>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Theo số dân của siêu đô thị đông nhất: Tăng dần từ 12 đến 20 triệu, rồi đến 27 triệu.</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Theo ngôi thứ: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Niu I-ooc: Từ thứ nhất năm 1950 và 1975, xuống thứ hai năm 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Luân Đôn: Từ thứ hai năm 1950 xuống thứ bảy năm 1975, ra ngoài danh sách 10 siêu đô thị năm 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Tô-ki-ô: Không có tên trong danh sách siêu đô thị năm 1950, lên thứ hai năm 1975 và thứ nhất năm 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Thượng Hải: Không có tên trong danh sách siêu đô thị năm 1950, lên thứ ba năm 1975 và tụt xuống thứ sáu năm 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Mê-hi-cô Xi-ti: Không có tên trong danh sách siêu đô thị năm 1950, lên thứ tư năm 1975 và giữ được vị trí thứ tư vào năm 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Lốt An-giơ-let: Không có tên trong danh sách siêu đô thị nám 1950, lên thứ năm năm 1975 và tụt xuống vị trí thứ tám vào năm 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Xao Pao-lô: Không có tên trong danh sách siêu đô thị năm 1950, lên thứ sáu năm 1975 và lên vị trí thứ ba vào năm 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Bắc Kinh: Không có tên trong danh sách siêu đô thị năm 1950, lên thứ tám năm 1975 và lên vị trí thứ bảy vào năm 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Bu-ê-nôt Ai-ret: Không có tên trong danh sách siêu đô thị năm 1950, lên thứ chín năm 1975 và ra ngoài danh sách 10 siêu đô thị năm 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Pa-ri: Không có tên trong danh sách siêu đô thị năm 1950, lên thứ mười năm 1975 và ra ngoài danh sách 10 siêu đô thị năm 2000.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Theo châu lục:</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Năm 1950: Có 1 ở Bắc Mĩ, 1 ở châu Âu.</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Năm 1975: Có 3 ở Bắc Mĩ, 2 ở châu Âu, 3 ở châu Á, 2 ở Nam Mĩ.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6"/>
          <w:szCs w:val="24"/>
        </w:rPr>
      </w:pPr>
      <w:r>
        <w:rPr>
          <w:rFonts w:hint="default" w:ascii="Times New Roman" w:hAnsi="Times New Roman" w:cs="Times New Roman"/>
          <w:i w:val="0"/>
          <w:iCs w:val="0"/>
          <w:caps w:val="0"/>
          <w:color w:val="auto"/>
          <w:spacing w:val="0"/>
          <w:sz w:val="26"/>
          <w:szCs w:val="24"/>
          <w:shd w:val="clear" w:fill="FFFFFF"/>
        </w:rPr>
        <w:t>+ Năm 2000: Có 3 ở Bắc Mĩ, châu Âu không có, 6 ở châu Á, 1 ở Nam Mĩ.</w:t>
      </w:r>
    </w:p>
    <w:p>
      <w:pPr>
        <w:spacing w:before="0" w:after="0" w:line="288" w:lineRule="auto"/>
        <w:rPr>
          <w:rFonts w:hint="default" w:ascii="Times New Roman" w:hAnsi="Times New Roman" w:cs="Times New Roman"/>
          <w:color w:val="auto"/>
          <w:sz w:val="26"/>
          <w:szCs w:val="26"/>
        </w:rPr>
      </w:pPr>
    </w:p>
    <w:p>
      <w:pPr>
        <w:spacing w:before="0" w:after="0" w:line="288" w:lineRule="auto"/>
        <w:jc w:val="center"/>
        <w:rPr>
          <w:b/>
          <w:bCs/>
          <w:sz w:val="26"/>
          <w:szCs w:val="26"/>
        </w:rPr>
      </w:pPr>
      <w:r>
        <w:rPr>
          <w:b/>
          <w:bCs/>
          <w:sz w:val="26"/>
          <w:szCs w:val="26"/>
        </w:rPr>
        <w:t>….………………………………………………………………………………………</w:t>
      </w:r>
    </w:p>
    <w:p>
      <w:pPr>
        <w:spacing w:before="0" w:after="0" w:line="288" w:lineRule="auto"/>
        <w:jc w:val="center"/>
        <w:rPr>
          <w:b/>
          <w:bCs/>
          <w:sz w:val="26"/>
          <w:szCs w:val="26"/>
        </w:rPr>
      </w:pPr>
      <w:r>
        <w:rPr>
          <w:b/>
          <w:bCs/>
          <w:sz w:val="26"/>
          <w:szCs w:val="26"/>
          <w:u w:val="single"/>
        </w:rPr>
        <w:t>BÀI 4</w:t>
      </w:r>
      <w:r>
        <w:rPr>
          <w:b/>
          <w:bCs/>
          <w:sz w:val="26"/>
          <w:szCs w:val="26"/>
        </w:rPr>
        <w:t xml:space="preserve">: </w:t>
      </w:r>
    </w:p>
    <w:p>
      <w:pPr>
        <w:spacing w:before="0" w:after="0" w:line="288" w:lineRule="auto"/>
        <w:jc w:val="center"/>
        <w:rPr>
          <w:b/>
          <w:bCs/>
          <w:sz w:val="26"/>
          <w:szCs w:val="26"/>
        </w:rPr>
      </w:pPr>
      <w:r>
        <w:rPr>
          <w:b/>
          <w:bCs/>
          <w:sz w:val="26"/>
          <w:szCs w:val="26"/>
        </w:rPr>
        <w:t>THỰC HÀNH: PHÂN TÍCH LƯỢC ĐỒ DÂN SỐ VÀ THÁP TUỔI</w:t>
      </w:r>
    </w:p>
    <w:p>
      <w:pPr>
        <w:numPr>
          <w:ilvl w:val="0"/>
          <w:numId w:val="3"/>
        </w:numPr>
        <w:spacing w:before="0" w:after="0" w:line="288" w:lineRule="auto"/>
        <w:jc w:val="left"/>
        <w:rPr>
          <w:rFonts w:hint="default"/>
          <w:b/>
          <w:bCs/>
          <w:sz w:val="26"/>
          <w:szCs w:val="26"/>
          <w:lang w:val="en-US"/>
        </w:rPr>
      </w:pPr>
      <w:r>
        <w:rPr>
          <w:rFonts w:hint="default"/>
          <w:b/>
          <w:bCs/>
          <w:sz w:val="26"/>
          <w:szCs w:val="26"/>
          <w:u w:val="single"/>
          <w:lang w:val="en-US"/>
        </w:rPr>
        <w:t>KIẾN THỨC CƠ BẢN</w:t>
      </w:r>
      <w:r>
        <w:rPr>
          <w:rFonts w:hint="default"/>
          <w:b/>
          <w:bCs/>
          <w:sz w:val="26"/>
          <w:szCs w:val="26"/>
          <w:lang w:val="en-US"/>
        </w:rPr>
        <w:t>: (Bài học)</w:t>
      </w:r>
    </w:p>
    <w:p>
      <w:pPr>
        <w:numPr>
          <w:ilvl w:val="0"/>
          <w:numId w:val="4"/>
        </w:numPr>
        <w:spacing w:before="0" w:after="0" w:line="288" w:lineRule="auto"/>
        <w:jc w:val="both"/>
        <w:rPr>
          <w:b/>
          <w:sz w:val="26"/>
          <w:szCs w:val="26"/>
        </w:rPr>
      </w:pPr>
      <w:r>
        <w:rPr>
          <w:b/>
          <w:sz w:val="26"/>
          <w:szCs w:val="26"/>
          <w:u w:val="single"/>
        </w:rPr>
        <w:t>Bài tập 2</w:t>
      </w:r>
      <w:r>
        <w:rPr>
          <w:b/>
          <w:sz w:val="26"/>
          <w:szCs w:val="26"/>
        </w:rPr>
        <w:t>:</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2883"/>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4" w:space="0"/>
              <w:bottom w:val="single" w:color="auto" w:sz="4" w:space="0"/>
              <w:right w:val="single" w:color="auto" w:sz="4" w:space="0"/>
            </w:tcBorders>
          </w:tcPr>
          <w:p>
            <w:pPr>
              <w:spacing w:before="0" w:after="0" w:line="288" w:lineRule="auto"/>
              <w:jc w:val="center"/>
              <w:rPr>
                <w:b/>
                <w:bCs/>
                <w:sz w:val="26"/>
                <w:szCs w:val="26"/>
              </w:rPr>
            </w:pPr>
            <w:r>
              <w:rPr>
                <w:b/>
                <w:bCs/>
                <w:sz w:val="26"/>
                <w:szCs w:val="26"/>
              </w:rPr>
              <w:t xml:space="preserve">              Tháp tuổi</w:t>
            </w:r>
          </w:p>
          <w:p>
            <w:pPr>
              <w:spacing w:before="0" w:after="0" w:line="288" w:lineRule="auto"/>
              <w:rPr>
                <w:b/>
                <w:bCs/>
                <w:sz w:val="26"/>
                <w:szCs w:val="26"/>
              </w:rPr>
            </w:pPr>
            <w:r>
              <w:rPr>
                <w:b/>
                <w:bCs/>
                <w:sz w:val="26"/>
                <w:szCs w:val="26"/>
              </w:rPr>
              <w:t>Đặc điểm</w:t>
            </w:r>
          </w:p>
        </w:tc>
        <w:tc>
          <w:tcPr>
            <w:tcW w:w="2883" w:type="dxa"/>
            <w:tcBorders>
              <w:top w:val="single" w:color="auto" w:sz="4" w:space="0"/>
              <w:left w:val="nil"/>
              <w:bottom w:val="single" w:color="auto" w:sz="4" w:space="0"/>
              <w:right w:val="single" w:color="auto" w:sz="4" w:space="0"/>
            </w:tcBorders>
          </w:tcPr>
          <w:p>
            <w:pPr>
              <w:spacing w:before="0" w:after="0" w:line="288" w:lineRule="auto"/>
              <w:jc w:val="center"/>
              <w:rPr>
                <w:b/>
                <w:bCs/>
                <w:sz w:val="26"/>
                <w:szCs w:val="26"/>
              </w:rPr>
            </w:pPr>
            <w:r>
              <w:rPr>
                <w:b/>
                <w:bCs/>
                <w:sz w:val="26"/>
                <w:szCs w:val="26"/>
              </w:rPr>
              <w:t>Tháp năm 1989</w:t>
            </w:r>
          </w:p>
        </w:tc>
        <w:tc>
          <w:tcPr>
            <w:tcW w:w="3572" w:type="dxa"/>
            <w:tcBorders>
              <w:top w:val="single" w:color="auto" w:sz="4" w:space="0"/>
              <w:left w:val="nil"/>
              <w:bottom w:val="single" w:color="auto" w:sz="4" w:space="0"/>
              <w:right w:val="single" w:color="auto" w:sz="4" w:space="0"/>
            </w:tcBorders>
          </w:tcPr>
          <w:p>
            <w:pPr>
              <w:spacing w:before="0" w:after="0" w:line="288" w:lineRule="auto"/>
              <w:jc w:val="center"/>
              <w:rPr>
                <w:b/>
                <w:bCs/>
                <w:sz w:val="26"/>
                <w:szCs w:val="26"/>
              </w:rPr>
            </w:pPr>
            <w:r>
              <w:rPr>
                <w:b/>
                <w:bCs/>
                <w:sz w:val="26"/>
                <w:szCs w:val="26"/>
              </w:rPr>
              <w:t>Tháp năm 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4" w:space="0"/>
              <w:bottom w:val="single" w:color="auto" w:sz="4" w:space="0"/>
              <w:right w:val="single" w:color="auto" w:sz="4" w:space="0"/>
            </w:tcBorders>
          </w:tcPr>
          <w:p>
            <w:pPr>
              <w:spacing w:before="0" w:after="0" w:line="288" w:lineRule="auto"/>
              <w:rPr>
                <w:sz w:val="26"/>
                <w:szCs w:val="26"/>
              </w:rPr>
            </w:pPr>
            <w:r>
              <w:rPr>
                <w:sz w:val="26"/>
                <w:szCs w:val="26"/>
              </w:rPr>
              <w:t>Hình dáng</w:t>
            </w:r>
          </w:p>
        </w:tc>
        <w:tc>
          <w:tcPr>
            <w:tcW w:w="2883" w:type="dxa"/>
            <w:tcBorders>
              <w:top w:val="single" w:color="auto" w:sz="4" w:space="0"/>
              <w:left w:val="nil"/>
              <w:bottom w:val="single" w:color="auto" w:sz="4" w:space="0"/>
              <w:right w:val="single" w:color="auto" w:sz="4" w:space="0"/>
            </w:tcBorders>
          </w:tcPr>
          <w:p>
            <w:pPr>
              <w:spacing w:before="0" w:after="0" w:line="288" w:lineRule="auto"/>
              <w:jc w:val="center"/>
              <w:rPr>
                <w:sz w:val="26"/>
                <w:szCs w:val="26"/>
              </w:rPr>
            </w:pPr>
            <w:r>
              <w:rPr>
                <w:sz w:val="26"/>
                <w:szCs w:val="26"/>
              </w:rPr>
              <w:t>Đáy tháp: rộng</w:t>
            </w:r>
          </w:p>
        </w:tc>
        <w:tc>
          <w:tcPr>
            <w:tcW w:w="3572" w:type="dxa"/>
            <w:tcBorders>
              <w:top w:val="single" w:color="auto" w:sz="4" w:space="0"/>
              <w:left w:val="nil"/>
              <w:bottom w:val="single" w:color="auto" w:sz="4" w:space="0"/>
              <w:right w:val="single" w:color="auto" w:sz="4" w:space="0"/>
            </w:tcBorders>
          </w:tcPr>
          <w:p>
            <w:pPr>
              <w:spacing w:before="0" w:after="0" w:line="288" w:lineRule="auto"/>
              <w:jc w:val="center"/>
              <w:rPr>
                <w:sz w:val="26"/>
                <w:szCs w:val="26"/>
              </w:rPr>
            </w:pPr>
            <w:r>
              <w:rPr>
                <w:sz w:val="26"/>
                <w:szCs w:val="26"/>
              </w:rPr>
              <w:t>Đáy hẹp hơn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4" w:space="0"/>
              <w:bottom w:val="single" w:color="auto" w:sz="4" w:space="0"/>
              <w:right w:val="single" w:color="auto" w:sz="4" w:space="0"/>
            </w:tcBorders>
          </w:tcPr>
          <w:p>
            <w:pPr>
              <w:spacing w:before="0" w:after="0" w:line="288" w:lineRule="auto"/>
              <w:rPr>
                <w:sz w:val="26"/>
                <w:szCs w:val="26"/>
              </w:rPr>
            </w:pPr>
            <w:r>
              <w:rPr>
                <w:sz w:val="26"/>
                <w:szCs w:val="26"/>
              </w:rPr>
              <w:t>Dưới tuổi LĐ ( 0- 4t)</w:t>
            </w:r>
          </w:p>
        </w:tc>
        <w:tc>
          <w:tcPr>
            <w:tcW w:w="2883" w:type="dxa"/>
            <w:tcBorders>
              <w:top w:val="single" w:color="auto" w:sz="4" w:space="0"/>
              <w:left w:val="nil"/>
              <w:bottom w:val="single" w:color="auto" w:sz="4" w:space="0"/>
              <w:right w:val="single" w:color="auto" w:sz="4" w:space="0"/>
            </w:tcBorders>
          </w:tcPr>
          <w:p>
            <w:pPr>
              <w:spacing w:before="0" w:after="0" w:line="288" w:lineRule="auto"/>
              <w:jc w:val="center"/>
              <w:rPr>
                <w:sz w:val="26"/>
                <w:szCs w:val="26"/>
              </w:rPr>
            </w:pPr>
            <w:r>
              <w:rPr>
                <w:sz w:val="26"/>
                <w:szCs w:val="26"/>
              </w:rPr>
              <w:t>Nam: 5 tr</w:t>
            </w:r>
          </w:p>
          <w:p>
            <w:pPr>
              <w:spacing w:before="0" w:after="0" w:line="288" w:lineRule="auto"/>
              <w:jc w:val="center"/>
              <w:rPr>
                <w:sz w:val="26"/>
                <w:szCs w:val="26"/>
              </w:rPr>
            </w:pPr>
            <w:r>
              <w:rPr>
                <w:sz w:val="26"/>
                <w:szCs w:val="26"/>
              </w:rPr>
              <w:t>Nữ: 4,5 tr</w:t>
            </w:r>
          </w:p>
        </w:tc>
        <w:tc>
          <w:tcPr>
            <w:tcW w:w="3572" w:type="dxa"/>
            <w:tcBorders>
              <w:top w:val="single" w:color="auto" w:sz="4" w:space="0"/>
              <w:left w:val="nil"/>
              <w:bottom w:val="single" w:color="auto" w:sz="4" w:space="0"/>
              <w:right w:val="single" w:color="auto" w:sz="4" w:space="0"/>
            </w:tcBorders>
          </w:tcPr>
          <w:p>
            <w:pPr>
              <w:spacing w:before="0" w:after="0" w:line="288" w:lineRule="auto"/>
              <w:jc w:val="center"/>
              <w:rPr>
                <w:sz w:val="26"/>
                <w:szCs w:val="26"/>
              </w:rPr>
            </w:pPr>
            <w:r>
              <w:rPr>
                <w:sz w:val="26"/>
                <w:szCs w:val="26"/>
              </w:rPr>
              <w:t>Nam: 3, 8 tr</w:t>
            </w:r>
          </w:p>
          <w:p>
            <w:pPr>
              <w:spacing w:before="0" w:after="0" w:line="288" w:lineRule="auto"/>
              <w:jc w:val="center"/>
              <w:rPr>
                <w:sz w:val="26"/>
                <w:szCs w:val="26"/>
              </w:rPr>
            </w:pPr>
            <w:r>
              <w:rPr>
                <w:sz w:val="26"/>
                <w:szCs w:val="26"/>
              </w:rPr>
              <w:t>Nữ: 3, 5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Borders>
              <w:top w:val="single" w:color="auto" w:sz="4" w:space="0"/>
              <w:left w:val="single" w:color="auto" w:sz="4" w:space="0"/>
              <w:bottom w:val="single" w:color="auto" w:sz="4" w:space="0"/>
              <w:right w:val="single" w:color="auto" w:sz="4" w:space="0"/>
            </w:tcBorders>
          </w:tcPr>
          <w:p>
            <w:pPr>
              <w:spacing w:before="0" w:after="0" w:line="288" w:lineRule="auto"/>
              <w:rPr>
                <w:sz w:val="26"/>
                <w:szCs w:val="26"/>
              </w:rPr>
            </w:pPr>
            <w:r>
              <w:rPr>
                <w:sz w:val="26"/>
                <w:szCs w:val="26"/>
              </w:rPr>
              <w:t>Trong tuổi LĐ</w:t>
            </w:r>
          </w:p>
        </w:tc>
        <w:tc>
          <w:tcPr>
            <w:tcW w:w="2883" w:type="dxa"/>
            <w:tcBorders>
              <w:top w:val="single" w:color="auto" w:sz="4" w:space="0"/>
              <w:left w:val="nil"/>
              <w:bottom w:val="single" w:color="auto" w:sz="4" w:space="0"/>
              <w:right w:val="single" w:color="auto" w:sz="4" w:space="0"/>
            </w:tcBorders>
          </w:tcPr>
          <w:p>
            <w:pPr>
              <w:spacing w:before="0" w:after="0" w:line="288" w:lineRule="auto"/>
              <w:jc w:val="center"/>
              <w:rPr>
                <w:sz w:val="26"/>
                <w:szCs w:val="26"/>
              </w:rPr>
            </w:pPr>
            <w:r>
              <w:rPr>
                <w:sz w:val="26"/>
                <w:szCs w:val="26"/>
              </w:rPr>
              <w:t>Đông nhất 15- 19</w:t>
            </w:r>
          </w:p>
        </w:tc>
        <w:tc>
          <w:tcPr>
            <w:tcW w:w="3572" w:type="dxa"/>
            <w:tcBorders>
              <w:top w:val="single" w:color="auto" w:sz="4" w:space="0"/>
              <w:left w:val="nil"/>
              <w:bottom w:val="single" w:color="auto" w:sz="4" w:space="0"/>
              <w:right w:val="single" w:color="auto" w:sz="4" w:space="0"/>
            </w:tcBorders>
          </w:tcPr>
          <w:p>
            <w:pPr>
              <w:spacing w:before="0" w:after="0" w:line="288" w:lineRule="auto"/>
              <w:jc w:val="center"/>
              <w:rPr>
                <w:sz w:val="26"/>
                <w:szCs w:val="26"/>
              </w:rPr>
            </w:pPr>
            <w:r>
              <w:rPr>
                <w:sz w:val="26"/>
                <w:szCs w:val="26"/>
              </w:rPr>
              <w:t>Đông nhất: 20- 24; 25- 29</w:t>
            </w:r>
          </w:p>
        </w:tc>
      </w:tr>
    </w:tbl>
    <w:p>
      <w:pPr>
        <w:spacing w:before="0" w:after="0" w:line="288" w:lineRule="auto"/>
        <w:rPr>
          <w:sz w:val="26"/>
          <w:szCs w:val="26"/>
        </w:rPr>
      </w:pPr>
      <w:r>
        <w:rPr>
          <w:rFonts w:ascii="Wingdings" w:hAnsi="Wingdings"/>
          <w:sz w:val="26"/>
          <w:szCs w:val="26"/>
        </w:rPr>
        <w:t></w:t>
      </w:r>
      <w:r>
        <w:rPr>
          <w:sz w:val="26"/>
          <w:szCs w:val="26"/>
        </w:rPr>
        <w:t>Sau 10 năm, dân số ở TPHCM đã “già” đi</w:t>
      </w:r>
    </w:p>
    <w:p>
      <w:pPr>
        <w:numPr>
          <w:ilvl w:val="0"/>
          <w:numId w:val="4"/>
        </w:numPr>
        <w:spacing w:before="0" w:after="0" w:line="288" w:lineRule="auto"/>
        <w:rPr>
          <w:rFonts w:hint="default" w:ascii="Times New Roman" w:hAnsi="Times New Roman" w:cs="Times New Roman"/>
          <w:i w:val="0"/>
          <w:iCs w:val="0"/>
          <w:caps w:val="0"/>
          <w:spacing w:val="0"/>
          <w:sz w:val="26"/>
          <w:szCs w:val="24"/>
        </w:rPr>
      </w:pPr>
      <w:r>
        <w:rPr>
          <w:rFonts w:hint="default" w:ascii="Times New Roman" w:hAnsi="Times New Roman" w:cs="Times New Roman"/>
          <w:b/>
          <w:sz w:val="26"/>
          <w:szCs w:val="26"/>
          <w:u w:val="single"/>
        </w:rPr>
        <w:t>Bài tập 3</w:t>
      </w:r>
      <w:r>
        <w:rPr>
          <w:rFonts w:hint="default" w:ascii="Times New Roman" w:hAnsi="Times New Roman" w:cs="Times New Roman"/>
          <w:b/>
          <w:sz w:val="26"/>
          <w:szCs w:val="26"/>
        </w:rPr>
        <w:t>:</w:t>
      </w:r>
    </w:p>
    <w:p>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spacing w:val="0"/>
          <w:sz w:val="26"/>
          <w:szCs w:val="24"/>
        </w:rPr>
      </w:pPr>
      <w:r>
        <w:rPr>
          <w:rFonts w:hint="default" w:ascii="Times New Roman" w:hAnsi="Times New Roman" w:cs="Times New Roman"/>
          <w:b/>
          <w:bCs/>
          <w:i w:val="0"/>
          <w:iCs w:val="0"/>
          <w:caps w:val="0"/>
          <w:spacing w:val="0"/>
          <w:sz w:val="26"/>
          <w:szCs w:val="24"/>
          <w:u w:val="single"/>
          <w:shd w:val="clear" w:fill="FFFFFF"/>
        </w:rPr>
        <w:t>Những khu vực tập trung đông dân</w:t>
      </w:r>
      <w:r>
        <w:rPr>
          <w:rFonts w:hint="default" w:ascii="Times New Roman" w:hAnsi="Times New Roman" w:cs="Times New Roman"/>
          <w:b/>
          <w:bCs/>
          <w:i w:val="0"/>
          <w:iCs w:val="0"/>
          <w:caps w:val="0"/>
          <w:spacing w:val="0"/>
          <w:sz w:val="26"/>
          <w:szCs w:val="24"/>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shd w:val="clear" w:fill="FFFFFF"/>
        </w:rPr>
        <w:t>- Đông Á: Nhật Bản, Hàn Quốc, Trung Quốc</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shd w:val="clear" w:fill="FFFFFF"/>
        </w:rPr>
        <w:t>- Đông Nam Á: In-đô-nê-xia, Phi-lip-pin, Việt Nam, Thái Lan.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shd w:val="clear" w:fill="FFFFFF"/>
        </w:rPr>
        <w:t>- Nam Á: Ân Độ, Pa-kit-xtan, Băng-la-đét.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sz w:val="26"/>
          <w:szCs w:val="26"/>
        </w:rPr>
      </w:pPr>
      <w:r>
        <w:rPr>
          <w:rFonts w:hint="default" w:ascii="Times New Roman" w:hAnsi="Times New Roman" w:cs="Times New Roman"/>
          <w:b/>
          <w:bCs/>
          <w:i w:val="0"/>
          <w:iCs w:val="0"/>
          <w:caps w:val="0"/>
          <w:spacing w:val="0"/>
          <w:sz w:val="26"/>
          <w:szCs w:val="24"/>
          <w:shd w:val="clear" w:fill="FFFFFF"/>
        </w:rPr>
        <w:t>b)</w:t>
      </w:r>
      <w:r>
        <w:rPr>
          <w:rFonts w:hint="default" w:ascii="Times New Roman" w:hAnsi="Times New Roman" w:cs="Times New Roman"/>
          <w:i w:val="0"/>
          <w:iCs w:val="0"/>
          <w:caps w:val="0"/>
          <w:spacing w:val="0"/>
          <w:sz w:val="26"/>
          <w:szCs w:val="24"/>
          <w:shd w:val="clear" w:fill="FFFFFF"/>
        </w:rPr>
        <w:t xml:space="preserve"> </w:t>
      </w:r>
      <w:r>
        <w:rPr>
          <w:rFonts w:hint="default" w:ascii="Times New Roman" w:hAnsi="Times New Roman" w:cs="Times New Roman"/>
          <w:b/>
          <w:bCs/>
          <w:i w:val="0"/>
          <w:iCs w:val="0"/>
          <w:caps w:val="0"/>
          <w:spacing w:val="0"/>
          <w:sz w:val="26"/>
          <w:szCs w:val="24"/>
          <w:u w:val="single"/>
          <w:shd w:val="clear" w:fill="FFFFFF"/>
        </w:rPr>
        <w:t>Các đô thị lớn ở châu Á (quy mô trên 5 triệu người)</w:t>
      </w:r>
      <w:r>
        <w:rPr>
          <w:rFonts w:hint="default" w:cs="Times New Roman"/>
          <w:b/>
          <w:bCs/>
          <w:i w:val="0"/>
          <w:iCs w:val="0"/>
          <w:caps w:val="0"/>
          <w:spacing w:val="0"/>
          <w:sz w:val="26"/>
          <w:szCs w:val="24"/>
          <w:shd w:val="clear" w:fill="FFFFFF"/>
          <w:lang w:val="en-US"/>
        </w:rPr>
        <w:t>:</w:t>
      </w:r>
      <w:r>
        <w:rPr>
          <w:rFonts w:hint="default" w:ascii="Times New Roman" w:hAnsi="Times New Roman" w:cs="Times New Roman"/>
          <w:i w:val="0"/>
          <w:iCs w:val="0"/>
          <w:caps w:val="0"/>
          <w:spacing w:val="0"/>
          <w:sz w:val="26"/>
          <w:szCs w:val="24"/>
          <w:shd w:val="clear" w:fill="FFFFFF"/>
        </w:rPr>
        <w:t xml:space="preserve"> thường phân bố ở ven biển (ví dụ: Tô-ki-ô, Mum-bai, Ma-ni-la, Thượng Hải) hoặc ở các đồng bằng lớn (Niu Đê-li, Băng Cốc, Bắc Kinh,...).</w:t>
      </w:r>
    </w:p>
    <w:p>
      <w:pPr>
        <w:spacing w:before="0" w:after="0" w:line="288" w:lineRule="auto"/>
        <w:jc w:val="center"/>
        <w:rPr>
          <w:sz w:val="26"/>
          <w:szCs w:val="26"/>
        </w:rPr>
      </w:pPr>
      <w:r>
        <w:rPr>
          <w:sz w:val="26"/>
          <w:szCs w:val="26"/>
        </w:rPr>
        <w:t>….………………………………………………………………………………………</w:t>
      </w:r>
    </w:p>
    <w:p>
      <w:pPr>
        <w:spacing w:before="0" w:after="0" w:line="288" w:lineRule="auto"/>
        <w:jc w:val="left"/>
        <w:rPr>
          <w:rFonts w:hint="default"/>
          <w:b/>
          <w:bCs/>
          <w:sz w:val="26"/>
          <w:szCs w:val="26"/>
          <w:lang w:val="en-US"/>
        </w:rPr>
      </w:pPr>
      <w:r>
        <w:rPr>
          <w:rFonts w:hint="default"/>
          <w:b/>
          <w:bCs/>
          <w:sz w:val="26"/>
          <w:szCs w:val="26"/>
          <w:u w:val="single"/>
          <w:lang w:val="en-US"/>
        </w:rPr>
        <w:t>Dặn dò</w:t>
      </w:r>
      <w:r>
        <w:rPr>
          <w:rFonts w:hint="default"/>
          <w:b/>
          <w:bCs/>
          <w:sz w:val="26"/>
          <w:szCs w:val="26"/>
          <w:lang w:val="en-US"/>
        </w:rPr>
        <w:t>:</w:t>
      </w:r>
    </w:p>
    <w:p>
      <w:pPr>
        <w:spacing w:before="0" w:after="0" w:line="288" w:lineRule="auto"/>
        <w:jc w:val="left"/>
        <w:rPr>
          <w:rFonts w:hint="default"/>
          <w:b/>
          <w:bCs/>
          <w:sz w:val="26"/>
          <w:szCs w:val="26"/>
          <w:lang w:val="en-US"/>
        </w:rPr>
      </w:pPr>
      <w:r>
        <w:rPr>
          <w:rFonts w:hint="default"/>
          <w:b/>
          <w:bCs/>
          <w:sz w:val="26"/>
          <w:szCs w:val="26"/>
          <w:lang w:val="en-US"/>
        </w:rPr>
        <w:t>- Về nhà học bài 3 và 4.</w:t>
      </w:r>
    </w:p>
    <w:p>
      <w:pPr>
        <w:spacing w:before="0" w:after="0" w:line="288" w:lineRule="auto"/>
        <w:jc w:val="left"/>
        <w:rPr>
          <w:rFonts w:hint="default"/>
          <w:b/>
          <w:bCs/>
          <w:sz w:val="26"/>
          <w:szCs w:val="26"/>
          <w:lang w:val="en-US"/>
        </w:rPr>
      </w:pPr>
      <w:r>
        <w:rPr>
          <w:rFonts w:hint="default"/>
          <w:b/>
          <w:bCs/>
          <w:sz w:val="26"/>
          <w:szCs w:val="26"/>
          <w:lang w:val="en-US"/>
        </w:rPr>
        <w:t>- Làm các câu hỏi và bài tập ở cuối bài.</w:t>
      </w:r>
    </w:p>
    <w:p>
      <w:pPr>
        <w:spacing w:before="0" w:after="0" w:line="288" w:lineRule="auto"/>
        <w:jc w:val="left"/>
        <w:rPr>
          <w:rFonts w:hint="default"/>
          <w:b/>
          <w:bCs/>
          <w:sz w:val="26"/>
          <w:szCs w:val="26"/>
          <w:lang w:val="en-US"/>
        </w:rPr>
      </w:pPr>
      <w:r>
        <w:rPr>
          <w:rFonts w:hint="default"/>
          <w:b/>
          <w:bCs/>
          <w:sz w:val="26"/>
          <w:szCs w:val="26"/>
          <w:lang w:val="en-US"/>
        </w:rPr>
        <w:t>- Đọc trước ở nhà bài 5 và 6: Chuẩn bị các câu hỏi in chữ nghiêng ở giữa bài.</w:t>
      </w:r>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8FCAC"/>
    <w:multiLevelType w:val="singleLevel"/>
    <w:tmpl w:val="D818FCAC"/>
    <w:lvl w:ilvl="0" w:tentative="0">
      <w:start w:val="1"/>
      <w:numFmt w:val="upperLetter"/>
      <w:suff w:val="space"/>
      <w:lvlText w:val="%1."/>
      <w:lvlJc w:val="left"/>
    </w:lvl>
  </w:abstractNum>
  <w:abstractNum w:abstractNumId="1">
    <w:nsid w:val="E9839FD6"/>
    <w:multiLevelType w:val="singleLevel"/>
    <w:tmpl w:val="E9839FD6"/>
    <w:lvl w:ilvl="0" w:tentative="0">
      <w:start w:val="1"/>
      <w:numFmt w:val="upperLetter"/>
      <w:suff w:val="space"/>
      <w:lvlText w:val="%1."/>
      <w:lvlJc w:val="left"/>
    </w:lvl>
  </w:abstractNum>
  <w:abstractNum w:abstractNumId="2">
    <w:nsid w:val="2FA57F43"/>
    <w:multiLevelType w:val="multilevel"/>
    <w:tmpl w:val="2FA57F43"/>
    <w:lvl w:ilvl="0" w:tentative="0">
      <w:start w:val="1"/>
      <w:numFmt w:val="upperRoman"/>
      <w:suff w:val="space"/>
      <w:lvlText w:val="%1."/>
      <w:lvlJc w:val="left"/>
      <w:pPr>
        <w:ind w:left="0" w:firstLine="0"/>
      </w:pPr>
      <w:rPr>
        <w:rFonts w:hint="default" w:ascii="Times New Roman" w:hAnsi="Times New Roman" w:cs="Times New Roman"/>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C0024CD"/>
    <w:multiLevelType w:val="singleLevel"/>
    <w:tmpl w:val="5C0024CD"/>
    <w:lvl w:ilvl="0" w:tentative="0">
      <w:start w:val="1"/>
      <w:numFmt w:val="lowerLetter"/>
      <w:suff w:val="space"/>
      <w:lvlText w:val="%1)"/>
      <w:lvlJc w:val="left"/>
    </w:lvl>
  </w:abstractNum>
  <w:abstractNum w:abstractNumId="4">
    <w:nsid w:val="772C2C36"/>
    <w:multiLevelType w:val="multilevel"/>
    <w:tmpl w:val="772C2C36"/>
    <w:lvl w:ilvl="0" w:tentative="0">
      <w:start w:val="1"/>
      <w:numFmt w:val="upperRoman"/>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3D"/>
    <w:rsid w:val="00146E2D"/>
    <w:rsid w:val="00BD3D3D"/>
    <w:rsid w:val="131251E0"/>
    <w:rsid w:val="2689687E"/>
    <w:rsid w:val="2C2E15E3"/>
    <w:rsid w:val="30607BA5"/>
    <w:rsid w:val="39C950B6"/>
    <w:rsid w:val="75C8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pPr>
    <w:rPr>
      <w:rFonts w:ascii="Times New Roman" w:hAnsi="Times New Roman" w:eastAsia="Calibri" w:cs="Times New Roman"/>
      <w:color w:val="000000"/>
      <w:sz w:val="28"/>
      <w:szCs w:val="28"/>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4"/>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208</Words>
  <Characters>1187</Characters>
  <Lines>9</Lines>
  <Paragraphs>2</Paragraphs>
  <TotalTime>26</TotalTime>
  <ScaleCrop>false</ScaleCrop>
  <LinksUpToDate>false</LinksUpToDate>
  <CharactersWithSpaces>1393</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2021-09-08T06:38:00Z</dcterms:created>
  <dc:creator>User</dc:creator>
  <cp:lastModifiedBy>MINH HOANG PHAM</cp:lastModifiedBy>
  <dcterms:modified xsi:type="dcterms:W3CDTF">2021-09-08T09:15:52Z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3603AE9B4748449E9D9008C4BE98C455</vt:lpwstr>
  </property>
</Properties>
</file>