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8B76" w14:textId="77777777" w:rsidR="00BB3707" w:rsidRDefault="00BB3707" w:rsidP="00BB3707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TRƯỜNG THCS NGUYỄN HIỀN</w:t>
      </w:r>
    </w:p>
    <w:p w14:paraId="464F0562" w14:textId="77777777" w:rsidR="00BB3707" w:rsidRDefault="00BB3707" w:rsidP="00BB3707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GỢI Ý HƯỚNG DẪN HỌC SINH TỰ HỌC </w:t>
      </w:r>
    </w:p>
    <w:p w14:paraId="608E606F" w14:textId="77777777" w:rsidR="00BB3707" w:rsidRDefault="00BB3707" w:rsidP="00BB3707">
      <w:pPr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(Đối với học sinh không thể học tập trực tuyến)</w:t>
      </w:r>
    </w:p>
    <w:p w14:paraId="51166860" w14:textId="11549B51" w:rsidR="00BB3707" w:rsidRDefault="00BB3707" w:rsidP="00BB3707">
      <w:pPr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MÔN:TIẾNG ANH KHỐI 8 - TUẦN: 4</w:t>
      </w:r>
    </w:p>
    <w:p w14:paraId="63AF13D9" w14:textId="77777777" w:rsidR="00BB3707" w:rsidRDefault="00BB3707" w:rsidP="00BB3707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Tài liệu học tập và Phiếu hướng dẫn học sinh tự học</w:t>
      </w:r>
    </w:p>
    <w:p w14:paraId="4E995807" w14:textId="77777777" w:rsidR="00BB3707" w:rsidRDefault="00BB3707" w:rsidP="00BB3707">
      <w:pPr>
        <w:pStyle w:val="ListParagraph"/>
        <w:jc w:val="center"/>
        <w:rPr>
          <w:rFonts w:cs="Times New Roman"/>
          <w:b/>
          <w:bCs/>
        </w:rPr>
      </w:pPr>
    </w:p>
    <w:p w14:paraId="6BD2E978" w14:textId="77777777" w:rsidR="00BB3707" w:rsidRDefault="00BB3707" w:rsidP="00BB3707">
      <w:pPr>
        <w:pStyle w:val="ListParagraph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PHIẾU HƯỚNG DẪN HỌC SINH TỰ HỌC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4"/>
        <w:gridCol w:w="7656"/>
      </w:tblGrid>
      <w:tr w:rsidR="00BB3707" w14:paraId="79F24143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9423" w14:textId="77777777" w:rsidR="00BB3707" w:rsidRDefault="00BB370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NỘI DUNG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B9CA" w14:textId="77777777" w:rsidR="00BB3707" w:rsidRDefault="00BB370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BB3707" w14:paraId="09A7821B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A119" w14:textId="77777777" w:rsidR="00BB3707" w:rsidRDefault="00BB3707">
            <w:pPr>
              <w:spacing w:line="240" w:lineRule="auto"/>
            </w:pPr>
            <w:r>
              <w:t xml:space="preserve">Unit 2: Making arrangement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528" w14:textId="77777777" w:rsidR="00BB3707" w:rsidRDefault="00BB3707" w:rsidP="00BB3707">
            <w:pPr>
              <w:spacing w:line="240" w:lineRule="auto"/>
            </w:pPr>
            <w:r>
              <w:t>Activity 1: Vocabulary</w:t>
            </w:r>
          </w:p>
          <w:p w14:paraId="5E480548" w14:textId="3D8EA0A0" w:rsidR="00BB3707" w:rsidRDefault="002F7739">
            <w:pPr>
              <w:spacing w:line="240" w:lineRule="auto"/>
            </w:pPr>
            <w:r>
              <w:t xml:space="preserve">                </w:t>
            </w:r>
            <w:r w:rsidR="00BB3707">
              <w:t>: Read</w:t>
            </w:r>
          </w:p>
          <w:p w14:paraId="0BFF91C5" w14:textId="631CCD03" w:rsidR="00BB3707" w:rsidRDefault="002F7739">
            <w:pPr>
              <w:spacing w:line="240" w:lineRule="auto"/>
            </w:pPr>
            <w:r>
              <w:t xml:space="preserve">                </w:t>
            </w:r>
            <w:r w:rsidR="00BB3707">
              <w:t>: Language focus: Adverbs of place</w:t>
            </w:r>
          </w:p>
          <w:p w14:paraId="6687FAA5" w14:textId="753C73D7" w:rsidR="00BB3707" w:rsidRDefault="00BB3707">
            <w:pPr>
              <w:spacing w:line="240" w:lineRule="auto"/>
            </w:pPr>
            <w:r>
              <w:t xml:space="preserve">Activity </w:t>
            </w:r>
            <w:r w:rsidR="002F7739">
              <w:t>2</w:t>
            </w:r>
            <w:r>
              <w:t>: Exercises</w:t>
            </w:r>
          </w:p>
        </w:tc>
      </w:tr>
      <w:tr w:rsidR="00BB3707" w14:paraId="53ED0B12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5E3" w14:textId="1837ABA4" w:rsidR="00BB3707" w:rsidRDefault="00BB3707">
            <w:pPr>
              <w:spacing w:line="240" w:lineRule="auto"/>
            </w:pPr>
            <w:r>
              <w:t xml:space="preserve">Activity </w:t>
            </w:r>
            <w:r w:rsidR="00517702">
              <w:t>1</w:t>
            </w:r>
            <w:r>
              <w:t>: Vocabulary</w:t>
            </w:r>
          </w:p>
          <w:p w14:paraId="2456D66C" w14:textId="77777777" w:rsidR="00BB3707" w:rsidRDefault="00BB3707">
            <w:pPr>
              <w:spacing w:line="240" w:lineRule="auto"/>
            </w:pPr>
          </w:p>
          <w:p w14:paraId="326CAD26" w14:textId="77777777" w:rsidR="00BB3707" w:rsidRDefault="00BB3707">
            <w:pPr>
              <w:spacing w:line="240" w:lineRule="auto"/>
            </w:pPr>
          </w:p>
          <w:p w14:paraId="0E3B6253" w14:textId="77777777" w:rsidR="00BB3707" w:rsidRDefault="00BB3707">
            <w:pPr>
              <w:spacing w:line="240" w:lineRule="auto"/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C3A0" w14:textId="77777777" w:rsidR="00BB3707" w:rsidRDefault="00BB3707">
            <w:pPr>
              <w:spacing w:line="240" w:lineRule="auto"/>
              <w:rPr>
                <w:b/>
                <w:bCs/>
                <w:color w:val="FF0000"/>
              </w:rPr>
            </w:pPr>
            <w:r>
              <w:tab/>
            </w:r>
            <w:r>
              <w:rPr>
                <w:b/>
                <w:bCs/>
                <w:color w:val="FF0000"/>
              </w:rPr>
              <w:t xml:space="preserve">Vocabulary: </w:t>
            </w:r>
          </w:p>
          <w:p w14:paraId="6EF53113" w14:textId="73669869" w:rsidR="00BB3707" w:rsidRDefault="00BB3707" w:rsidP="00BB3707">
            <w:pPr>
              <w:spacing w:line="240" w:lineRule="auto"/>
            </w:pPr>
            <w:r>
              <w:t>- emigrate /ˈemɪɡreɪt/(v): xuất cảnh, di cư</w:t>
            </w:r>
          </w:p>
          <w:p w14:paraId="79E1EC59" w14:textId="41F1E596" w:rsidR="00BB3707" w:rsidRDefault="00BB3707" w:rsidP="00BB3707">
            <w:pPr>
              <w:spacing w:line="240" w:lineRule="auto"/>
            </w:pPr>
            <w:r>
              <w:t>- deaf-mute /def -mjuːt/(n): tật vừa câm vừa điếc</w:t>
            </w:r>
          </w:p>
          <w:p w14:paraId="6B6022C2" w14:textId="780185A1" w:rsidR="00BB3707" w:rsidRDefault="00BB3707" w:rsidP="00BB3707">
            <w:pPr>
              <w:spacing w:line="240" w:lineRule="auto"/>
            </w:pPr>
            <w:r>
              <w:t>- transmit /trænsˈmɪt/(v): truyền, phát tín hiệu</w:t>
            </w:r>
          </w:p>
          <w:p w14:paraId="62224F9B" w14:textId="77777777" w:rsidR="00BB3707" w:rsidRDefault="00BB3707" w:rsidP="00BB3707">
            <w:pPr>
              <w:spacing w:line="240" w:lineRule="auto"/>
            </w:pPr>
            <w:r>
              <w:t>- speech /spiːtʃ/(n): giọng nó, lời nói</w:t>
            </w:r>
          </w:p>
          <w:p w14:paraId="5954D323" w14:textId="77777777" w:rsidR="00BB3707" w:rsidRDefault="00BB3707" w:rsidP="00BB3707">
            <w:pPr>
              <w:spacing w:line="240" w:lineRule="auto"/>
            </w:pPr>
            <w:r>
              <w:t>- distance /ˈdɪstəns/ (n): khoảng cách</w:t>
            </w:r>
          </w:p>
          <w:p w14:paraId="2634B9C9" w14:textId="77777777" w:rsidR="00BB3707" w:rsidRDefault="00BB3707" w:rsidP="00BB3707">
            <w:pPr>
              <w:spacing w:line="240" w:lineRule="auto"/>
            </w:pPr>
            <w:r>
              <w:t>- lead to /liːd/(v): dẫn đến</w:t>
            </w:r>
          </w:p>
          <w:p w14:paraId="4C6EEFC9" w14:textId="6D705F08" w:rsidR="00BB3707" w:rsidRDefault="00BB3707" w:rsidP="00BB3707">
            <w:pPr>
              <w:spacing w:line="240" w:lineRule="auto"/>
            </w:pPr>
            <w:r>
              <w:t>- assistant /əˈsɪstənt/(n): người giúp đỡ, phụ tá</w:t>
            </w:r>
          </w:p>
          <w:p w14:paraId="5FECE69E" w14:textId="77777777" w:rsidR="00BB3707" w:rsidRDefault="00BB3707" w:rsidP="00BB3707">
            <w:pPr>
              <w:spacing w:line="240" w:lineRule="auto"/>
            </w:pPr>
            <w:r>
              <w:t>- conduct /kənˈdʌkt/(v): thực hiện, tiến hành</w:t>
            </w:r>
          </w:p>
          <w:p w14:paraId="6A255138" w14:textId="1E581D2F" w:rsidR="00BB3707" w:rsidRDefault="00BB3707" w:rsidP="00BB3707">
            <w:pPr>
              <w:spacing w:line="240" w:lineRule="auto"/>
            </w:pPr>
            <w:r>
              <w:t>- device /dɪˈvaɪs/ (n): thiết bị, dụng cụ, máy móc</w:t>
            </w:r>
          </w:p>
          <w:p w14:paraId="6D43EE4B" w14:textId="35644920" w:rsidR="00BB3707" w:rsidRDefault="00BB3707" w:rsidP="00BB3707">
            <w:pPr>
              <w:spacing w:line="240" w:lineRule="auto"/>
            </w:pPr>
            <w:r>
              <w:t>- message /ˈmesɪdʒ/(n): thông điệp, lời nhắn</w:t>
            </w:r>
          </w:p>
          <w:p w14:paraId="0DF7E0AF" w14:textId="63561B2D" w:rsidR="00BB3707" w:rsidRDefault="00BB3707" w:rsidP="00BB3707">
            <w:pPr>
              <w:spacing w:line="240" w:lineRule="auto"/>
            </w:pPr>
            <w:r>
              <w:t>- exhibition /ˌeksɪˈbɪʃn/(n): cuộc triểm lãm</w:t>
            </w:r>
          </w:p>
          <w:p w14:paraId="58E98BAD" w14:textId="795D8348" w:rsidR="00BB3707" w:rsidRDefault="00BB3707" w:rsidP="00BB3707">
            <w:pPr>
              <w:spacing w:line="240" w:lineRule="auto"/>
            </w:pPr>
            <w:r>
              <w:t>- commercial /kəˈmɜːʃl/(a): buôn bán, thương mại</w:t>
            </w:r>
          </w:p>
          <w:p w14:paraId="12A0502E" w14:textId="77777777" w:rsidR="00BB3707" w:rsidRDefault="00BB3707" w:rsidP="00BB3707">
            <w:pPr>
              <w:spacing w:line="240" w:lineRule="auto"/>
            </w:pPr>
            <w:r>
              <w:t>- furniture /ˈfɜːnɪtʃə(r)/(n): đồ đạc</w:t>
            </w:r>
          </w:p>
          <w:p w14:paraId="2B30B081" w14:textId="77777777" w:rsidR="00BB3707" w:rsidRDefault="00BB3707" w:rsidP="00BB3707">
            <w:pPr>
              <w:spacing w:line="240" w:lineRule="auto"/>
            </w:pPr>
            <w:r>
              <w:t>- delivery /dɪˈlɪvəri/(v): giao</w:t>
            </w:r>
          </w:p>
          <w:p w14:paraId="05F01CC2" w14:textId="77777777" w:rsidR="00BB3707" w:rsidRDefault="00BB3707" w:rsidP="00BB3707">
            <w:pPr>
              <w:spacing w:line="240" w:lineRule="auto"/>
            </w:pPr>
            <w:r>
              <w:t>- midday /ˌmɪdˈdeɪ/(adv): nửa ngày</w:t>
            </w:r>
          </w:p>
          <w:p w14:paraId="7F2CCB0B" w14:textId="13825D9D" w:rsidR="00BB3707" w:rsidRDefault="00BB3707" w:rsidP="00BB3707">
            <w:pPr>
              <w:spacing w:line="240" w:lineRule="auto"/>
            </w:pPr>
            <w:r>
              <w:t>- customer /ˈkʌstəmə(r)/(n): khách hàng</w:t>
            </w:r>
          </w:p>
          <w:p w14:paraId="79E1EC34" w14:textId="0B4E1EA3" w:rsidR="00BB3707" w:rsidRDefault="00BB3707" w:rsidP="00BB3707">
            <w:pPr>
              <w:spacing w:line="240" w:lineRule="auto"/>
            </w:pPr>
            <w:r>
              <w:t>- stationery /ˈsteɪʃənri/(n): đồ dùng văn phòng</w:t>
            </w:r>
          </w:p>
          <w:p w14:paraId="6B2F85E4" w14:textId="77777777" w:rsidR="00BB3707" w:rsidRDefault="00BB3707" w:rsidP="00BB3707">
            <w:pPr>
              <w:spacing w:line="240" w:lineRule="auto"/>
            </w:pPr>
            <w:r>
              <w:t>- leave the message: để lại lời nhắn</w:t>
            </w:r>
          </w:p>
          <w:p w14:paraId="5506A374" w14:textId="77777777" w:rsidR="00BB3707" w:rsidRDefault="00BB3707" w:rsidP="00BB3707">
            <w:pPr>
              <w:spacing w:line="240" w:lineRule="auto"/>
            </w:pPr>
            <w:r>
              <w:t>- pick up /pɪk/ (v): đón</w:t>
            </w:r>
          </w:p>
          <w:p w14:paraId="39D87DB3" w14:textId="77777777" w:rsidR="00F339C9" w:rsidRDefault="00F339C9" w:rsidP="00BB3707">
            <w:pPr>
              <w:spacing w:line="240" w:lineRule="auto"/>
            </w:pPr>
          </w:p>
          <w:p w14:paraId="5B1B5D15" w14:textId="77777777" w:rsidR="00F339C9" w:rsidRDefault="00F339C9" w:rsidP="00BB3707">
            <w:pPr>
              <w:spacing w:line="240" w:lineRule="auto"/>
            </w:pPr>
          </w:p>
          <w:p w14:paraId="1F45CD98" w14:textId="415AFFFD" w:rsidR="00F339C9" w:rsidRDefault="00F339C9" w:rsidP="00BB3707">
            <w:pPr>
              <w:spacing w:line="240" w:lineRule="auto"/>
            </w:pPr>
          </w:p>
        </w:tc>
      </w:tr>
      <w:tr w:rsidR="00BB3707" w14:paraId="58BBA4D1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5B84" w14:textId="4FAB1AF4" w:rsidR="00BB3707" w:rsidRDefault="00517702">
            <w:pPr>
              <w:spacing w:line="240" w:lineRule="auto"/>
            </w:pPr>
            <w:r>
              <w:t>Read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D57" w14:textId="52521152" w:rsidR="00BB3707" w:rsidRDefault="00F339C9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Read p. 21-22</w:t>
            </w:r>
          </w:p>
          <w:p w14:paraId="0E1A5C26" w14:textId="16C6D235" w:rsidR="00BB3707" w:rsidRDefault="00BB3707" w:rsidP="00F12607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 xml:space="preserve">Học sinh đọc và </w:t>
            </w:r>
            <w:r w:rsidR="00F339C9">
              <w:t>làm bài tập True / False trang 22</w:t>
            </w:r>
          </w:p>
          <w:p w14:paraId="244DD39B" w14:textId="6875CD88" w:rsidR="00BB3707" w:rsidRDefault="00F339C9" w:rsidP="00F339C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Học sinh tóm tắt lại bài khóa dựa vào bài tập số hai trang 22</w:t>
            </w:r>
          </w:p>
        </w:tc>
      </w:tr>
      <w:tr w:rsidR="00BB3707" w14:paraId="067CF292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D904" w14:textId="2B34E84E" w:rsidR="00BB3707" w:rsidRDefault="00BB3707">
            <w:pPr>
              <w:spacing w:line="240" w:lineRule="auto"/>
            </w:pPr>
            <w:r>
              <w:lastRenderedPageBreak/>
              <w:t>Language focus 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484B" w14:textId="51877585" w:rsidR="00BB3707" w:rsidRDefault="00C768FD">
            <w:pPr>
              <w:spacing w:line="240" w:lineRule="auto"/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  <w:t xml:space="preserve">Adverbs of place </w:t>
            </w:r>
            <w:r w:rsidR="00BB3707"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  <w:t xml:space="preserve">  </w:t>
            </w:r>
          </w:p>
          <w:p w14:paraId="6F4353E6" w14:textId="77777777" w:rsidR="00C768FD" w:rsidRP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>here (ở đây/ tại nơi này), there (đằng kia/ nơi đó/ tại chỗ kia), inside (ờ</w:t>
            </w:r>
          </w:p>
          <w:p w14:paraId="0249C044" w14:textId="5A4289EC" w:rsid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>trong), outside (ở ngoài), upstairs (ở tầng trên/ ở trên lầu), downstairs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768FD">
              <w:rPr>
                <w:rFonts w:eastAsia="Times New Roman" w:cs="Times New Roman"/>
                <w:color w:val="000000"/>
                <w:szCs w:val="28"/>
              </w:rPr>
              <w:t>(ở tầng dưới/ ở dưới lầu).</w:t>
            </w:r>
          </w:p>
          <w:p w14:paraId="45B21959" w14:textId="4BFE0C5D" w:rsidR="00C768FD" w:rsidRPr="00C768FD" w:rsidRDefault="00413EB0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drawing>
                <wp:inline distT="0" distB="0" distL="0" distR="0" wp14:anchorId="178A573E" wp14:editId="5EB2DCB8">
                  <wp:extent cx="1230923" cy="1230923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37" cy="1237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  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drawing>
                <wp:inline distT="0" distB="0" distL="0" distR="0" wp14:anchorId="6B9174CD" wp14:editId="0CBDEE0D">
                  <wp:extent cx="2008909" cy="122069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568" cy="1231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61B1E4" w14:textId="77777777" w:rsidR="00C768FD" w:rsidRP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>Ví dụ:</w:t>
            </w:r>
          </w:p>
          <w:p w14:paraId="58F252B8" w14:textId="77777777" w:rsidR="00C768FD" w:rsidRP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>— We live here. (Chúng tôi sống ở đây.)</w:t>
            </w:r>
          </w:p>
          <w:p w14:paraId="635C33FC" w14:textId="77777777" w:rsidR="00C768FD" w:rsidRP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 xml:space="preserve">— It’s there, right in front of you! (Nó ở kia kìa. Ngay trước mặt anh </w:t>
            </w:r>
          </w:p>
          <w:p w14:paraId="63432DE6" w14:textId="77777777" w:rsidR="00C768FD" w:rsidRP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>đấy).</w:t>
            </w:r>
          </w:p>
          <w:p w14:paraId="2344CB37" w14:textId="77777777" w:rsidR="00C768FD" w:rsidRPr="00C768FD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 xml:space="preserve">— The guests had to move inside when it started to rain. (Nó ở kia kìa. </w:t>
            </w:r>
          </w:p>
          <w:p w14:paraId="090E591A" w14:textId="2134BDB9" w:rsidR="00BB3707" w:rsidRDefault="00C768FD" w:rsidP="00C768FD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C768FD">
              <w:rPr>
                <w:rFonts w:eastAsia="Times New Roman" w:cs="Times New Roman"/>
                <w:color w:val="000000"/>
                <w:szCs w:val="28"/>
              </w:rPr>
              <w:t>Ngay trước mặt anh đấy.)</w:t>
            </w:r>
          </w:p>
        </w:tc>
      </w:tr>
      <w:tr w:rsidR="00BB3707" w14:paraId="1E80C054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8064" w14:textId="2B6E5878" w:rsidR="00BB3707" w:rsidRDefault="00BB3707">
            <w:pPr>
              <w:spacing w:line="240" w:lineRule="auto"/>
            </w:pPr>
            <w:r>
              <w:t xml:space="preserve">Activity </w:t>
            </w:r>
            <w:r w:rsidR="002F7739">
              <w:t>2</w:t>
            </w:r>
            <w:r>
              <w:t xml:space="preserve">: </w:t>
            </w:r>
          </w:p>
          <w:p w14:paraId="7DB43C63" w14:textId="77777777" w:rsidR="00BB3707" w:rsidRDefault="00BB3707">
            <w:pPr>
              <w:spacing w:line="240" w:lineRule="auto"/>
            </w:pPr>
            <w:r>
              <w:t xml:space="preserve">Exercises.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DCA" w14:textId="0ED9BDC6" w:rsidR="00BB3707" w:rsidRDefault="00BB3707" w:rsidP="00F126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Học sinh làm bài tập trong sách giáo khoa              ( trang 2</w:t>
            </w:r>
            <w:r w:rsidR="00F91901"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6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)</w:t>
            </w:r>
          </w:p>
        </w:tc>
      </w:tr>
      <w:tr w:rsidR="00BB3707" w14:paraId="5737E573" w14:textId="77777777" w:rsidTr="00517702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4DB" w14:textId="77777777" w:rsidR="00BB3707" w:rsidRDefault="00BB3707">
            <w:pPr>
              <w:spacing w:line="240" w:lineRule="auto"/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431" w14:textId="77777777" w:rsidR="00BB3707" w:rsidRDefault="00BB3707" w:rsidP="00F126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</w:p>
        </w:tc>
      </w:tr>
    </w:tbl>
    <w:p w14:paraId="166A4B1D" w14:textId="77777777" w:rsidR="00BB3707" w:rsidRDefault="00BB3707" w:rsidP="00BB3707"/>
    <w:p w14:paraId="06D06551" w14:textId="77777777" w:rsidR="00BB3707" w:rsidRDefault="00BB3707" w:rsidP="00BB3707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cs="Times New Roman"/>
          <w:b/>
          <w:bCs/>
          <w:sz w:val="24"/>
          <w:szCs w:val="24"/>
          <w:lang w:val="vi-VN"/>
        </w:rPr>
      </w:pPr>
      <w:r>
        <w:rPr>
          <w:rFonts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14:paraId="03CB765F" w14:textId="77777777" w:rsidR="00BB3707" w:rsidRDefault="00BB3707" w:rsidP="00BB3707">
      <w:pPr>
        <w:spacing w:after="0" w:line="240" w:lineRule="auto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  <w:lang w:val="vi-VN"/>
        </w:rPr>
        <w:t>Lớp:</w:t>
      </w:r>
    </w:p>
    <w:p w14:paraId="2F88D8DA" w14:textId="77777777" w:rsidR="00BB3707" w:rsidRDefault="00BB3707" w:rsidP="00BB3707">
      <w:pPr>
        <w:spacing w:after="0" w:line="240" w:lineRule="auto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  <w:lang w:val="vi-VN"/>
        </w:rPr>
        <w:t>Họ tên học sinh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BB3707" w14:paraId="172A59AA" w14:textId="77777777" w:rsidTr="00BB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0BAA" w14:textId="77777777" w:rsidR="00BB3707" w:rsidRDefault="00BB3707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56F2" w14:textId="77777777" w:rsidR="00BB3707" w:rsidRDefault="00BB3707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Nội dung học tập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41C1" w14:textId="77777777" w:rsidR="00BB3707" w:rsidRDefault="00BB3707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Câu hỏi của học sinh</w:t>
            </w:r>
          </w:p>
        </w:tc>
      </w:tr>
      <w:tr w:rsidR="00BB3707" w14:paraId="075BD4F6" w14:textId="77777777" w:rsidTr="00BB3707">
        <w:trPr>
          <w:trHeight w:val="62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8C59" w14:textId="77777777" w:rsidR="00BB3707" w:rsidRDefault="00BB3707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1802" w14:textId="77777777" w:rsidR="00BB3707" w:rsidRDefault="00BB3707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Activity 1 :</w:t>
            </w:r>
          </w:p>
          <w:p w14:paraId="4D74F139" w14:textId="77777777" w:rsidR="00BB3707" w:rsidRDefault="00BB3707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Activity 2 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226" w14:textId="77777777" w:rsidR="00BB3707" w:rsidRDefault="00BB3707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14945880" w14:textId="77777777" w:rsidR="00BB3707" w:rsidRDefault="00BB3707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  <w:p w14:paraId="1A13DEEC" w14:textId="77777777" w:rsidR="00BB3707" w:rsidRDefault="00BB3707">
            <w:pPr>
              <w:spacing w:line="240" w:lineRule="auto"/>
              <w:rPr>
                <w:rFonts w:cs="Times New Roman"/>
              </w:rPr>
            </w:pPr>
          </w:p>
        </w:tc>
      </w:tr>
    </w:tbl>
    <w:p w14:paraId="690590F2" w14:textId="77777777" w:rsidR="00BB3707" w:rsidRDefault="00BB3707" w:rsidP="00BB3707">
      <w:pPr>
        <w:tabs>
          <w:tab w:val="left" w:pos="567"/>
        </w:tabs>
        <w:spacing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15967ADE" w14:textId="77777777" w:rsidR="00BB3707" w:rsidRDefault="00BB3707" w:rsidP="00BB3707">
      <w:pPr>
        <w:tabs>
          <w:tab w:val="left" w:pos="567"/>
        </w:tabs>
        <w:spacing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Mọi thắc mắc về kiến thức bài học, học sinh liên hệ:</w:t>
      </w:r>
    </w:p>
    <w:p w14:paraId="48F46027" w14:textId="77777777" w:rsidR="00BB3707" w:rsidRDefault="00BB3707" w:rsidP="00BB3707">
      <w:pPr>
        <w:numPr>
          <w:ilvl w:val="0"/>
          <w:numId w:val="5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b/>
          <w:bCs/>
          <w:sz w:val="24"/>
          <w:szCs w:val="24"/>
        </w:rPr>
        <w:t xml:space="preserve">Cô: Phạm Thu Trang </w:t>
      </w:r>
    </w:p>
    <w:p w14:paraId="24513397" w14:textId="5353A65F" w:rsidR="00942F9E" w:rsidRPr="005921BD" w:rsidRDefault="00BB3707" w:rsidP="005921BD">
      <w:pPr>
        <w:numPr>
          <w:ilvl w:val="0"/>
          <w:numId w:val="5"/>
        </w:numPr>
        <w:tabs>
          <w:tab w:val="left" w:pos="567"/>
        </w:tabs>
        <w:spacing w:before="240"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b/>
          <w:bCs/>
          <w:sz w:val="24"/>
          <w:szCs w:val="24"/>
        </w:rPr>
        <w:t>Điện thoại và zalo: 00938884357</w:t>
      </w:r>
      <w:r w:rsidR="005921BD">
        <w:rPr>
          <w:rFonts w:cs="Times New Roman"/>
          <w:b/>
          <w:bCs/>
          <w:sz w:val="24"/>
          <w:szCs w:val="24"/>
        </w:rPr>
        <w:t xml:space="preserve">. (Thời gian: thứ sáu từ 8 giờ đến 21giờ </w:t>
      </w:r>
      <w:r w:rsidR="005921BD">
        <w:t>)</w:t>
      </w:r>
      <w:r>
        <w:t xml:space="preserve">                           </w:t>
      </w:r>
    </w:p>
    <w:sectPr w:rsidR="00942F9E" w:rsidRPr="00592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4C58"/>
    <w:multiLevelType w:val="hybridMultilevel"/>
    <w:tmpl w:val="B742DDF8"/>
    <w:lvl w:ilvl="0" w:tplc="4F1C4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6B68"/>
    <w:multiLevelType w:val="hybridMultilevel"/>
    <w:tmpl w:val="A680004E"/>
    <w:lvl w:ilvl="0" w:tplc="97AC14A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973DC6"/>
    <w:multiLevelType w:val="hybridMultilevel"/>
    <w:tmpl w:val="DF7632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07"/>
    <w:rsid w:val="002F7739"/>
    <w:rsid w:val="00413EB0"/>
    <w:rsid w:val="00517702"/>
    <w:rsid w:val="005921BD"/>
    <w:rsid w:val="00942F9E"/>
    <w:rsid w:val="00BB3707"/>
    <w:rsid w:val="00C768FD"/>
    <w:rsid w:val="00CA5CBD"/>
    <w:rsid w:val="00F339C9"/>
    <w:rsid w:val="00F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3576"/>
  <w15:chartTrackingRefBased/>
  <w15:docId w15:val="{933F95F2-468B-4BDC-85BF-433059B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07"/>
    <w:pPr>
      <w:ind w:left="720"/>
      <w:contextualSpacing/>
    </w:pPr>
  </w:style>
  <w:style w:type="table" w:styleId="TableGrid">
    <w:name w:val="Table Grid"/>
    <w:basedOn w:val="TableNormal"/>
    <w:uiPriority w:val="39"/>
    <w:rsid w:val="00BB37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B3707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pham</dc:creator>
  <cp:keywords/>
  <dc:description/>
  <cp:lastModifiedBy>trang pham</cp:lastModifiedBy>
  <cp:revision>7</cp:revision>
  <dcterms:created xsi:type="dcterms:W3CDTF">2021-10-09T08:49:00Z</dcterms:created>
  <dcterms:modified xsi:type="dcterms:W3CDTF">2021-10-10T03:07:00Z</dcterms:modified>
</cp:coreProperties>
</file>