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48" w:rsidRPr="00ED03C0" w:rsidRDefault="00464723" w:rsidP="00ED03C0">
      <w:pPr>
        <w:jc w:val="center"/>
        <w:rPr>
          <w:b/>
          <w:sz w:val="36"/>
        </w:rPr>
      </w:pPr>
      <w:r w:rsidRPr="00ED03C0">
        <w:rPr>
          <w:b/>
          <w:sz w:val="36"/>
        </w:rPr>
        <w:t>ÔN TẬP HÓA 8</w:t>
      </w:r>
    </w:p>
    <w:p w:rsidR="00464723" w:rsidRDefault="00212F7E" w:rsidP="00ED03C0">
      <w:pPr>
        <w:pStyle w:val="ListParagraph"/>
        <w:numPr>
          <w:ilvl w:val="0"/>
          <w:numId w:val="1"/>
        </w:numPr>
        <w:tabs>
          <w:tab w:val="left" w:pos="1170"/>
        </w:tabs>
        <w:ind w:left="1170" w:hanging="810"/>
        <w:jc w:val="both"/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PTHH </w:t>
      </w:r>
      <w:proofErr w:type="spellStart"/>
      <w:r>
        <w:t>sau</w:t>
      </w:r>
      <w:proofErr w:type="spellEnd"/>
      <w:r>
        <w:t>:</w:t>
      </w:r>
    </w:p>
    <w:p w:rsidR="00684583" w:rsidRDefault="00684583" w:rsidP="00ED03C0">
      <w:pPr>
        <w:pStyle w:val="ListParagraph"/>
        <w:numPr>
          <w:ilvl w:val="0"/>
          <w:numId w:val="2"/>
        </w:numPr>
        <w:jc w:val="both"/>
        <w:sectPr w:rsidR="006845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2F7E" w:rsidRDefault="00212F7E" w:rsidP="00ED03C0">
      <w:pPr>
        <w:pStyle w:val="ListParagraph"/>
        <w:numPr>
          <w:ilvl w:val="0"/>
          <w:numId w:val="2"/>
        </w:numPr>
        <w:jc w:val="both"/>
      </w:pPr>
      <w:r>
        <w:lastRenderedPageBreak/>
        <w:t>S + O</w:t>
      </w:r>
      <w:r>
        <w:rPr>
          <w:vertAlign w:val="subscript"/>
        </w:rPr>
        <w:t xml:space="preserve">2 </w:t>
      </w:r>
      <w:r>
        <w:t xml:space="preserve"> </w:t>
      </w:r>
      <w:r>
        <w:sym w:font="Wingdings" w:char="F0E0"/>
      </w:r>
    </w:p>
    <w:p w:rsidR="00212F7E" w:rsidRDefault="00212F7E" w:rsidP="00ED03C0">
      <w:pPr>
        <w:pStyle w:val="ListParagraph"/>
        <w:numPr>
          <w:ilvl w:val="0"/>
          <w:numId w:val="2"/>
        </w:numPr>
        <w:jc w:val="both"/>
      </w:pPr>
      <w:r>
        <w:t>O</w:t>
      </w:r>
      <w:r>
        <w:rPr>
          <w:vertAlign w:val="subscript"/>
        </w:rPr>
        <w:t>2</w:t>
      </w:r>
      <w:r>
        <w:t xml:space="preserve">  +  P  </w:t>
      </w:r>
      <w:r>
        <w:sym w:font="Wingdings" w:char="F0E0"/>
      </w:r>
    </w:p>
    <w:p w:rsidR="00ED03C0" w:rsidRDefault="00ED03C0" w:rsidP="00ED03C0">
      <w:pPr>
        <w:pStyle w:val="ListParagraph"/>
        <w:numPr>
          <w:ilvl w:val="0"/>
          <w:numId w:val="2"/>
        </w:numPr>
        <w:jc w:val="both"/>
      </w:pPr>
      <w:r>
        <w:t>KMnO</w:t>
      </w:r>
      <w:r>
        <w:rPr>
          <w:vertAlign w:val="subscript"/>
        </w:rPr>
        <w:t>4</w:t>
      </w:r>
      <w:r>
        <w:t xml:space="preserve">  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</m:groupChr>
          </m:e>
        </m:box>
      </m:oMath>
    </w:p>
    <w:p w:rsidR="00212F7E" w:rsidRDefault="00212F7E" w:rsidP="00ED03C0">
      <w:pPr>
        <w:pStyle w:val="ListParagraph"/>
        <w:numPr>
          <w:ilvl w:val="0"/>
          <w:numId w:val="2"/>
        </w:numPr>
        <w:jc w:val="both"/>
      </w:pPr>
      <w:r>
        <w:t>Fe  +  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</w:p>
    <w:p w:rsidR="00212F7E" w:rsidRDefault="00212F7E" w:rsidP="00ED03C0">
      <w:pPr>
        <w:pStyle w:val="ListParagraph"/>
        <w:numPr>
          <w:ilvl w:val="0"/>
          <w:numId w:val="2"/>
        </w:numPr>
        <w:jc w:val="both"/>
      </w:pPr>
      <w:r>
        <w:t>CH</w:t>
      </w:r>
      <w:r>
        <w:rPr>
          <w:vertAlign w:val="subscript"/>
        </w:rPr>
        <w:t>4</w:t>
      </w:r>
      <w:r>
        <w:t xml:space="preserve">  +  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</w:p>
    <w:p w:rsidR="00684583" w:rsidRDefault="00684583" w:rsidP="00ED03C0">
      <w:pPr>
        <w:pStyle w:val="ListParagraph"/>
        <w:numPr>
          <w:ilvl w:val="0"/>
          <w:numId w:val="2"/>
        </w:numPr>
        <w:jc w:val="both"/>
      </w:pPr>
      <w:r>
        <w:lastRenderedPageBreak/>
        <w:t>K  +  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</w:p>
    <w:p w:rsidR="00684583" w:rsidRDefault="00684583" w:rsidP="00ED03C0">
      <w:pPr>
        <w:pStyle w:val="ListParagraph"/>
        <w:numPr>
          <w:ilvl w:val="0"/>
          <w:numId w:val="2"/>
        </w:numPr>
        <w:jc w:val="both"/>
      </w:pPr>
      <w:r>
        <w:t>O</w:t>
      </w:r>
      <w:r>
        <w:rPr>
          <w:vertAlign w:val="subscript"/>
        </w:rPr>
        <w:t>2</w:t>
      </w:r>
      <w:r>
        <w:t xml:space="preserve">  + 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 </w:t>
      </w:r>
      <w:r>
        <w:sym w:font="Wingdings" w:char="F0E0"/>
      </w:r>
    </w:p>
    <w:p w:rsidR="00212F7E" w:rsidRDefault="00684583" w:rsidP="00ED03C0">
      <w:pPr>
        <w:pStyle w:val="ListParagraph"/>
        <w:numPr>
          <w:ilvl w:val="0"/>
          <w:numId w:val="2"/>
        </w:numPr>
        <w:jc w:val="both"/>
      </w:pPr>
      <w:r>
        <w:t>Al  + 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</w:p>
    <w:p w:rsidR="00684583" w:rsidRDefault="00684583" w:rsidP="00ED03C0">
      <w:pPr>
        <w:pStyle w:val="ListParagraph"/>
        <w:numPr>
          <w:ilvl w:val="0"/>
          <w:numId w:val="2"/>
        </w:numPr>
        <w:jc w:val="both"/>
      </w:pPr>
      <w:r>
        <w:t>O</w:t>
      </w:r>
      <w:r>
        <w:rPr>
          <w:vertAlign w:val="subscript"/>
        </w:rPr>
        <w:t>2</w:t>
      </w:r>
      <w:r>
        <w:t xml:space="preserve">  +  C </w:t>
      </w:r>
      <w:r>
        <w:sym w:font="Wingdings" w:char="F0E0"/>
      </w:r>
    </w:p>
    <w:p w:rsidR="00ED03C0" w:rsidRDefault="00ED03C0" w:rsidP="00ED03C0">
      <w:pPr>
        <w:pStyle w:val="ListParagraph"/>
        <w:numPr>
          <w:ilvl w:val="0"/>
          <w:numId w:val="2"/>
        </w:numPr>
        <w:jc w:val="both"/>
      </w:pPr>
      <w:r>
        <w:t>KClO</w:t>
      </w:r>
      <w:r>
        <w:rPr>
          <w:vertAlign w:val="subscript"/>
        </w:rPr>
        <w:t>3</w:t>
      </w:r>
      <w:r>
        <w:t xml:space="preserve">  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</m:groupChr>
          </m:e>
        </m:box>
      </m:oMath>
    </w:p>
    <w:p w:rsidR="00684583" w:rsidRDefault="00684583" w:rsidP="00ED03C0">
      <w:pPr>
        <w:pStyle w:val="ListParagraph"/>
        <w:numPr>
          <w:ilvl w:val="0"/>
          <w:numId w:val="1"/>
        </w:numPr>
        <w:tabs>
          <w:tab w:val="left" w:pos="1170"/>
        </w:tabs>
        <w:ind w:left="1170" w:hanging="810"/>
        <w:jc w:val="both"/>
        <w:sectPr w:rsidR="00684583" w:rsidSect="006845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2F7E" w:rsidRDefault="00684583" w:rsidP="00ED03C0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</w:pPr>
      <w:proofErr w:type="spellStart"/>
      <w:r>
        <w:lastRenderedPageBreak/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hợp</w:t>
      </w:r>
      <w:proofErr w:type="spellEnd"/>
      <w:r>
        <w:t>,</w:t>
      </w:r>
      <w:r w:rsidRPr="00684583"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.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>.</w:t>
      </w:r>
    </w:p>
    <w:p w:rsidR="003763CC" w:rsidRDefault="003763CC" w:rsidP="003763CC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</w:pPr>
      <w:proofErr w:type="spellStart"/>
      <w:r w:rsidRPr="00712DAF">
        <w:rPr>
          <w:rFonts w:eastAsia="Times New Roman" w:cs="Times New Roman"/>
          <w:color w:val="000000"/>
          <w:szCs w:val="24"/>
        </w:rPr>
        <w:t>Một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bình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chứa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33</w:t>
      </w:r>
      <w:proofErr w:type="gramStart"/>
      <w:r w:rsidRPr="00712DAF">
        <w:rPr>
          <w:rFonts w:eastAsia="Times New Roman" w:cs="Times New Roman"/>
          <w:color w:val="000000"/>
          <w:szCs w:val="24"/>
        </w:rPr>
        <w:t>,6</w:t>
      </w:r>
      <w:proofErr w:type="gram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lít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khí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oxi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(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đktc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).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Với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thể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tích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này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có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thể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đốt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cháy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</w:t>
      </w:r>
      <w:r w:rsidRPr="00712DAF">
        <w:rPr>
          <w:rFonts w:eastAsia="Times New Roman" w:cs="Times New Roman"/>
          <w:color w:val="000000"/>
          <w:szCs w:val="24"/>
        </w:rPr>
        <w:t>ao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nhiêu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gam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P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và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tạo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bao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nhiêu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gam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điphotpho</w:t>
      </w:r>
      <w:proofErr w:type="spellEnd"/>
      <w:r w:rsidRPr="00712DA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12DAF">
        <w:rPr>
          <w:rFonts w:eastAsia="Times New Roman" w:cs="Times New Roman"/>
          <w:color w:val="000000"/>
          <w:szCs w:val="24"/>
        </w:rPr>
        <w:t>pentaoxit</w:t>
      </w:r>
      <w:proofErr w:type="spellEnd"/>
      <w:r w:rsidRPr="00712DAF">
        <w:rPr>
          <w:rFonts w:eastAsia="Times New Roman" w:cs="Times New Roman"/>
          <w:color w:val="000000"/>
          <w:szCs w:val="24"/>
        </w:rPr>
        <w:t>?</w:t>
      </w:r>
    </w:p>
    <w:p w:rsidR="00ED03C0" w:rsidRPr="003763CC" w:rsidRDefault="00ED03C0" w:rsidP="00ED03C0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  <w:rPr>
          <w:rFonts w:cs="Times New Roman"/>
          <w:color w:val="000000"/>
          <w:sz w:val="18"/>
          <w:szCs w:val="20"/>
        </w:rPr>
      </w:pPr>
      <w:proofErr w:type="spellStart"/>
      <w:r w:rsidRPr="005F4355">
        <w:rPr>
          <w:rFonts w:cs="Times New Roman"/>
          <w:color w:val="000000"/>
          <w:szCs w:val="27"/>
        </w:rPr>
        <w:t>Đốt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6403F0">
        <w:rPr>
          <w:rFonts w:eastAsia="Times New Roman" w:cs="Times New Roman"/>
          <w:color w:val="000000"/>
          <w:szCs w:val="24"/>
        </w:rPr>
        <w:t>cháy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hoàn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toàn</w:t>
      </w:r>
      <w:proofErr w:type="spellEnd"/>
      <w:r w:rsidRPr="005F4355">
        <w:rPr>
          <w:rFonts w:cs="Times New Roman"/>
          <w:color w:val="000000"/>
          <w:szCs w:val="27"/>
        </w:rPr>
        <w:t xml:space="preserve"> 25</w:t>
      </w:r>
      <w:proofErr w:type="gramStart"/>
      <w:r w:rsidRPr="005F4355">
        <w:rPr>
          <w:rFonts w:cs="Times New Roman"/>
          <w:color w:val="000000"/>
          <w:szCs w:val="27"/>
        </w:rPr>
        <w:t>,2</w:t>
      </w:r>
      <w:proofErr w:type="gramEnd"/>
      <w:r w:rsidRPr="005F4355">
        <w:rPr>
          <w:rFonts w:cs="Times New Roman"/>
          <w:color w:val="000000"/>
          <w:szCs w:val="27"/>
        </w:rPr>
        <w:t xml:space="preserve"> g </w:t>
      </w:r>
      <w:proofErr w:type="spellStart"/>
      <w:r w:rsidRPr="005F4355">
        <w:rPr>
          <w:rFonts w:cs="Times New Roman"/>
          <w:color w:val="000000"/>
          <w:szCs w:val="27"/>
        </w:rPr>
        <w:t>sắt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trong</w:t>
      </w:r>
      <w:bookmarkStart w:id="0" w:name="_GoBack"/>
      <w:bookmarkEnd w:id="0"/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bình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chứa</w:t>
      </w:r>
      <w:proofErr w:type="spellEnd"/>
      <w:r w:rsidRPr="005F4355">
        <w:rPr>
          <w:rFonts w:cs="Times New Roman"/>
          <w:color w:val="000000"/>
          <w:szCs w:val="27"/>
        </w:rPr>
        <w:t xml:space="preserve"> </w:t>
      </w:r>
      <w:proofErr w:type="spellStart"/>
      <w:r w:rsidRPr="005F4355">
        <w:rPr>
          <w:rFonts w:cs="Times New Roman"/>
          <w:color w:val="000000"/>
          <w:szCs w:val="27"/>
        </w:rPr>
        <w:t>khí</w:t>
      </w:r>
      <w:proofErr w:type="spellEnd"/>
      <w:r w:rsidRPr="005F4355">
        <w:rPr>
          <w:rFonts w:cs="Times New Roman"/>
          <w:color w:val="000000"/>
          <w:szCs w:val="27"/>
        </w:rPr>
        <w:t xml:space="preserve"> O</w:t>
      </w:r>
      <w:r w:rsidRPr="005F4355">
        <w:rPr>
          <w:rFonts w:cs="Times New Roman"/>
          <w:color w:val="000000"/>
          <w:szCs w:val="27"/>
          <w:vertAlign w:val="subscript"/>
        </w:rPr>
        <w:t>2</w:t>
      </w:r>
      <w:r w:rsidRPr="005F4355">
        <w:rPr>
          <w:rFonts w:cs="Times New Roman"/>
          <w:color w:val="000000"/>
          <w:szCs w:val="27"/>
        </w:rPr>
        <w:t>.</w:t>
      </w:r>
    </w:p>
    <w:p w:rsidR="00ED03C0" w:rsidRPr="005F4355" w:rsidRDefault="00ED03C0" w:rsidP="00ED03C0">
      <w:pPr>
        <w:pStyle w:val="NormalWeb"/>
        <w:numPr>
          <w:ilvl w:val="0"/>
          <w:numId w:val="4"/>
        </w:numPr>
        <w:spacing w:before="0" w:beforeAutospacing="0" w:after="0" w:afterAutospacing="0"/>
        <w:ind w:left="1350"/>
        <w:jc w:val="both"/>
        <w:rPr>
          <w:color w:val="000000"/>
          <w:sz w:val="18"/>
          <w:szCs w:val="20"/>
        </w:rPr>
      </w:pPr>
      <w:proofErr w:type="spellStart"/>
      <w:r w:rsidRPr="005F4355">
        <w:rPr>
          <w:color w:val="000000"/>
          <w:szCs w:val="27"/>
        </w:rPr>
        <w:t>Tính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thể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tích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khí</w:t>
      </w:r>
      <w:proofErr w:type="spellEnd"/>
      <w:r w:rsidRPr="005F4355">
        <w:rPr>
          <w:color w:val="000000"/>
          <w:szCs w:val="27"/>
        </w:rPr>
        <w:t xml:space="preserve"> O</w:t>
      </w:r>
      <w:r w:rsidRPr="005F4355">
        <w:rPr>
          <w:color w:val="000000"/>
          <w:szCs w:val="27"/>
          <w:vertAlign w:val="subscript"/>
        </w:rPr>
        <w:t>2</w:t>
      </w:r>
      <w:r w:rsidRPr="005F4355">
        <w:rPr>
          <w:color w:val="000000"/>
          <w:szCs w:val="27"/>
        </w:rPr>
        <w:t xml:space="preserve"> (ở </w:t>
      </w:r>
      <w:proofErr w:type="spellStart"/>
      <w:r w:rsidRPr="005F4355">
        <w:rPr>
          <w:color w:val="000000"/>
          <w:szCs w:val="27"/>
        </w:rPr>
        <w:t>đktc</w:t>
      </w:r>
      <w:proofErr w:type="spellEnd"/>
      <w:r w:rsidRPr="005F4355">
        <w:rPr>
          <w:color w:val="000000"/>
          <w:szCs w:val="27"/>
        </w:rPr>
        <w:t xml:space="preserve">) </w:t>
      </w:r>
      <w:proofErr w:type="spellStart"/>
      <w:r w:rsidRPr="005F4355">
        <w:rPr>
          <w:color w:val="000000"/>
          <w:szCs w:val="27"/>
        </w:rPr>
        <w:t>đã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tham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gia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phản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ứng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trên</w:t>
      </w:r>
      <w:proofErr w:type="spellEnd"/>
      <w:r w:rsidRPr="005F4355">
        <w:rPr>
          <w:color w:val="000000"/>
          <w:szCs w:val="27"/>
        </w:rPr>
        <w:t>.</w:t>
      </w:r>
    </w:p>
    <w:p w:rsidR="00ED03C0" w:rsidRPr="005F4355" w:rsidRDefault="00ED03C0" w:rsidP="00ED03C0">
      <w:pPr>
        <w:pStyle w:val="NormalWeb"/>
        <w:numPr>
          <w:ilvl w:val="0"/>
          <w:numId w:val="4"/>
        </w:numPr>
        <w:spacing w:before="0" w:beforeAutospacing="0" w:after="0" w:afterAutospacing="0"/>
        <w:ind w:left="1350"/>
        <w:jc w:val="both"/>
        <w:rPr>
          <w:color w:val="000000"/>
          <w:sz w:val="18"/>
          <w:szCs w:val="20"/>
        </w:rPr>
      </w:pPr>
      <w:proofErr w:type="spellStart"/>
      <w:r w:rsidRPr="005F4355">
        <w:rPr>
          <w:color w:val="000000"/>
          <w:szCs w:val="27"/>
        </w:rPr>
        <w:t>Tính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khối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lượng</w:t>
      </w:r>
      <w:proofErr w:type="spellEnd"/>
      <w:r w:rsidRPr="005F4355">
        <w:rPr>
          <w:color w:val="000000"/>
          <w:szCs w:val="27"/>
        </w:rPr>
        <w:t xml:space="preserve"> KClO</w:t>
      </w:r>
      <w:r w:rsidRPr="005F4355">
        <w:rPr>
          <w:color w:val="000000"/>
          <w:szCs w:val="27"/>
          <w:vertAlign w:val="subscript"/>
        </w:rPr>
        <w:t>3</w:t>
      </w:r>
      <w:r w:rsidRPr="005F4355">
        <w:rPr>
          <w:color w:val="000000"/>
          <w:szCs w:val="27"/>
        </w:rPr>
        <w:t> </w:t>
      </w:r>
      <w:proofErr w:type="spellStart"/>
      <w:r w:rsidRPr="005F4355">
        <w:rPr>
          <w:color w:val="000000"/>
          <w:szCs w:val="27"/>
        </w:rPr>
        <w:t>cần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dùng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để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khi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phân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huỷ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thì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proofErr w:type="gramStart"/>
      <w:r w:rsidRPr="005F4355">
        <w:rPr>
          <w:color w:val="000000"/>
          <w:szCs w:val="27"/>
        </w:rPr>
        <w:t>thu</w:t>
      </w:r>
      <w:proofErr w:type="spellEnd"/>
      <w:proofErr w:type="gram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được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một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thể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tích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khí</w:t>
      </w:r>
      <w:proofErr w:type="spellEnd"/>
      <w:r w:rsidRPr="005F4355">
        <w:rPr>
          <w:color w:val="000000"/>
          <w:szCs w:val="27"/>
        </w:rPr>
        <w:t xml:space="preserve"> O</w:t>
      </w:r>
      <w:r w:rsidRPr="005F4355">
        <w:rPr>
          <w:color w:val="000000"/>
          <w:szCs w:val="27"/>
          <w:vertAlign w:val="subscript"/>
        </w:rPr>
        <w:t>2</w:t>
      </w:r>
      <w:r w:rsidRPr="005F4355">
        <w:rPr>
          <w:color w:val="000000"/>
          <w:szCs w:val="27"/>
        </w:rPr>
        <w:t xml:space="preserve"> (ở </w:t>
      </w:r>
      <w:proofErr w:type="spellStart"/>
      <w:r w:rsidRPr="005F4355">
        <w:rPr>
          <w:color w:val="000000"/>
          <w:szCs w:val="27"/>
        </w:rPr>
        <w:t>đktc</w:t>
      </w:r>
      <w:proofErr w:type="spellEnd"/>
      <w:r w:rsidRPr="005F4355">
        <w:rPr>
          <w:color w:val="000000"/>
          <w:szCs w:val="27"/>
        </w:rPr>
        <w:t xml:space="preserve">) </w:t>
      </w:r>
      <w:proofErr w:type="spellStart"/>
      <w:r w:rsidRPr="005F4355">
        <w:rPr>
          <w:color w:val="000000"/>
          <w:szCs w:val="27"/>
        </w:rPr>
        <w:t>bằng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với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thể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tích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khí</w:t>
      </w:r>
      <w:proofErr w:type="spellEnd"/>
      <w:r w:rsidRPr="005F4355">
        <w:rPr>
          <w:color w:val="000000"/>
          <w:szCs w:val="27"/>
        </w:rPr>
        <w:t xml:space="preserve"> O</w:t>
      </w:r>
      <w:r w:rsidRPr="005F4355">
        <w:rPr>
          <w:color w:val="000000"/>
          <w:szCs w:val="27"/>
          <w:vertAlign w:val="subscript"/>
        </w:rPr>
        <w:t>2</w:t>
      </w:r>
      <w:r w:rsidRPr="005F4355">
        <w:rPr>
          <w:color w:val="000000"/>
          <w:szCs w:val="27"/>
        </w:rPr>
        <w:t> </w:t>
      </w:r>
      <w:proofErr w:type="spellStart"/>
      <w:r w:rsidRPr="005F4355">
        <w:rPr>
          <w:color w:val="000000"/>
          <w:szCs w:val="27"/>
        </w:rPr>
        <w:t>đã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sử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dụng</w:t>
      </w:r>
      <w:proofErr w:type="spellEnd"/>
      <w:r w:rsidRPr="005F4355">
        <w:rPr>
          <w:color w:val="000000"/>
          <w:szCs w:val="27"/>
        </w:rPr>
        <w:t xml:space="preserve"> ở </w:t>
      </w:r>
      <w:proofErr w:type="spellStart"/>
      <w:r w:rsidRPr="005F4355">
        <w:rPr>
          <w:color w:val="000000"/>
          <w:szCs w:val="27"/>
        </w:rPr>
        <w:t>phản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ứng</w:t>
      </w:r>
      <w:proofErr w:type="spellEnd"/>
      <w:r w:rsidRPr="005F4355">
        <w:rPr>
          <w:color w:val="000000"/>
          <w:szCs w:val="27"/>
        </w:rPr>
        <w:t xml:space="preserve"> </w:t>
      </w:r>
      <w:proofErr w:type="spellStart"/>
      <w:r w:rsidRPr="005F4355">
        <w:rPr>
          <w:color w:val="000000"/>
          <w:szCs w:val="27"/>
        </w:rPr>
        <w:t>trên</w:t>
      </w:r>
      <w:proofErr w:type="spellEnd"/>
      <w:r w:rsidRPr="005F4355">
        <w:rPr>
          <w:color w:val="000000"/>
          <w:szCs w:val="27"/>
        </w:rPr>
        <w:t>.</w:t>
      </w:r>
    </w:p>
    <w:p w:rsidR="00ED03C0" w:rsidRPr="00A905FB" w:rsidRDefault="00ED03C0" w:rsidP="00ED03C0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Người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đốt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cháy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lưu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huỳnh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trong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bình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chứa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15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Sau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PƯ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được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19,2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khí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sunfurơ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(SO</w:t>
      </w:r>
      <w:r w:rsidRPr="00A905FB">
        <w:rPr>
          <w:rFonts w:eastAsia="Times New Roman" w:cs="Times New Roman"/>
          <w:color w:val="000000"/>
          <w:szCs w:val="24"/>
          <w:vertAlign w:val="subscript"/>
        </w:rPr>
        <w:t>2</w:t>
      </w:r>
      <w:r w:rsidRPr="00A905FB">
        <w:rPr>
          <w:rFonts w:eastAsia="Times New Roman" w:cs="Times New Roman"/>
          <w:color w:val="000000"/>
          <w:szCs w:val="24"/>
        </w:rPr>
        <w:t>)</w:t>
      </w:r>
    </w:p>
    <w:p w:rsidR="00ED03C0" w:rsidRPr="00A905FB" w:rsidRDefault="00ED03C0" w:rsidP="00ED03C0">
      <w:pPr>
        <w:pStyle w:val="ListParagraph"/>
        <w:numPr>
          <w:ilvl w:val="0"/>
          <w:numId w:val="5"/>
        </w:numPr>
        <w:spacing w:after="150" w:line="240" w:lineRule="auto"/>
        <w:ind w:left="126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Tính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số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lưu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huỳnh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đã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cháy</w:t>
      </w:r>
      <w:proofErr w:type="spellEnd"/>
    </w:p>
    <w:p w:rsidR="00ED03C0" w:rsidRPr="00A905FB" w:rsidRDefault="00ED03C0" w:rsidP="00ED03C0">
      <w:pPr>
        <w:pStyle w:val="ListParagraph"/>
        <w:numPr>
          <w:ilvl w:val="0"/>
          <w:numId w:val="5"/>
        </w:numPr>
        <w:spacing w:after="150" w:line="240" w:lineRule="auto"/>
        <w:ind w:left="126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Tính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số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còn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dư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sau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phản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ứng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cháy</w:t>
      </w:r>
      <w:proofErr w:type="spellEnd"/>
    </w:p>
    <w:p w:rsidR="00ED03C0" w:rsidRPr="00A905FB" w:rsidRDefault="00ED03C0" w:rsidP="00ED03C0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Bình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đựng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gaz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dùng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đun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nấu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trong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gia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đình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có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chứa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13,05g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butan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(C</w:t>
      </w:r>
      <w:r w:rsidRPr="00A905FB">
        <w:rPr>
          <w:rFonts w:eastAsia="Times New Roman" w:cs="Times New Roman"/>
          <w:color w:val="000000"/>
          <w:szCs w:val="24"/>
          <w:vertAlign w:val="subscript"/>
        </w:rPr>
        <w:t>4</w:t>
      </w:r>
      <w:r w:rsidRPr="00A905FB">
        <w:rPr>
          <w:rFonts w:eastAsia="Times New Roman" w:cs="Times New Roman"/>
          <w:color w:val="000000"/>
          <w:szCs w:val="24"/>
        </w:rPr>
        <w:t>H</w:t>
      </w:r>
      <w:r w:rsidRPr="00A905FB">
        <w:rPr>
          <w:rFonts w:eastAsia="Times New Roman" w:cs="Times New Roman"/>
          <w:color w:val="000000"/>
          <w:szCs w:val="24"/>
          <w:vertAlign w:val="subscript"/>
        </w:rPr>
        <w:t>10</w:t>
      </w:r>
      <w:r w:rsidRPr="00A905FB">
        <w:rPr>
          <w:rFonts w:eastAsia="Times New Roman" w:cs="Times New Roman"/>
          <w:color w:val="000000"/>
          <w:szCs w:val="24"/>
        </w:rPr>
        <w:t xml:space="preserve">) ở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lỏng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do </w:t>
      </w:r>
      <w:proofErr w:type="spellStart"/>
      <w:r w:rsidRPr="00ED03C0">
        <w:rPr>
          <w:rFonts w:cs="Times New Roman"/>
          <w:color w:val="000000"/>
          <w:szCs w:val="27"/>
        </w:rPr>
        <w:t>được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nén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dưới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áp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suất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cao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Tính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tích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không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khí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đktc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)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cần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thiết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đốt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cháy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hết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lượng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butan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có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trong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bình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Biết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chiếm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20%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về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tích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của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không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khí</w:t>
      </w:r>
      <w:proofErr w:type="spellEnd"/>
    </w:p>
    <w:p w:rsidR="00ED03C0" w:rsidRPr="00A905FB" w:rsidRDefault="00ED03C0" w:rsidP="00ED03C0">
      <w:pPr>
        <w:pStyle w:val="ListParagraph"/>
        <w:numPr>
          <w:ilvl w:val="0"/>
          <w:numId w:val="1"/>
        </w:numPr>
        <w:tabs>
          <w:tab w:val="left" w:pos="1170"/>
        </w:tabs>
        <w:spacing w:before="120" w:after="0"/>
        <w:ind w:left="1166" w:hanging="806"/>
        <w:contextualSpacing w:val="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Người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ta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điều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chế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kẽm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bằng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cách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đốt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kẽm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trong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>.</w:t>
      </w:r>
    </w:p>
    <w:p w:rsidR="00ED03C0" w:rsidRPr="00A905FB" w:rsidRDefault="00ED03C0" w:rsidP="00ED03C0">
      <w:pPr>
        <w:pStyle w:val="ListParagraph"/>
        <w:numPr>
          <w:ilvl w:val="0"/>
          <w:numId w:val="6"/>
        </w:numPr>
        <w:spacing w:after="150" w:line="240" w:lineRule="auto"/>
        <w:ind w:left="1440"/>
        <w:jc w:val="both"/>
        <w:rPr>
          <w:rFonts w:eastAsia="Times New Roman" w:cs="Times New Roman"/>
          <w:color w:val="000000"/>
          <w:szCs w:val="24"/>
        </w:rPr>
      </w:pPr>
      <w:proofErr w:type="spellStart"/>
      <w:r w:rsidRPr="00A905FB">
        <w:rPr>
          <w:rFonts w:eastAsia="Times New Roman" w:cs="Times New Roman"/>
          <w:color w:val="000000"/>
          <w:szCs w:val="24"/>
        </w:rPr>
        <w:t>Tính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tích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đktc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)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cần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thiết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để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điều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chế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40,5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kẽm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oxit</w:t>
      </w:r>
      <w:proofErr w:type="spellEnd"/>
    </w:p>
    <w:p w:rsidR="00ED03C0" w:rsidRPr="00ED03C0" w:rsidRDefault="00ED03C0" w:rsidP="00ED03C0">
      <w:pPr>
        <w:pStyle w:val="ListParagraph"/>
        <w:numPr>
          <w:ilvl w:val="0"/>
          <w:numId w:val="6"/>
        </w:numPr>
        <w:spacing w:after="150" w:line="240" w:lineRule="auto"/>
        <w:ind w:left="1440"/>
        <w:jc w:val="both"/>
      </w:pPr>
      <w:proofErr w:type="spellStart"/>
      <w:r w:rsidRPr="00A905FB">
        <w:rPr>
          <w:rFonts w:eastAsia="Times New Roman" w:cs="Times New Roman"/>
          <w:color w:val="000000"/>
          <w:szCs w:val="24"/>
        </w:rPr>
        <w:t>Muốn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có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lượng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oxi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nói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trên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cần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phân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huỷ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bao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nhiêu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gam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k</w:t>
      </w:r>
      <w:r w:rsidRPr="00A905FB">
        <w:rPr>
          <w:rFonts w:eastAsia="Times New Roman" w:cs="Times New Roman"/>
          <w:color w:val="000000"/>
          <w:szCs w:val="24"/>
        </w:rPr>
        <w:t xml:space="preserve">ali </w:t>
      </w:r>
      <w:proofErr w:type="spellStart"/>
      <w:r w:rsidRPr="00A905FB">
        <w:rPr>
          <w:rFonts w:eastAsia="Times New Roman" w:cs="Times New Roman"/>
          <w:color w:val="000000"/>
          <w:szCs w:val="24"/>
        </w:rPr>
        <w:t>clorat</w:t>
      </w:r>
      <w:proofErr w:type="spellEnd"/>
      <w:r w:rsidRPr="00A905FB">
        <w:rPr>
          <w:rFonts w:eastAsia="Times New Roman" w:cs="Times New Roman"/>
          <w:color w:val="000000"/>
          <w:szCs w:val="24"/>
        </w:rPr>
        <w:t xml:space="preserve"> (KClO</w:t>
      </w:r>
      <w:r w:rsidRPr="00A905FB">
        <w:rPr>
          <w:rFonts w:eastAsia="Times New Roman" w:cs="Times New Roman"/>
          <w:color w:val="000000"/>
          <w:szCs w:val="24"/>
          <w:vertAlign w:val="subscript"/>
        </w:rPr>
        <w:t>3</w:t>
      </w:r>
      <w:r w:rsidRPr="00A905FB">
        <w:rPr>
          <w:rFonts w:eastAsia="Times New Roman" w:cs="Times New Roman"/>
          <w:color w:val="000000"/>
          <w:szCs w:val="24"/>
        </w:rPr>
        <w:t>)</w:t>
      </w:r>
    </w:p>
    <w:sectPr w:rsidR="00ED03C0" w:rsidRPr="00ED03C0" w:rsidSect="006845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FD9"/>
    <w:multiLevelType w:val="hybridMultilevel"/>
    <w:tmpl w:val="939EC1A2"/>
    <w:lvl w:ilvl="0" w:tplc="EA22B7E6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268F"/>
    <w:multiLevelType w:val="hybridMultilevel"/>
    <w:tmpl w:val="659222E0"/>
    <w:lvl w:ilvl="0" w:tplc="7B4691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F4F6A"/>
    <w:multiLevelType w:val="hybridMultilevel"/>
    <w:tmpl w:val="3864C1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0A4D"/>
    <w:multiLevelType w:val="hybridMultilevel"/>
    <w:tmpl w:val="BA90B5F0"/>
    <w:lvl w:ilvl="0" w:tplc="E9C49E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355A4"/>
    <w:multiLevelType w:val="hybridMultilevel"/>
    <w:tmpl w:val="79F8BEA6"/>
    <w:lvl w:ilvl="0" w:tplc="124A05A0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7ED42D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5654C"/>
    <w:multiLevelType w:val="hybridMultilevel"/>
    <w:tmpl w:val="BEB6C8B4"/>
    <w:lvl w:ilvl="0" w:tplc="3B102004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>
    <w:nsid w:val="7AE208CB"/>
    <w:multiLevelType w:val="hybridMultilevel"/>
    <w:tmpl w:val="EAFEC38A"/>
    <w:lvl w:ilvl="0" w:tplc="E280F04A">
      <w:start w:val="1"/>
      <w:numFmt w:val="lowerLetter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4723"/>
    <w:rsid w:val="00212F7E"/>
    <w:rsid w:val="003763CC"/>
    <w:rsid w:val="003B015F"/>
    <w:rsid w:val="00464723"/>
    <w:rsid w:val="00684583"/>
    <w:rsid w:val="00707833"/>
    <w:rsid w:val="0099743F"/>
    <w:rsid w:val="00A9243E"/>
    <w:rsid w:val="00AF72B2"/>
    <w:rsid w:val="00D27A48"/>
    <w:rsid w:val="00ED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03C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D03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Sky123.Org</cp:lastModifiedBy>
  <cp:revision>2</cp:revision>
  <dcterms:created xsi:type="dcterms:W3CDTF">2020-02-11T08:11:00Z</dcterms:created>
  <dcterms:modified xsi:type="dcterms:W3CDTF">2020-02-11T08:11:00Z</dcterms:modified>
</cp:coreProperties>
</file>