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0" w:rsidRPr="00F24AB9" w:rsidRDefault="00A26252" w:rsidP="00295F76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F24AB9">
        <w:rPr>
          <w:rFonts w:cs="Times New Roman"/>
          <w:b/>
          <w:sz w:val="28"/>
          <w:szCs w:val="28"/>
        </w:rPr>
        <w:t>LỊCH CÔNG TÁC TUẦ</w:t>
      </w:r>
      <w:r w:rsidR="009667E6" w:rsidRPr="00F24AB9">
        <w:rPr>
          <w:rFonts w:cs="Times New Roman"/>
          <w:b/>
          <w:sz w:val="28"/>
          <w:szCs w:val="28"/>
        </w:rPr>
        <w:t xml:space="preserve">N </w:t>
      </w:r>
      <w:r w:rsidR="00B72D93" w:rsidRPr="00F24AB9">
        <w:rPr>
          <w:rFonts w:cs="Times New Roman"/>
          <w:b/>
          <w:sz w:val="28"/>
          <w:szCs w:val="28"/>
        </w:rPr>
        <w:t>1</w:t>
      </w:r>
      <w:r w:rsidR="003A11B3">
        <w:rPr>
          <w:rFonts w:cs="Times New Roman"/>
          <w:b/>
          <w:sz w:val="28"/>
          <w:szCs w:val="28"/>
        </w:rPr>
        <w:t>9</w:t>
      </w:r>
      <w:r w:rsidR="00E42A40" w:rsidRPr="00F24AB9">
        <w:rPr>
          <w:rFonts w:cs="Times New Roman"/>
          <w:b/>
          <w:sz w:val="28"/>
          <w:szCs w:val="28"/>
        </w:rPr>
        <w:t xml:space="preserve"> </w:t>
      </w:r>
      <w:proofErr w:type="gramStart"/>
      <w:r w:rsidR="00E42A40" w:rsidRPr="00F24AB9">
        <w:rPr>
          <w:rFonts w:cs="Times New Roman"/>
          <w:b/>
          <w:sz w:val="28"/>
          <w:szCs w:val="28"/>
        </w:rPr>
        <w:t xml:space="preserve">( </w:t>
      </w:r>
      <w:r w:rsidR="003A11B3">
        <w:rPr>
          <w:rFonts w:cs="Times New Roman"/>
          <w:b/>
          <w:sz w:val="28"/>
          <w:szCs w:val="28"/>
        </w:rPr>
        <w:t>09</w:t>
      </w:r>
      <w:proofErr w:type="gramEnd"/>
      <w:r w:rsidRPr="00F24AB9">
        <w:rPr>
          <w:rFonts w:cs="Times New Roman"/>
          <w:b/>
          <w:sz w:val="28"/>
          <w:szCs w:val="28"/>
        </w:rPr>
        <w:t>/</w:t>
      </w:r>
      <w:r w:rsidR="003A11B3">
        <w:rPr>
          <w:rFonts w:cs="Times New Roman"/>
          <w:b/>
          <w:sz w:val="28"/>
          <w:szCs w:val="28"/>
        </w:rPr>
        <w:t>01/2023 – 14</w:t>
      </w:r>
      <w:r w:rsidRPr="00F24AB9">
        <w:rPr>
          <w:rFonts w:cs="Times New Roman"/>
          <w:b/>
          <w:sz w:val="28"/>
          <w:szCs w:val="28"/>
        </w:rPr>
        <w:t>/</w:t>
      </w:r>
      <w:r w:rsidR="004752B4">
        <w:rPr>
          <w:rFonts w:cs="Times New Roman"/>
          <w:b/>
          <w:sz w:val="28"/>
          <w:szCs w:val="28"/>
        </w:rPr>
        <w:t>01</w:t>
      </w:r>
      <w:r w:rsidR="00826D99" w:rsidRPr="00F24AB9">
        <w:rPr>
          <w:rFonts w:cs="Times New Roman"/>
          <w:b/>
          <w:sz w:val="28"/>
          <w:szCs w:val="28"/>
        </w:rPr>
        <w:t>/202</w:t>
      </w:r>
      <w:r w:rsidR="004752B4">
        <w:rPr>
          <w:rFonts w:cs="Times New Roman"/>
          <w:b/>
          <w:sz w:val="28"/>
          <w:szCs w:val="28"/>
        </w:rPr>
        <w:t>3</w:t>
      </w:r>
      <w:r w:rsidRPr="00F24AB9"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26D99" w:rsidRPr="00F24AB9" w:rsidTr="002D6288">
        <w:trPr>
          <w:trHeight w:val="494"/>
        </w:trPr>
        <w:tc>
          <w:tcPr>
            <w:tcW w:w="1705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Thờ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g</w:t>
            </w:r>
            <w:r w:rsidRPr="00F24AB9">
              <w:rPr>
                <w:rFonts w:cs="Times New Roman"/>
                <w:b/>
                <w:sz w:val="28"/>
                <w:szCs w:val="28"/>
              </w:rPr>
              <w:t>ian</w:t>
            </w:r>
          </w:p>
        </w:tc>
        <w:tc>
          <w:tcPr>
            <w:tcW w:w="7221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Nộ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dung t</w:t>
            </w:r>
            <w:r w:rsidRPr="00F24AB9">
              <w:rPr>
                <w:rFonts w:cs="Times New Roman"/>
                <w:b/>
                <w:sz w:val="28"/>
                <w:szCs w:val="28"/>
              </w:rPr>
              <w:t>hự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c h</w:t>
            </w:r>
            <w:r w:rsidRPr="00F24AB9">
              <w:rPr>
                <w:rFonts w:cs="Times New Roman"/>
                <w:b/>
                <w:sz w:val="28"/>
                <w:szCs w:val="28"/>
              </w:rPr>
              <w:t>iện</w:t>
            </w:r>
          </w:p>
        </w:tc>
      </w:tr>
      <w:tr w:rsidR="00826D99" w:rsidRPr="00F24AB9" w:rsidTr="00EA7818">
        <w:trPr>
          <w:trHeight w:val="813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2</w:t>
            </w:r>
          </w:p>
          <w:p w:rsidR="00826D99" w:rsidRPr="00F24AB9" w:rsidRDefault="00E42A40" w:rsidP="004752B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3A11B3">
              <w:rPr>
                <w:rFonts w:cs="Times New Roman"/>
                <w:sz w:val="28"/>
                <w:szCs w:val="28"/>
              </w:rPr>
              <w:t>9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826D99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E85109" w:rsidRDefault="00FC7966" w:rsidP="00F666DE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7h Sinh hoạt dưới cờ</w:t>
            </w:r>
            <w:r w:rsidR="00F666DE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FC7966" w:rsidRDefault="003A11B3" w:rsidP="00FC7966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9h15 họ</w:t>
            </w:r>
            <w:r w:rsidR="00FC7966">
              <w:rPr>
                <w:rFonts w:cs="Times New Roman"/>
                <w:sz w:val="28"/>
                <w:szCs w:val="28"/>
              </w:rPr>
              <w:t xml:space="preserve">p liên tịch </w:t>
            </w:r>
            <w:proofErr w:type="gramStart"/>
            <w:r w:rsidR="00FC7966">
              <w:rPr>
                <w:rFonts w:cs="Times New Roman"/>
                <w:sz w:val="28"/>
                <w:szCs w:val="28"/>
              </w:rPr>
              <w:t>( BGH</w:t>
            </w:r>
            <w:proofErr w:type="gramEnd"/>
            <w:r w:rsidR="00FC7966">
              <w:rPr>
                <w:rFonts w:cs="Times New Roman"/>
                <w:sz w:val="28"/>
                <w:szCs w:val="28"/>
              </w:rPr>
              <w:t>, TPTĐ,BTCĐ,CTCĐ)</w:t>
            </w:r>
          </w:p>
          <w:p w:rsidR="00FC7966" w:rsidRPr="00FC7966" w:rsidRDefault="00FC7966" w:rsidP="00FC7966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Các tổ</w:t>
            </w:r>
            <w:r w:rsidR="00F55CEC">
              <w:rPr>
                <w:rFonts w:cs="Times New Roman"/>
                <w:sz w:val="28"/>
                <w:szCs w:val="28"/>
              </w:rPr>
              <w:t xml:space="preserve"> họp</w:t>
            </w:r>
            <w:r>
              <w:rPr>
                <w:rFonts w:cs="Times New Roman"/>
                <w:sz w:val="28"/>
                <w:szCs w:val="28"/>
              </w:rPr>
              <w:t xml:space="preserve"> xét thi đua trong tuần theo ngày chuyên môn</w:t>
            </w:r>
          </w:p>
          <w:p w:rsidR="003A11B3" w:rsidRPr="003A11B3" w:rsidRDefault="00F666DE" w:rsidP="003A11B3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BDG môn toán, Lý</w:t>
            </w:r>
          </w:p>
        </w:tc>
      </w:tr>
      <w:tr w:rsidR="00826D99" w:rsidRPr="00F24AB9" w:rsidTr="00024308">
        <w:trPr>
          <w:trHeight w:val="1286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3</w:t>
            </w:r>
          </w:p>
          <w:p w:rsidR="00826D99" w:rsidRPr="00F24AB9" w:rsidRDefault="00E42A40" w:rsidP="003A11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3A11B3">
              <w:rPr>
                <w:rFonts w:cs="Times New Roman"/>
                <w:sz w:val="28"/>
                <w:szCs w:val="28"/>
              </w:rPr>
              <w:t>10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826D99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4752B4" w:rsidRDefault="00F666DE" w:rsidP="004752B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Toán</w:t>
            </w:r>
            <w:r w:rsidR="004752B4">
              <w:rPr>
                <w:rFonts w:cs="Times New Roman"/>
                <w:color w:val="000000" w:themeColor="text1"/>
                <w:sz w:val="28"/>
                <w:szCs w:val="28"/>
              </w:rPr>
              <w:t>, Sử</w:t>
            </w:r>
          </w:p>
          <w:p w:rsidR="008333C5" w:rsidRPr="004752B4" w:rsidRDefault="008333C5" w:rsidP="004752B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Cô Trân chuyển đồ thi LLCS cấp Quận về trường PHL trang trí tầm 3h</w:t>
            </w:r>
            <w:r w:rsidR="00FC7966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0B2057" w:rsidRPr="00F24AB9" w:rsidTr="005E3ADD">
        <w:trPr>
          <w:trHeight w:hRule="exact" w:val="1365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4</w:t>
            </w:r>
          </w:p>
          <w:p w:rsidR="000B2057" w:rsidRPr="00F24AB9" w:rsidRDefault="004752B4" w:rsidP="003A11B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3A11B3">
              <w:rPr>
                <w:rFonts w:cs="Times New Roman"/>
                <w:sz w:val="28"/>
                <w:szCs w:val="28"/>
              </w:rPr>
              <w:t>11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F666DE" w:rsidRDefault="00F666DE" w:rsidP="00F666D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Toán, Văn, Hóa, KHTN</w:t>
            </w:r>
          </w:p>
          <w:p w:rsidR="001E3F4A" w:rsidRPr="00F666DE" w:rsidRDefault="00F666DE" w:rsidP="001E3F4A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Thi KTKT cấp TP</w:t>
            </w:r>
            <w:r w:rsidR="008333C5">
              <w:rPr>
                <w:rFonts w:cs="Times New Roman"/>
                <w:color w:val="000000" w:themeColor="text1"/>
                <w:sz w:val="28"/>
                <w:szCs w:val="28"/>
              </w:rPr>
              <w:t>: Thầy Thạnh đưa học sinh đi thi</w:t>
            </w:r>
          </w:p>
          <w:p w:rsidR="00F666DE" w:rsidRPr="00176F84" w:rsidRDefault="00F666DE" w:rsidP="001E3F4A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Thi LLCS cấp Quận</w:t>
            </w:r>
            <w:r w:rsidR="008333C5">
              <w:rPr>
                <w:rFonts w:cs="Times New Roman"/>
                <w:color w:val="000000" w:themeColor="text1"/>
                <w:sz w:val="28"/>
                <w:szCs w:val="28"/>
              </w:rPr>
              <w:t>: Cô Huề đưa học sinh đi</w:t>
            </w:r>
          </w:p>
          <w:p w:rsidR="00176F84" w:rsidRDefault="00176F84" w:rsidP="00176F8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GVG, GVCNG thi cấp TP nộp bài dự thi</w:t>
            </w:r>
          </w:p>
          <w:p w:rsidR="00176F84" w:rsidRPr="001E3F4A" w:rsidRDefault="00176F84" w:rsidP="00A976B9">
            <w:pPr>
              <w:pStyle w:val="ListParagraph"/>
              <w:ind w:left="502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B2057" w:rsidRPr="00F24AB9" w:rsidTr="0065736A">
        <w:trPr>
          <w:trHeight w:val="1043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5</w:t>
            </w:r>
          </w:p>
          <w:p w:rsidR="000B2057" w:rsidRPr="00F24AB9" w:rsidRDefault="004752B4" w:rsidP="003A11B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3A11B3">
              <w:rPr>
                <w:rFonts w:cs="Times New Roman"/>
                <w:sz w:val="28"/>
                <w:szCs w:val="28"/>
              </w:rPr>
              <w:t>12</w:t>
            </w:r>
            <w:r w:rsidR="000B2057" w:rsidRPr="00F24AB9">
              <w:rPr>
                <w:rFonts w:cs="Times New Roman"/>
                <w:sz w:val="28"/>
                <w:szCs w:val="28"/>
              </w:rPr>
              <w:t>/1/202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EA7818" w:rsidRPr="008333C5" w:rsidRDefault="008333C5" w:rsidP="00EA781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Thi HSG cấp Quận: HS tự đến trường, GV đón tại điểm thi</w:t>
            </w:r>
          </w:p>
          <w:p w:rsidR="008333C5" w:rsidRDefault="008333C5" w:rsidP="008333C5">
            <w:pPr>
              <w:pStyle w:val="ListParagraph"/>
              <w:ind w:left="502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+Hội đồng NHT: Sáng thi Tiếng Anh, CN</w:t>
            </w:r>
            <w:r w:rsidR="00176F84">
              <w:rPr>
                <w:rFonts w:cs="Times New Roman"/>
                <w:color w:val="000000" w:themeColor="text1"/>
                <w:sz w:val="28"/>
                <w:szCs w:val="28"/>
              </w:rPr>
              <w:t>: 21HS</w:t>
            </w:r>
          </w:p>
          <w:p w:rsidR="008333C5" w:rsidRDefault="008333C5" w:rsidP="008333C5">
            <w:pPr>
              <w:pStyle w:val="ListParagraph"/>
              <w:ind w:left="502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            Chiều thi Sinh học, địa lý</w:t>
            </w:r>
            <w:r w:rsidR="00176F84">
              <w:rPr>
                <w:rFonts w:cs="Times New Roman"/>
                <w:color w:val="000000" w:themeColor="text1"/>
                <w:sz w:val="28"/>
                <w:szCs w:val="28"/>
              </w:rPr>
              <w:t>: 14</w:t>
            </w:r>
          </w:p>
          <w:p w:rsidR="008333C5" w:rsidRDefault="008333C5" w:rsidP="008333C5">
            <w:pPr>
              <w:pStyle w:val="ListParagraph"/>
              <w:ind w:left="502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+ Hội đồng PHL: Sáng thi Văn, Vật Lý</w:t>
            </w:r>
            <w:r w:rsidR="00176F84">
              <w:rPr>
                <w:rFonts w:cs="Times New Roman"/>
                <w:color w:val="000000" w:themeColor="text1"/>
                <w:sz w:val="28"/>
                <w:szCs w:val="28"/>
              </w:rPr>
              <w:t>: 20</w:t>
            </w:r>
          </w:p>
          <w:p w:rsidR="008333C5" w:rsidRDefault="008333C5" w:rsidP="008333C5">
            <w:pPr>
              <w:pStyle w:val="ListParagraph"/>
              <w:ind w:left="502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              Chiều thi: Hóa học, lịch sử</w:t>
            </w:r>
            <w:r w:rsidR="00176F84">
              <w:rPr>
                <w:rFonts w:cs="Times New Roman"/>
                <w:color w:val="000000" w:themeColor="text1"/>
                <w:sz w:val="28"/>
                <w:szCs w:val="28"/>
              </w:rPr>
              <w:t>: 14</w:t>
            </w:r>
          </w:p>
          <w:p w:rsidR="008333C5" w:rsidRDefault="008333C5" w:rsidP="008333C5">
            <w:pPr>
              <w:pStyle w:val="ListParagraph"/>
              <w:ind w:left="502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+ Hội đồng NH: Sáng thi Toán, Tin học số HS</w:t>
            </w:r>
            <w:r w:rsidR="00176F84">
              <w:rPr>
                <w:rFonts w:cs="Times New Roman"/>
                <w:color w:val="000000" w:themeColor="text1"/>
                <w:sz w:val="28"/>
                <w:szCs w:val="28"/>
              </w:rPr>
              <w:t>: 15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333C5" w:rsidRDefault="008333C5" w:rsidP="008333C5">
            <w:pPr>
              <w:pStyle w:val="ListParagraph"/>
              <w:ind w:left="502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              Chiều thi: KHTN</w:t>
            </w:r>
            <w:r w:rsidR="00176F84">
              <w:rPr>
                <w:rFonts w:cs="Times New Roman"/>
                <w:color w:val="000000" w:themeColor="text1"/>
                <w:sz w:val="28"/>
                <w:szCs w:val="28"/>
              </w:rPr>
              <w:t>: 10</w:t>
            </w:r>
          </w:p>
          <w:p w:rsidR="00176F84" w:rsidRDefault="00176F84" w:rsidP="008333C5">
            <w:pPr>
              <w:pStyle w:val="ListParagraph"/>
              <w:ind w:left="502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PHHS đưa con đến điểm thi, GV được phân công sẽ đón học sinh tại điểm thi.</w:t>
            </w:r>
          </w:p>
          <w:p w:rsidR="00176F84" w:rsidRPr="00176F84" w:rsidRDefault="00176F84" w:rsidP="00176F8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Cô Tài, thầy Thương coi thi HSG tại NH </w:t>
            </w:r>
          </w:p>
        </w:tc>
      </w:tr>
      <w:tr w:rsidR="000B2057" w:rsidRPr="00F24AB9" w:rsidTr="0065736A">
        <w:trPr>
          <w:trHeight w:val="832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6</w:t>
            </w:r>
          </w:p>
          <w:p w:rsidR="000B2057" w:rsidRPr="00F24AB9" w:rsidRDefault="003A11B3" w:rsidP="004752B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(13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5A2D19" w:rsidRDefault="00F55CEC" w:rsidP="00176F8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Sáng 7h</w:t>
            </w:r>
            <w:r w:rsidR="00176F84">
              <w:rPr>
                <w:rFonts w:cs="Times New Roman"/>
                <w:color w:val="000000" w:themeColor="text1"/>
                <w:sz w:val="28"/>
                <w:szCs w:val="28"/>
              </w:rPr>
              <w:t xml:space="preserve"> chung kết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hội thi</w:t>
            </w:r>
            <w:r w:rsidR="00176F84">
              <w:rPr>
                <w:rFonts w:cs="Times New Roman"/>
                <w:color w:val="000000" w:themeColor="text1"/>
                <w:sz w:val="28"/>
                <w:szCs w:val="28"/>
              </w:rPr>
              <w:t xml:space="preserve"> Music&amp;Fashion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tất cả GVCN cùng thầy cô có tiết tham dự.</w:t>
            </w:r>
          </w:p>
          <w:p w:rsidR="00176F84" w:rsidRDefault="00F55CEC" w:rsidP="00176F8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HS l</w:t>
            </w:r>
            <w:r w:rsidR="00176F84">
              <w:rPr>
                <w:rFonts w:cs="Times New Roman"/>
                <w:color w:val="000000" w:themeColor="text1"/>
                <w:sz w:val="28"/>
                <w:szCs w:val="28"/>
              </w:rPr>
              <w:t>ên lớp họ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c 3</w:t>
            </w:r>
            <w:r w:rsidR="00176F84">
              <w:rPr>
                <w:rFonts w:cs="Times New Roman"/>
                <w:color w:val="000000" w:themeColor="text1"/>
                <w:sz w:val="28"/>
                <w:szCs w:val="28"/>
              </w:rPr>
              <w:t xml:space="preserve"> tiết cuối theo TKB</w:t>
            </w:r>
          </w:p>
          <w:p w:rsidR="00176F84" w:rsidRPr="005A2D19" w:rsidRDefault="00176F84" w:rsidP="00DF7CE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13h30 Phát</w:t>
            </w:r>
            <w:r w:rsidR="00F55CEC">
              <w:rPr>
                <w:rFonts w:cs="Times New Roman"/>
                <w:color w:val="000000" w:themeColor="text1"/>
                <w:sz w:val="28"/>
                <w:szCs w:val="28"/>
              </w:rPr>
              <w:t xml:space="preserve"> 60 phần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quà tết cho HS</w:t>
            </w:r>
            <w:r w:rsidR="00DF7CEE">
              <w:rPr>
                <w:rFonts w:cs="Times New Roman"/>
                <w:color w:val="000000" w:themeColor="text1"/>
                <w:sz w:val="28"/>
                <w:szCs w:val="28"/>
              </w:rPr>
              <w:t xml:space="preserve"> tại hội trường, học sinh còn lại học bình thường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. 15h30 các lớp liên hoan, lớp nào không liên hoan thì học bình thường</w:t>
            </w:r>
            <w:r w:rsidR="00DF7CEE">
              <w:rPr>
                <w:rFonts w:cs="Times New Roman"/>
                <w:color w:val="000000" w:themeColor="text1"/>
                <w:sz w:val="28"/>
                <w:szCs w:val="28"/>
              </w:rPr>
              <w:t xml:space="preserve"> theo TKB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0B2057" w:rsidRPr="00E17AC8" w:rsidTr="002D6288">
        <w:tc>
          <w:tcPr>
            <w:tcW w:w="1705" w:type="dxa"/>
            <w:vAlign w:val="center"/>
          </w:tcPr>
          <w:p w:rsidR="000B2057" w:rsidRPr="00E17AC8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17AC8">
              <w:rPr>
                <w:rFonts w:cs="Times New Roman"/>
                <w:sz w:val="28"/>
                <w:szCs w:val="28"/>
              </w:rPr>
              <w:t>Thứ 7</w:t>
            </w:r>
          </w:p>
          <w:p w:rsidR="000B2057" w:rsidRPr="00E17AC8" w:rsidRDefault="003A11B3" w:rsidP="004752B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(14</w:t>
            </w:r>
            <w:r w:rsidR="009C19FD" w:rsidRPr="00E17AC8">
              <w:rPr>
                <w:rFonts w:cs="Times New Roman"/>
                <w:sz w:val="28"/>
                <w:szCs w:val="28"/>
              </w:rPr>
              <w:t>/1</w:t>
            </w:r>
            <w:r w:rsidR="000B2057" w:rsidRPr="00E17AC8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0B2057" w:rsidRPr="00E17AC8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253012" w:rsidRDefault="00F55CEC" w:rsidP="00096E67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 họp hội đồng thi </w:t>
            </w:r>
            <w:proofErr w:type="gramStart"/>
            <w:r>
              <w:rPr>
                <w:sz w:val="28"/>
                <w:szCs w:val="28"/>
              </w:rPr>
              <w:t>đua( BGH</w:t>
            </w:r>
            <w:proofErr w:type="gramEnd"/>
            <w:r>
              <w:rPr>
                <w:sz w:val="28"/>
                <w:szCs w:val="28"/>
              </w:rPr>
              <w:t>, TTCM, Thư kí hội đồng, BTCĐ, TPTĐ, CTCĐ)</w:t>
            </w:r>
          </w:p>
          <w:p w:rsidR="00F55CEC" w:rsidRPr="00096E67" w:rsidRDefault="00F55CEC" w:rsidP="00096E67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10h họp hội đồng sư phạm ( tất cả GV,CNV dự)</w:t>
            </w:r>
          </w:p>
        </w:tc>
      </w:tr>
    </w:tbl>
    <w:p w:rsidR="002D6288" w:rsidRPr="00E17AC8" w:rsidRDefault="00651494" w:rsidP="00E765EB">
      <w:pPr>
        <w:spacing w:line="360" w:lineRule="auto"/>
        <w:rPr>
          <w:rFonts w:cs="Times New Roman"/>
          <w:b/>
          <w:sz w:val="28"/>
          <w:szCs w:val="28"/>
        </w:rPr>
      </w:pPr>
      <w:r w:rsidRPr="00E17AC8">
        <w:rPr>
          <w:rFonts w:cs="Times New Roman"/>
          <w:b/>
          <w:sz w:val="28"/>
          <w:szCs w:val="28"/>
        </w:rPr>
        <w:t xml:space="preserve">  </w:t>
      </w:r>
    </w:p>
    <w:p w:rsidR="00D44FF5" w:rsidRPr="00F24AB9" w:rsidRDefault="00D44FF5" w:rsidP="00E765EB">
      <w:pPr>
        <w:spacing w:line="360" w:lineRule="auto"/>
        <w:rPr>
          <w:rFonts w:cs="Times New Roman"/>
          <w:sz w:val="28"/>
          <w:szCs w:val="28"/>
        </w:rPr>
      </w:pPr>
    </w:p>
    <w:p w:rsidR="00826D99" w:rsidRPr="00F24AB9" w:rsidRDefault="00D44FF5" w:rsidP="006D6A48">
      <w:pPr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                       </w:t>
      </w:r>
    </w:p>
    <w:p w:rsidR="006D6A48" w:rsidRPr="00F24AB9" w:rsidRDefault="006D6A48" w:rsidP="002D6288">
      <w:pPr>
        <w:rPr>
          <w:rFonts w:cs="Times New Roman"/>
          <w:b/>
          <w:sz w:val="28"/>
          <w:szCs w:val="28"/>
        </w:rPr>
      </w:pPr>
    </w:p>
    <w:sectPr w:rsidR="006D6A48" w:rsidRPr="00F24AB9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D1A86"/>
    <w:multiLevelType w:val="hybridMultilevel"/>
    <w:tmpl w:val="71E84480"/>
    <w:lvl w:ilvl="0" w:tplc="4F6436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1C27BD"/>
    <w:multiLevelType w:val="hybridMultilevel"/>
    <w:tmpl w:val="4DA2AC60"/>
    <w:lvl w:ilvl="0" w:tplc="8B9091A0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0740B"/>
    <w:rsid w:val="00014896"/>
    <w:rsid w:val="00024308"/>
    <w:rsid w:val="0004662F"/>
    <w:rsid w:val="00060266"/>
    <w:rsid w:val="000723AA"/>
    <w:rsid w:val="0008273A"/>
    <w:rsid w:val="00096E67"/>
    <w:rsid w:val="000B1A6B"/>
    <w:rsid w:val="000B2057"/>
    <w:rsid w:val="000C4A11"/>
    <w:rsid w:val="000F4632"/>
    <w:rsid w:val="00103231"/>
    <w:rsid w:val="00111C37"/>
    <w:rsid w:val="0011280D"/>
    <w:rsid w:val="0011288E"/>
    <w:rsid w:val="00116D9A"/>
    <w:rsid w:val="00134A34"/>
    <w:rsid w:val="00170F1E"/>
    <w:rsid w:val="00176257"/>
    <w:rsid w:val="00176F84"/>
    <w:rsid w:val="00192C90"/>
    <w:rsid w:val="00196B06"/>
    <w:rsid w:val="001A715D"/>
    <w:rsid w:val="001E3F4A"/>
    <w:rsid w:val="001E67C2"/>
    <w:rsid w:val="001F28F2"/>
    <w:rsid w:val="002247AC"/>
    <w:rsid w:val="00242AF0"/>
    <w:rsid w:val="00253012"/>
    <w:rsid w:val="00256F5E"/>
    <w:rsid w:val="00260F72"/>
    <w:rsid w:val="00267E67"/>
    <w:rsid w:val="002831EE"/>
    <w:rsid w:val="002879C9"/>
    <w:rsid w:val="00291775"/>
    <w:rsid w:val="00295F76"/>
    <w:rsid w:val="00296248"/>
    <w:rsid w:val="002A4612"/>
    <w:rsid w:val="002A51CD"/>
    <w:rsid w:val="002B03F1"/>
    <w:rsid w:val="002D4E1D"/>
    <w:rsid w:val="002D6288"/>
    <w:rsid w:val="002F13F0"/>
    <w:rsid w:val="002F37E0"/>
    <w:rsid w:val="003352E7"/>
    <w:rsid w:val="003354EA"/>
    <w:rsid w:val="00336012"/>
    <w:rsid w:val="0034162C"/>
    <w:rsid w:val="0034321B"/>
    <w:rsid w:val="003447E0"/>
    <w:rsid w:val="00386D94"/>
    <w:rsid w:val="00396A94"/>
    <w:rsid w:val="003A11B3"/>
    <w:rsid w:val="003C788A"/>
    <w:rsid w:val="003D3CA2"/>
    <w:rsid w:val="003F58C4"/>
    <w:rsid w:val="0040096F"/>
    <w:rsid w:val="00403942"/>
    <w:rsid w:val="00405BA4"/>
    <w:rsid w:val="00430CBB"/>
    <w:rsid w:val="00432001"/>
    <w:rsid w:val="0045669B"/>
    <w:rsid w:val="00474480"/>
    <w:rsid w:val="00474566"/>
    <w:rsid w:val="004752B4"/>
    <w:rsid w:val="004770B2"/>
    <w:rsid w:val="004848CC"/>
    <w:rsid w:val="004A5962"/>
    <w:rsid w:val="004B7C64"/>
    <w:rsid w:val="004C7F9C"/>
    <w:rsid w:val="004D110E"/>
    <w:rsid w:val="004D1B0E"/>
    <w:rsid w:val="00505872"/>
    <w:rsid w:val="00533197"/>
    <w:rsid w:val="00536CC5"/>
    <w:rsid w:val="005644CB"/>
    <w:rsid w:val="005723B4"/>
    <w:rsid w:val="00573777"/>
    <w:rsid w:val="005772D5"/>
    <w:rsid w:val="00582830"/>
    <w:rsid w:val="00584777"/>
    <w:rsid w:val="005875AD"/>
    <w:rsid w:val="005A2D19"/>
    <w:rsid w:val="005A6A46"/>
    <w:rsid w:val="005D2580"/>
    <w:rsid w:val="005E3ADD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5736A"/>
    <w:rsid w:val="00683902"/>
    <w:rsid w:val="006D6A48"/>
    <w:rsid w:val="00733DE6"/>
    <w:rsid w:val="00733F7E"/>
    <w:rsid w:val="00741ADE"/>
    <w:rsid w:val="007467F8"/>
    <w:rsid w:val="0075282E"/>
    <w:rsid w:val="00757159"/>
    <w:rsid w:val="007B3C63"/>
    <w:rsid w:val="007C4270"/>
    <w:rsid w:val="007C5897"/>
    <w:rsid w:val="007E6E1E"/>
    <w:rsid w:val="007F3C0E"/>
    <w:rsid w:val="00807B1A"/>
    <w:rsid w:val="00810E94"/>
    <w:rsid w:val="00826D99"/>
    <w:rsid w:val="008333C5"/>
    <w:rsid w:val="00846051"/>
    <w:rsid w:val="00881560"/>
    <w:rsid w:val="00897254"/>
    <w:rsid w:val="008C6495"/>
    <w:rsid w:val="008D0EFE"/>
    <w:rsid w:val="008D4E81"/>
    <w:rsid w:val="008F5CF0"/>
    <w:rsid w:val="009009FB"/>
    <w:rsid w:val="00905788"/>
    <w:rsid w:val="009372C0"/>
    <w:rsid w:val="00952C96"/>
    <w:rsid w:val="009659E6"/>
    <w:rsid w:val="009667E6"/>
    <w:rsid w:val="009731AD"/>
    <w:rsid w:val="009B6BB8"/>
    <w:rsid w:val="009C19FD"/>
    <w:rsid w:val="009D6E04"/>
    <w:rsid w:val="009E0263"/>
    <w:rsid w:val="009F6788"/>
    <w:rsid w:val="009F7846"/>
    <w:rsid w:val="00A20804"/>
    <w:rsid w:val="00A2434C"/>
    <w:rsid w:val="00A26252"/>
    <w:rsid w:val="00A340A6"/>
    <w:rsid w:val="00A40A67"/>
    <w:rsid w:val="00A70516"/>
    <w:rsid w:val="00A74ED2"/>
    <w:rsid w:val="00A976B9"/>
    <w:rsid w:val="00AB1856"/>
    <w:rsid w:val="00AE5B48"/>
    <w:rsid w:val="00B13050"/>
    <w:rsid w:val="00B15C5B"/>
    <w:rsid w:val="00B34F51"/>
    <w:rsid w:val="00B47D99"/>
    <w:rsid w:val="00B536B9"/>
    <w:rsid w:val="00B57C5A"/>
    <w:rsid w:val="00B6215E"/>
    <w:rsid w:val="00B64BAA"/>
    <w:rsid w:val="00B72D93"/>
    <w:rsid w:val="00B833A1"/>
    <w:rsid w:val="00B95F7A"/>
    <w:rsid w:val="00BB4773"/>
    <w:rsid w:val="00BD29BB"/>
    <w:rsid w:val="00BF6B90"/>
    <w:rsid w:val="00C06C8D"/>
    <w:rsid w:val="00C421F6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34679"/>
    <w:rsid w:val="00D41485"/>
    <w:rsid w:val="00D44FF5"/>
    <w:rsid w:val="00D7476A"/>
    <w:rsid w:val="00D820E1"/>
    <w:rsid w:val="00D87BDB"/>
    <w:rsid w:val="00DD32B0"/>
    <w:rsid w:val="00DE2EB2"/>
    <w:rsid w:val="00DE42E0"/>
    <w:rsid w:val="00DF4514"/>
    <w:rsid w:val="00DF618E"/>
    <w:rsid w:val="00DF7CEE"/>
    <w:rsid w:val="00E176DB"/>
    <w:rsid w:val="00E17AC8"/>
    <w:rsid w:val="00E20CEB"/>
    <w:rsid w:val="00E26A91"/>
    <w:rsid w:val="00E27D04"/>
    <w:rsid w:val="00E426F8"/>
    <w:rsid w:val="00E42A40"/>
    <w:rsid w:val="00E55DBB"/>
    <w:rsid w:val="00E765EB"/>
    <w:rsid w:val="00E81F41"/>
    <w:rsid w:val="00E85109"/>
    <w:rsid w:val="00E907D7"/>
    <w:rsid w:val="00E93BC0"/>
    <w:rsid w:val="00E97038"/>
    <w:rsid w:val="00E97B35"/>
    <w:rsid w:val="00EA38E8"/>
    <w:rsid w:val="00EA7818"/>
    <w:rsid w:val="00F24AB9"/>
    <w:rsid w:val="00F35703"/>
    <w:rsid w:val="00F4298B"/>
    <w:rsid w:val="00F45984"/>
    <w:rsid w:val="00F46BE5"/>
    <w:rsid w:val="00F55CEC"/>
    <w:rsid w:val="00F666DE"/>
    <w:rsid w:val="00F75530"/>
    <w:rsid w:val="00F925AE"/>
    <w:rsid w:val="00F927B4"/>
    <w:rsid w:val="00F94178"/>
    <w:rsid w:val="00F95836"/>
    <w:rsid w:val="00FA18A9"/>
    <w:rsid w:val="00FB678B"/>
    <w:rsid w:val="00FC7966"/>
    <w:rsid w:val="00FD1029"/>
    <w:rsid w:val="00FD5ED6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19B12-56DE-40FE-A7F8-D138C45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7E38-9ED9-4000-AAE6-4D4EB97C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Long Duynh</cp:lastModifiedBy>
  <cp:revision>36</cp:revision>
  <cp:lastPrinted>2023-01-06T10:24:00Z</cp:lastPrinted>
  <dcterms:created xsi:type="dcterms:W3CDTF">2022-11-11T07:55:00Z</dcterms:created>
  <dcterms:modified xsi:type="dcterms:W3CDTF">2023-03-29T08:41:00Z</dcterms:modified>
</cp:coreProperties>
</file>