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C" w:rsidRDefault="003B200C" w:rsidP="003B200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</w:t>
      </w:r>
      <w:r w:rsidR="00C72C04">
        <w:rPr>
          <w:rFonts w:ascii="Times New Roman" w:hAnsi="Times New Roman" w:cs="Times New Roman"/>
          <w:b/>
          <w:sz w:val="32"/>
          <w:szCs w:val="32"/>
        </w:rPr>
        <w:t>Ủ</w:t>
      </w:r>
      <w:r>
        <w:rPr>
          <w:rFonts w:ascii="Times New Roman" w:hAnsi="Times New Roman" w:cs="Times New Roman"/>
          <w:b/>
          <w:sz w:val="32"/>
          <w:szCs w:val="32"/>
        </w:rPr>
        <w:t xml:space="preserve"> ĐỨC</w:t>
      </w:r>
    </w:p>
    <w:p w:rsidR="003B200C" w:rsidRDefault="003B200C" w:rsidP="003B200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5B11D1" w:rsidRPr="00DD677E" w:rsidRDefault="003B78C0" w:rsidP="00DD67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77E">
        <w:rPr>
          <w:rFonts w:ascii="Times New Roman" w:hAnsi="Times New Roman" w:cs="Times New Roman"/>
          <w:b/>
          <w:sz w:val="32"/>
          <w:szCs w:val="32"/>
        </w:rPr>
        <w:t xml:space="preserve">NỘI DUNG </w:t>
      </w:r>
      <w:r w:rsidR="00F46B14">
        <w:rPr>
          <w:rFonts w:ascii="Times New Roman" w:hAnsi="Times New Roman" w:cs="Times New Roman"/>
          <w:b/>
          <w:sz w:val="32"/>
          <w:szCs w:val="32"/>
        </w:rPr>
        <w:t>GHI BÀI</w:t>
      </w:r>
      <w:r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E523B0" w:rsidRPr="00651A0C" w:rsidRDefault="00E523B0" w:rsidP="00651A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9F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9F">
        <w:rPr>
          <w:rFonts w:ascii="Times New Roman" w:hAnsi="Times New Roman" w:cs="Times New Roman"/>
          <w:b/>
          <w:sz w:val="28"/>
          <w:szCs w:val="28"/>
        </w:rPr>
        <w:t>15</w:t>
      </w:r>
      <w:r w:rsidRPr="00651A0C">
        <w:rPr>
          <w:rFonts w:ascii="Times New Roman" w:hAnsi="Times New Roman" w:cs="Times New Roman"/>
          <w:b/>
          <w:sz w:val="28"/>
          <w:szCs w:val="28"/>
        </w:rPr>
        <w:t>/</w:t>
      </w:r>
      <w:r w:rsidR="00E24A06" w:rsidRPr="00651A0C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95499F">
        <w:rPr>
          <w:rFonts w:ascii="Times New Roman" w:hAnsi="Times New Roman" w:cs="Times New Roman"/>
          <w:b/>
          <w:sz w:val="28"/>
          <w:szCs w:val="28"/>
        </w:rPr>
        <w:t>20</w:t>
      </w:r>
      <w:r w:rsidR="00E24A06" w:rsidRPr="00651A0C">
        <w:rPr>
          <w:rFonts w:ascii="Times New Roman" w:hAnsi="Times New Roman" w:cs="Times New Roman"/>
          <w:b/>
          <w:sz w:val="28"/>
          <w:szCs w:val="28"/>
        </w:rPr>
        <w:t>/11</w:t>
      </w:r>
      <w:r w:rsidRPr="00651A0C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B23AFA" w:rsidRPr="00651A0C" w:rsidRDefault="001F57E8" w:rsidP="00651A0C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21</w:t>
      </w:r>
      <w:r w:rsidR="00C9265D"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</w:t>
      </w:r>
      <w:r w:rsidR="00B87115"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ĐỊNH LUẬT BẢO TOÀN KHỐI LƯỢNG</w:t>
      </w:r>
    </w:p>
    <w:p w:rsidR="00B23AFA" w:rsidRPr="00651A0C" w:rsidRDefault="00B23AFA" w:rsidP="00AD5975">
      <w:pPr>
        <w:spacing w:after="0" w:line="360" w:lineRule="auto"/>
        <w:ind w:right="-23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A0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Pr="00651A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1F57E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THÍ NGHIỆM (SGK)</w:t>
      </w:r>
    </w:p>
    <w:p w:rsidR="00B23AFA" w:rsidRPr="00651A0C" w:rsidRDefault="00B23AFA" w:rsidP="00AD5975">
      <w:pPr>
        <w:spacing w:after="0" w:line="360" w:lineRule="auto"/>
        <w:ind w:right="-23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A0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r w:rsidR="001F57E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 LUẬT</w:t>
      </w:r>
    </w:p>
    <w:p w:rsidR="00C9265D" w:rsidRDefault="001F57E8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57E8" w:rsidRDefault="001F57E8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A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 </w:t>
      </w:r>
      <w:r>
        <w:rPr>
          <w:rFonts w:ascii="Arial" w:hAnsi="Arial" w:cs="Arial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C  +  D</w:t>
      </w:r>
    </w:p>
    <w:p w:rsidR="001F57E8" w:rsidRDefault="001F57E8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  +  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+  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</w:p>
    <w:p w:rsidR="000E58AA" w:rsidRDefault="000E58AA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VD: Cho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14, 2 gam sodium sulfate (Na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barium chloride (BaCl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23,3 gam barium sulfate (BaSO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11,7 gam sodium chloride (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58AA" w:rsidRDefault="000E58AA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0E58AA">
        <w:rPr>
          <w:rFonts w:ascii="Times New Roman" w:hAnsi="Times New Roman" w:cs="Times New Roman"/>
          <w:color w:val="FF0000"/>
          <w:sz w:val="28"/>
          <w:szCs w:val="28"/>
        </w:rPr>
        <w:t>Giải</w:t>
      </w:r>
      <w:proofErr w:type="spellEnd"/>
      <w:r w:rsidRPr="000E58AA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Theo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có</w:t>
      </w:r>
      <w:proofErr w:type="spellEnd"/>
    </w:p>
    <w:p w:rsidR="000E58AA" w:rsidRPr="000E58AA" w:rsidRDefault="000E58AA" w:rsidP="000E58AA">
      <w:pPr>
        <w:spacing w:after="0" w:line="360" w:lineRule="auto"/>
        <w:ind w:right="-23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8AA">
        <w:rPr>
          <w:rFonts w:ascii="Times New Roman" w:hAnsi="Times New Roman" w:cs="Times New Roman"/>
          <w:color w:val="FF0000"/>
          <w:sz w:val="28"/>
          <w:szCs w:val="28"/>
        </w:rPr>
        <w:t>m Na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SO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4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   +   m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 xml:space="preserve"> 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BaCl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   = m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 xml:space="preserve"> 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BaSO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4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   +   m </w:t>
      </w:r>
      <w:proofErr w:type="spellStart"/>
      <w:r w:rsidRPr="000E58AA">
        <w:rPr>
          <w:rFonts w:ascii="Times New Roman" w:hAnsi="Times New Roman" w:cs="Times New Roman"/>
          <w:color w:val="FF0000"/>
          <w:sz w:val="28"/>
          <w:szCs w:val="28"/>
        </w:rPr>
        <w:t>NaCl</w:t>
      </w:r>
      <w:proofErr w:type="spellEnd"/>
    </w:p>
    <w:p w:rsidR="000E58AA" w:rsidRPr="000E58AA" w:rsidRDefault="000E58AA" w:rsidP="000E58AA">
      <w:pPr>
        <w:spacing w:after="0" w:line="360" w:lineRule="auto"/>
        <w:ind w:right="-23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8AA">
        <w:rPr>
          <w:rFonts w:ascii="Times New Roman" w:hAnsi="Times New Roman" w:cs="Times New Roman"/>
          <w:color w:val="FF0000"/>
          <w:sz w:val="28"/>
          <w:szCs w:val="28"/>
        </w:rPr>
        <w:t>14,2   +   m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 xml:space="preserve"> 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BaCl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   =   23,3   +   11,7 </w:t>
      </w:r>
      <w:r w:rsidRPr="000E58AA">
        <w:rPr>
          <w:rFonts w:ascii="Arial" w:hAnsi="Arial" w:cs="Arial"/>
          <w:color w:val="FF0000"/>
          <w:sz w:val="28"/>
          <w:szCs w:val="28"/>
        </w:rPr>
        <w:t xml:space="preserve">→   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m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 xml:space="preserve"> 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>BaCl</w:t>
      </w:r>
      <w:r w:rsidRPr="000E58A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0E58AA">
        <w:rPr>
          <w:rFonts w:ascii="Times New Roman" w:hAnsi="Times New Roman" w:cs="Times New Roman"/>
          <w:color w:val="FF0000"/>
          <w:sz w:val="28"/>
          <w:szCs w:val="28"/>
        </w:rPr>
        <w:t>=  23</w:t>
      </w:r>
      <w:proofErr w:type="gramEnd"/>
      <w:r w:rsidRPr="000E58AA">
        <w:rPr>
          <w:rFonts w:ascii="Times New Roman" w:hAnsi="Times New Roman" w:cs="Times New Roman"/>
          <w:color w:val="FF0000"/>
          <w:sz w:val="28"/>
          <w:szCs w:val="28"/>
        </w:rPr>
        <w:t xml:space="preserve">,3  +  11,7 -  14,2 = 20,8 gam       </w:t>
      </w:r>
    </w:p>
    <w:p w:rsidR="000E58AA" w:rsidRPr="000E58AA" w:rsidRDefault="000E58AA" w:rsidP="00AD5975">
      <w:pPr>
        <w:spacing w:after="0" w:line="360" w:lineRule="auto"/>
        <w:ind w:right="-23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2DBF" w:rsidRPr="00651A0C" w:rsidRDefault="00D82DBF" w:rsidP="00651A0C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r w:rsidR="000B42BA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22</w:t>
      </w:r>
      <w:r w:rsidR="00E619E4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, 23</w:t>
      </w:r>
      <w:bookmarkStart w:id="0" w:name="_GoBack"/>
      <w:bookmarkEnd w:id="0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 w:rsidR="000B42BA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PHƯƠNG TRÌNH HÓA HỌC</w:t>
      </w:r>
    </w:p>
    <w:p w:rsidR="00D82DBF" w:rsidRDefault="00A6656A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I. </w:t>
      </w:r>
      <w:r w:rsidR="004451C9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LẬP PHƯƠNG TRÌNH HÓA HỌC</w:t>
      </w:r>
    </w:p>
    <w:p w:rsid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Phương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trình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biểu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diễn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ngắn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gọn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phản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ứng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</w:p>
    <w:p w:rsid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:</w:t>
      </w:r>
    </w:p>
    <w:p w:rsid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phản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phản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.</w:t>
      </w:r>
    </w:p>
    <w:p w:rsid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.</w:t>
      </w:r>
    </w:p>
    <w:p w:rsidR="004451C9" w:rsidRP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.</w:t>
      </w:r>
    </w:p>
    <w:p w:rsidR="00A6656A" w:rsidRDefault="00651A0C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II. </w:t>
      </w:r>
      <w:r w:rsidR="004451C9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Ý NGHĨA CỦA PHƯƠNG TRÌNH HÓA HỌC</w:t>
      </w:r>
    </w:p>
    <w:p w:rsidR="004451C9" w:rsidRPr="004451C9" w:rsidRDefault="004451C9" w:rsidP="00AD5975">
      <w:pPr>
        <w:spacing w:after="0" w:line="360" w:lineRule="auto"/>
        <w:ind w:right="-145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Phương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trình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hóa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học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cho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ta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biết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tỉ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lệ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về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số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nguyên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tử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,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số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phân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tử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giữa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chất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cũng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như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từng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cặp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chất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trong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phản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ứng</w:t>
      </w:r>
      <w:proofErr w:type="spellEnd"/>
      <w:r w:rsidRPr="004451C9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.</w:t>
      </w:r>
    </w:p>
    <w:p w:rsidR="00A60AB2" w:rsidRPr="00AD5975" w:rsidRDefault="00A60AB2" w:rsidP="00AD5975">
      <w:pPr>
        <w:spacing w:after="0" w:line="360" w:lineRule="auto"/>
        <w:ind w:right="-145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sectPr w:rsidR="00A60AB2" w:rsidRPr="00AD5975" w:rsidSect="00AD5975">
      <w:footerReference w:type="default" r:id="rId7"/>
      <w:pgSz w:w="11906" w:h="16838" w:code="9"/>
      <w:pgMar w:top="540" w:right="990" w:bottom="54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6F" w:rsidRDefault="0077106F" w:rsidP="00901AED">
      <w:pPr>
        <w:spacing w:after="0" w:line="240" w:lineRule="auto"/>
      </w:pPr>
      <w:r>
        <w:separator/>
      </w:r>
    </w:p>
  </w:endnote>
  <w:endnote w:type="continuationSeparator" w:id="0">
    <w:p w:rsidR="0077106F" w:rsidRDefault="0077106F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71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619E4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6F" w:rsidRDefault="0077106F" w:rsidP="00901AED">
      <w:pPr>
        <w:spacing w:after="0" w:line="240" w:lineRule="auto"/>
      </w:pPr>
      <w:r>
        <w:separator/>
      </w:r>
    </w:p>
  </w:footnote>
  <w:footnote w:type="continuationSeparator" w:id="0">
    <w:p w:rsidR="0077106F" w:rsidRDefault="0077106F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6E70"/>
    <w:rsid w:val="00063BFC"/>
    <w:rsid w:val="0006566C"/>
    <w:rsid w:val="000745B5"/>
    <w:rsid w:val="00087E35"/>
    <w:rsid w:val="000A0137"/>
    <w:rsid w:val="000A0BDF"/>
    <w:rsid w:val="000B28DD"/>
    <w:rsid w:val="000B42BA"/>
    <w:rsid w:val="000C4475"/>
    <w:rsid w:val="000E58AA"/>
    <w:rsid w:val="00106C70"/>
    <w:rsid w:val="00122A53"/>
    <w:rsid w:val="00140E7A"/>
    <w:rsid w:val="00146C78"/>
    <w:rsid w:val="001A5C06"/>
    <w:rsid w:val="001B5075"/>
    <w:rsid w:val="001F0D57"/>
    <w:rsid w:val="001F57E8"/>
    <w:rsid w:val="001F6D59"/>
    <w:rsid w:val="001F7899"/>
    <w:rsid w:val="00215272"/>
    <w:rsid w:val="00223FC4"/>
    <w:rsid w:val="0025700B"/>
    <w:rsid w:val="00264513"/>
    <w:rsid w:val="00274C3B"/>
    <w:rsid w:val="002821FD"/>
    <w:rsid w:val="00291CB9"/>
    <w:rsid w:val="003050C6"/>
    <w:rsid w:val="00313792"/>
    <w:rsid w:val="00327EFA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D5989"/>
    <w:rsid w:val="00424551"/>
    <w:rsid w:val="00440AC0"/>
    <w:rsid w:val="004451C9"/>
    <w:rsid w:val="00455A55"/>
    <w:rsid w:val="004A0F23"/>
    <w:rsid w:val="004A6F80"/>
    <w:rsid w:val="004B2C95"/>
    <w:rsid w:val="004B5678"/>
    <w:rsid w:val="004C40D1"/>
    <w:rsid w:val="004D597E"/>
    <w:rsid w:val="005001CB"/>
    <w:rsid w:val="005128D7"/>
    <w:rsid w:val="00547282"/>
    <w:rsid w:val="005807D0"/>
    <w:rsid w:val="00592F38"/>
    <w:rsid w:val="005B20A4"/>
    <w:rsid w:val="005B40A8"/>
    <w:rsid w:val="005E6EDC"/>
    <w:rsid w:val="006142F6"/>
    <w:rsid w:val="00621160"/>
    <w:rsid w:val="006273CF"/>
    <w:rsid w:val="00651A0C"/>
    <w:rsid w:val="006720B8"/>
    <w:rsid w:val="0071331E"/>
    <w:rsid w:val="00735238"/>
    <w:rsid w:val="00746D47"/>
    <w:rsid w:val="007510E1"/>
    <w:rsid w:val="0077106F"/>
    <w:rsid w:val="007E6029"/>
    <w:rsid w:val="00801E9B"/>
    <w:rsid w:val="008460D9"/>
    <w:rsid w:val="008512D3"/>
    <w:rsid w:val="00871132"/>
    <w:rsid w:val="008972E1"/>
    <w:rsid w:val="008A0ADE"/>
    <w:rsid w:val="008C7724"/>
    <w:rsid w:val="008D51E4"/>
    <w:rsid w:val="008F1CFE"/>
    <w:rsid w:val="00901AED"/>
    <w:rsid w:val="00933508"/>
    <w:rsid w:val="009472BB"/>
    <w:rsid w:val="0095499F"/>
    <w:rsid w:val="009725EE"/>
    <w:rsid w:val="009E278D"/>
    <w:rsid w:val="009F68D4"/>
    <w:rsid w:val="00A0423B"/>
    <w:rsid w:val="00A21AE1"/>
    <w:rsid w:val="00A21BE4"/>
    <w:rsid w:val="00A232D7"/>
    <w:rsid w:val="00A60AB2"/>
    <w:rsid w:val="00A6656A"/>
    <w:rsid w:val="00AA315B"/>
    <w:rsid w:val="00AB3E11"/>
    <w:rsid w:val="00AC2609"/>
    <w:rsid w:val="00AC6177"/>
    <w:rsid w:val="00AD5975"/>
    <w:rsid w:val="00AD6D5F"/>
    <w:rsid w:val="00AE1494"/>
    <w:rsid w:val="00AE2333"/>
    <w:rsid w:val="00AF6C7D"/>
    <w:rsid w:val="00B23AFA"/>
    <w:rsid w:val="00B3037F"/>
    <w:rsid w:val="00B629A7"/>
    <w:rsid w:val="00B87115"/>
    <w:rsid w:val="00BF2453"/>
    <w:rsid w:val="00C01648"/>
    <w:rsid w:val="00C12581"/>
    <w:rsid w:val="00C22626"/>
    <w:rsid w:val="00C30812"/>
    <w:rsid w:val="00C420BB"/>
    <w:rsid w:val="00C62A10"/>
    <w:rsid w:val="00C658C5"/>
    <w:rsid w:val="00C72C04"/>
    <w:rsid w:val="00C8407A"/>
    <w:rsid w:val="00C9265D"/>
    <w:rsid w:val="00CA348D"/>
    <w:rsid w:val="00CB3A05"/>
    <w:rsid w:val="00CD41BB"/>
    <w:rsid w:val="00CE709B"/>
    <w:rsid w:val="00D065A2"/>
    <w:rsid w:val="00D3429D"/>
    <w:rsid w:val="00D41BD1"/>
    <w:rsid w:val="00D4251D"/>
    <w:rsid w:val="00D50B78"/>
    <w:rsid w:val="00D6041F"/>
    <w:rsid w:val="00D60BE9"/>
    <w:rsid w:val="00D82DBF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22750"/>
    <w:rsid w:val="00E24A06"/>
    <w:rsid w:val="00E452BE"/>
    <w:rsid w:val="00E500B9"/>
    <w:rsid w:val="00E523B0"/>
    <w:rsid w:val="00E572C0"/>
    <w:rsid w:val="00E619E4"/>
    <w:rsid w:val="00EA45AA"/>
    <w:rsid w:val="00EB2766"/>
    <w:rsid w:val="00ED2971"/>
    <w:rsid w:val="00ED2C74"/>
    <w:rsid w:val="00EF2D5B"/>
    <w:rsid w:val="00F46B14"/>
    <w:rsid w:val="00F60393"/>
    <w:rsid w:val="00F62417"/>
    <w:rsid w:val="00F70828"/>
    <w:rsid w:val="00F85CBC"/>
    <w:rsid w:val="00F91489"/>
    <w:rsid w:val="00F947D2"/>
    <w:rsid w:val="00FB5871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6F0B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187</cp:revision>
  <cp:lastPrinted>2021-09-24T16:23:00Z</cp:lastPrinted>
  <dcterms:created xsi:type="dcterms:W3CDTF">2021-09-05T05:16:00Z</dcterms:created>
  <dcterms:modified xsi:type="dcterms:W3CDTF">2021-11-10T08:13:00Z</dcterms:modified>
</cp:coreProperties>
</file>