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E41" w:rsidRDefault="008D2E41" w:rsidP="008D2E41">
      <w:pPr>
        <w:spacing w:before="300" w:after="150" w:line="420" w:lineRule="atLeast"/>
        <w:ind w:right="48"/>
        <w:jc w:val="center"/>
        <w:outlineLvl w:val="1"/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  <w:lang w:eastAsia="vi-VN"/>
        </w:rPr>
        <w:t>TUẦN 11 – TIẾT 21</w:t>
      </w:r>
    </w:p>
    <w:p w:rsidR="008D2E41" w:rsidRPr="008D2E41" w:rsidRDefault="008D2E41" w:rsidP="008D2E41">
      <w:pPr>
        <w:spacing w:before="300" w:after="150" w:line="420" w:lineRule="atLeast"/>
        <w:ind w:right="48"/>
        <w:jc w:val="center"/>
        <w:outlineLvl w:val="1"/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  <w:lang w:eastAsia="vi-VN"/>
        </w:rPr>
        <w:t xml:space="preserve">BÀI 19: THỰC HÀNH: SƠ CỨU CẦM MÁU </w:t>
      </w:r>
    </w:p>
    <w:p w:rsidR="008D2E41" w:rsidRPr="008D2E41" w:rsidRDefault="008D2E41" w:rsidP="008D2E41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I. Nội dung tiến hành thí nghiệm.</w:t>
      </w:r>
    </w:p>
    <w:p w:rsidR="008D2E41" w:rsidRPr="008D2E41" w:rsidRDefault="008D2E41" w:rsidP="008D2E41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1. Chảy máu mao mạch và tĩnh mạch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Tập băng vết thương ở lòng bàn tay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Các bước tiến hành: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+ Dùng ngón tay cái bịt chặt miệng vết thương trong vài phút (cho tới khi thấy máu không chảy ra nữa)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+ Sát trùng vết thương bằng cồn iôt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+ Khi vết thương nhỏ, có thể dùng băng dán (có bán phổ biến ở các cừa hàng thuốc)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+ Khi vết thương lớn, cho ít bông vào giữa 2 miếng gạc rồi đặt nó vào miệng vết thương và dùng băng buộc chặt lại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Lưu ý: sau khi băng, nếu vết thương vẫn chảy máu, cần đưa ngay đến bệnh viện cấp cứu</w:t>
      </w:r>
    </w:p>
    <w:p w:rsidR="008D2E41" w:rsidRPr="008D2E41" w:rsidRDefault="008D2E41" w:rsidP="008D2E41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2. Chảy máu ở động mạ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ch: tập băng vết thương ở cổ tay.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Dùng ngón tay cái dò tìm vị trí động mạch cánh tay, khi thấy dấu hiệu mạch đập rõ thì bóp mạnh để làm ngừng chảy máu ở vết thương vài ba phút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Buộc garô: dùng dây cao su hay dây vải mềm buộc chặt ở vị trí gần sát nhưng cao hơn vết thương (về phía tim), với lực ép đủ làm cầm máu.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Sát trùng vết thương (nếu có điều kiện), đặt gạc và bông lên miệng vết thương rồi băng lại.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Đưa ngay đến bệnh viện cấp cứu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Lưu ý: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+ Chỉ các vết thương chảy máu động mạch ở tay (chân) mới sử dụng biện pháp buộc dây garô.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lastRenderedPageBreak/>
        <w:t>   + Cứ sau 15 phút lại nới dây garô ra và buộc lại vì các mô dưới vết buộc có thể chết do thiếu O</w:t>
      </w: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vi-VN"/>
        </w:rPr>
        <w:t>2</w:t>
      </w: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và các chất dinh dưỡng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+ Vết thương chảy máu động mạch ở vị trí khác, chỉ dùng biện pháp ấn tay vào động mạch gần vết thương, nhưng về phía tim</w:t>
      </w:r>
    </w:p>
    <w:p w:rsidR="008D2E41" w:rsidRPr="002F48C4" w:rsidRDefault="002F48C4" w:rsidP="008D2E4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</w:pPr>
      <w:r w:rsidRPr="002F48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II</w:t>
      </w:r>
      <w:r w:rsidR="008D2E41" w:rsidRPr="008D2E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. Thu </w:t>
      </w:r>
      <w:r w:rsidRPr="002F48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hoạch.</w:t>
      </w:r>
    </w:p>
    <w:p w:rsidR="002F48C4" w:rsidRPr="008D2E41" w:rsidRDefault="002F48C4" w:rsidP="008D2E4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</w:pPr>
      <w:r w:rsidRPr="002F48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HS trả lời các câu hỏi sau</w:t>
      </w:r>
    </w:p>
    <w:p w:rsidR="008D2E41" w:rsidRPr="008D2E41" w:rsidRDefault="008D2E41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F48C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  <w:t>* Chảy máu tĩnh mạch và động mạch có gì khác nhau về biểu hiện và cách xử lí?</w:t>
      </w:r>
    </w:p>
    <w:p w:rsidR="008D2E41" w:rsidRPr="008D2E41" w:rsidRDefault="008D2E41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F48C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  <w:t>* Những yêu cầu cơ bản của biện pháp buộc dây garô là gì? Vì sao chỉ những vết thương chảy máu động mạch ở tay hoặc chân mới dùng biện pháp buộc dây garô?</w:t>
      </w:r>
    </w:p>
    <w:p w:rsidR="008D2E41" w:rsidRPr="008D2E41" w:rsidRDefault="008D2E41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F48C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  <w:t>* Những vết thương chảy máu động mạch không phải ở tay (chân) phải xử lí thế nào?</w:t>
      </w:r>
    </w:p>
    <w:p w:rsidR="007841C5" w:rsidRPr="008D2E41" w:rsidRDefault="007841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41C5" w:rsidRPr="008D2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2EEF"/>
    <w:multiLevelType w:val="multilevel"/>
    <w:tmpl w:val="7F30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472A4"/>
    <w:multiLevelType w:val="multilevel"/>
    <w:tmpl w:val="9A0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06DCF"/>
    <w:multiLevelType w:val="multilevel"/>
    <w:tmpl w:val="B92A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41"/>
    <w:rsid w:val="002F48C4"/>
    <w:rsid w:val="007841C5"/>
    <w:rsid w:val="008D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A69A15"/>
  <w15:chartTrackingRefBased/>
  <w15:docId w15:val="{A721CDA1-005A-4A8F-B05B-5533876B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2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8D2E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2E41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8D2E41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8D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8D2E4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D2E41"/>
    <w:rPr>
      <w:b/>
      <w:bCs/>
    </w:rPr>
  </w:style>
  <w:style w:type="paragraph" w:customStyle="1" w:styleId="ing">
    <w:name w:val="i_ng"/>
    <w:basedOn w:val="Normal"/>
    <w:rsid w:val="008D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247F-150C-4993-979D-01EF38EE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NHUNG</dc:creator>
  <cp:keywords/>
  <dc:description/>
  <cp:lastModifiedBy>HỒNG NHUNG</cp:lastModifiedBy>
  <cp:revision>1</cp:revision>
  <dcterms:created xsi:type="dcterms:W3CDTF">2021-11-13T16:48:00Z</dcterms:created>
  <dcterms:modified xsi:type="dcterms:W3CDTF">2021-11-13T17:00:00Z</dcterms:modified>
</cp:coreProperties>
</file>