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5D" w:rsidRPr="00562831" w:rsidRDefault="00562831" w:rsidP="00562831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sz w:val="28"/>
          <w:szCs w:val="28"/>
        </w:rPr>
        <w:t>TUẦN 13 – TIẾT 26</w:t>
      </w:r>
    </w:p>
    <w:p w:rsidR="00562831" w:rsidRPr="00562831" w:rsidRDefault="00562831" w:rsidP="00562831">
      <w:pPr>
        <w:spacing w:before="300" w:after="150" w:line="240" w:lineRule="auto"/>
        <w:ind w:right="48"/>
        <w:jc w:val="center"/>
        <w:outlineLvl w:val="1"/>
        <w:rPr>
          <w:rFonts w:asciiTheme="majorHAnsi" w:eastAsia="Times New Roman" w:hAnsiTheme="majorHAnsi" w:cstheme="majorHAnsi"/>
          <w:color w:val="222222"/>
          <w:spacing w:val="-15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222222"/>
          <w:spacing w:val="-15"/>
          <w:sz w:val="28"/>
          <w:szCs w:val="28"/>
          <w:lang w:eastAsia="vi-VN"/>
        </w:rPr>
        <w:t>BÀI 24: TIÊU HÓA VÀ CÁC CƠ QUAN TIÊU HÓA</w:t>
      </w:r>
    </w:p>
    <w:p w:rsidR="00562831" w:rsidRPr="00562831" w:rsidRDefault="00562831" w:rsidP="00562831">
      <w:pPr>
        <w:pStyle w:val="Heading3"/>
        <w:shd w:val="clear" w:color="auto" w:fill="FFFFFF"/>
        <w:spacing w:before="0"/>
        <w:jc w:val="both"/>
        <w:rPr>
          <w:rFonts w:cstheme="majorHAnsi"/>
          <w:sz w:val="28"/>
          <w:szCs w:val="28"/>
        </w:rPr>
      </w:pPr>
      <w:r w:rsidRPr="00562831">
        <w:rPr>
          <w:rFonts w:cstheme="majorHAnsi"/>
          <w:color w:val="000000"/>
          <w:sz w:val="28"/>
          <w:szCs w:val="28"/>
          <w:bdr w:val="none" w:sz="0" w:space="0" w:color="auto" w:frame="1"/>
        </w:rPr>
        <w:t>I. THỨC ĂN VÀ SỰ TIÊU HÓA</w:t>
      </w:r>
    </w:p>
    <w:p w:rsidR="00562831" w:rsidRPr="00562831" w:rsidRDefault="00562831" w:rsidP="005628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Thức ăn gồm chất vô cơ và chất hữu cơ</w:t>
      </w:r>
    </w:p>
    <w:p w:rsidR="00562831" w:rsidRPr="00562831" w:rsidRDefault="00562831" w:rsidP="00562831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noProof/>
          <w:color w:val="000000"/>
          <w:sz w:val="28"/>
          <w:szCs w:val="28"/>
          <w:bdr w:val="none" w:sz="0" w:space="0" w:color="auto" w:frame="1"/>
          <w:lang w:eastAsia="vi-VN"/>
        </w:rPr>
        <w:drawing>
          <wp:inline distT="0" distB="0" distL="0" distR="0">
            <wp:extent cx="5646420" cy="2948940"/>
            <wp:effectExtent l="0" t="0" r="0" b="3810"/>
            <wp:docPr id="4" name="Picture 4" descr="Lý thuyết Sinh học lớp 8 bài 24: Tiêu hóa và các cơ quan tiêu hó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Sinh học lớp 8 bài 24: Tiêu hóa và các cơ quan tiêu hó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31" w:rsidRPr="00562831" w:rsidRDefault="00562831" w:rsidP="00562831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noProof/>
          <w:color w:val="000000"/>
          <w:sz w:val="28"/>
          <w:szCs w:val="28"/>
          <w:bdr w:val="none" w:sz="0" w:space="0" w:color="auto" w:frame="1"/>
          <w:lang w:eastAsia="vi-VN"/>
        </w:rPr>
        <w:drawing>
          <wp:inline distT="0" distB="0" distL="0" distR="0">
            <wp:extent cx="5715000" cy="1325880"/>
            <wp:effectExtent l="0" t="0" r="0" b="7620"/>
            <wp:docPr id="1" name="Picture 1" descr="Lý thuyết Sinh học lớp 8 bài 24: Tiêu hóa và các cơ quan tiêu hó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Sinh học lớp 8 bài 24: Tiêu hóa và các cơ quan tiêu hó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31" w:rsidRPr="00562831" w:rsidRDefault="00562831" w:rsidP="005628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Hoạt động quá trình tiêu hóa gồm các bước:</w:t>
      </w:r>
    </w:p>
    <w:p w:rsidR="00562831" w:rsidRPr="00562831" w:rsidRDefault="00562831" w:rsidP="005628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+ Ăn và uống</w:t>
      </w:r>
    </w:p>
    <w:p w:rsidR="00562831" w:rsidRPr="00562831" w:rsidRDefault="00562831" w:rsidP="005628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+ Tiêu hóa thức ăn: biến đổi lí học, tiết dịch tiêu hóa; biến đổi hóa học</w:t>
      </w:r>
    </w:p>
    <w:p w:rsidR="00562831" w:rsidRPr="00562831" w:rsidRDefault="00562831" w:rsidP="005628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+ Hấp thụ chất dinh dưỡng</w:t>
      </w:r>
    </w:p>
    <w:p w:rsidR="00562831" w:rsidRPr="00562831" w:rsidRDefault="00562831" w:rsidP="005628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+ Thải phân</w:t>
      </w:r>
    </w:p>
    <w:p w:rsidR="00562831" w:rsidRPr="00562831" w:rsidRDefault="00562831" w:rsidP="005628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562831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→ Vai trò của tiêu hóa: biến đổi thức ăn thành các chất dinh dưỡng mà cơ thể có thể hấp thụ được và thải các chất cặn bã ra ngoài.</w:t>
      </w:r>
    </w:p>
    <w:p w:rsidR="00562831" w:rsidRPr="00562831" w:rsidRDefault="00562831" w:rsidP="00562831">
      <w:pPr>
        <w:pStyle w:val="Heading3"/>
        <w:spacing w:before="300" w:after="150" w:line="360" w:lineRule="atLeast"/>
        <w:ind w:right="48"/>
        <w:rPr>
          <w:rFonts w:cstheme="majorHAnsi"/>
          <w:color w:val="000000"/>
          <w:sz w:val="28"/>
          <w:szCs w:val="28"/>
        </w:rPr>
      </w:pPr>
      <w:r w:rsidRPr="00562831">
        <w:rPr>
          <w:rFonts w:cstheme="majorHAnsi"/>
          <w:b/>
          <w:bCs/>
          <w:color w:val="000000"/>
          <w:sz w:val="28"/>
          <w:szCs w:val="28"/>
        </w:rPr>
        <w:t>II. Các cơ quan tiêu hóa.</w:t>
      </w:r>
    </w:p>
    <w:tbl>
      <w:tblPr>
        <w:tblW w:w="10896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4443"/>
      </w:tblGrid>
      <w:tr w:rsidR="00562831" w:rsidRPr="00562831" w:rsidTr="00562831"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831" w:rsidRPr="00562831" w:rsidRDefault="00562831">
            <w:pPr>
              <w:spacing w:after="300"/>
              <w:jc w:val="center"/>
              <w:rPr>
                <w:rFonts w:asciiTheme="majorHAnsi" w:hAnsiTheme="majorHAnsi" w:cstheme="majorHAnsi"/>
                <w:b/>
                <w:bCs/>
                <w:color w:val="313131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b/>
                <w:bCs/>
                <w:color w:val="313131"/>
                <w:sz w:val="28"/>
                <w:szCs w:val="28"/>
              </w:rPr>
              <w:t>Các cơ quan trong ống tiêu hóa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831" w:rsidRPr="00562831" w:rsidRDefault="00562831">
            <w:pPr>
              <w:spacing w:after="300"/>
              <w:jc w:val="center"/>
              <w:rPr>
                <w:rFonts w:asciiTheme="majorHAnsi" w:hAnsiTheme="majorHAnsi" w:cstheme="majorHAnsi"/>
                <w:b/>
                <w:bCs/>
                <w:color w:val="313131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b/>
                <w:bCs/>
                <w:color w:val="313131"/>
                <w:sz w:val="28"/>
                <w:szCs w:val="28"/>
              </w:rPr>
              <w:t>Các tuyến tiêu hóa</w:t>
            </w:r>
          </w:p>
        </w:tc>
      </w:tr>
      <w:tr w:rsidR="00562831" w:rsidRPr="00562831" w:rsidTr="0056283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Khoang miệng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lastRenderedPageBreak/>
              <w:t>   + Răng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  + Lưỡi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Họng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Thực quản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Dạ dày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Tá tràng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Ruột non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Ruột già (ruột thừa)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Ruột thẳng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Hậu môn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lastRenderedPageBreak/>
              <w:t>- Tuyển nước bọt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lastRenderedPageBreak/>
              <w:t>- Tuyến vị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Tuyến tụy, gan, mật</w:t>
            </w:r>
          </w:p>
          <w:p w:rsidR="00562831" w:rsidRPr="00562831" w:rsidRDefault="005628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6283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Tuyến ruột</w:t>
            </w:r>
          </w:p>
        </w:tc>
      </w:tr>
    </w:tbl>
    <w:p w:rsidR="00562831" w:rsidRDefault="00562831" w:rsidP="00562831">
      <w:pPr>
        <w:spacing w:after="240" w:line="360" w:lineRule="atLeast"/>
        <w:ind w:left="48" w:right="48"/>
        <w:jc w:val="center"/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lastRenderedPageBreak/>
        <w:t>BÀI TẬP TRẮC NGHIỆM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1: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Các hoạt động xảy ra trong quá trình tiêu hóa là: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Hấp thụ chất dinh dưỡng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Ăn và uống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Thải phân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Tất cả các đáp án trên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2: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Sắp xếp các quá trình sau theo diễn biến của quá trình tiêu hóa xảy ra trong cơ thể.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Ăn và uống =&gt; vận chuyển thức ăn trong ống tiêu hóa =&gt; tiêu hóa thức ăn =&gt; hấp thụ các chất dinh dưỡng =&gt; thải phân.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Ăn và uống =&gt; tiêu hóa thức ăn =&gt; vận chuyển thức ăn trong ống tiêu hóa =&gt; hấp thụ các chất dinh dưỡng =&gt; thải phân.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Ăn và uống =&gt; vận chuyển thức ăn trong ống tiêu hóa =&gt; hấp thụ các chất dinh dưỡng =&gt; tiêu hóa thức ăn =&gt; thải phân.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lastRenderedPageBreak/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Ăn và uống =&gt; hấp thụ các chất dinh dưỡng =&gt;vận chuyển thức ăn trong ống tiêu hóa =&gt; tiêu hóa thức ăn =&gt; thải phân.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3: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Các chất mà cơ thể không hấp thụ được là: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Đường đơn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Acid amin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Muối khoáng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Xellulose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4: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Các tuyến tiêu hóa là: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Tuyến nước bọt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Tuyến vị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Tuyến ruột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Tất cả các đáp án trên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5: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Quá trình tiêu hóa được thực hiện bởi hoạt động của: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Các tuyến tiêu hóa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Các cơ quan trong ống tiêu hóa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Hoạt động của các enzyme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Các cơ quan trong ống tiêu hóa và các tuyến tiêu hóa.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6: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Cơ quan nào dưới đây không nằm trong ống tiêu hóa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Thực quản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Dạ dày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Tuyến ruột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Tá tràng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7: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Chất nào dưới đây không bị biến đổi thành chất khác trong quá trình tiêu hóa?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lastRenderedPageBreak/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Vitamin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Gluxit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Protein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Lipip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8: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Quá trình biến đổi lí học và hoá học của thức ăn diễn ra đồng thời ở bộ phận nào dưới đây ?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Khoang miệng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Dạ dày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Ruột non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Tất cả các phương án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9: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Tiêu hóa thức ăn bao gồm các hoạt động ?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Tiêu hóa lí học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tiêu hóa hóa học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Tiết dịch vị tiêu hóa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Tất cả các đáp án trên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bookmarkStart w:id="0" w:name="_GoBack"/>
      <w:bookmarkEnd w:id="0"/>
      <w:r w:rsidRPr="00562831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lang w:eastAsia="vi-VN"/>
        </w:rPr>
        <w:t>Câu 10: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Chất nào dưới đây bị biến đổi thành chất khác qua quá trình tiêu hoá ?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Vitamin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Ion khoáng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Gluxit</w:t>
      </w:r>
    </w:p>
    <w:p w:rsidR="00562831" w:rsidRPr="00562831" w:rsidRDefault="00562831" w:rsidP="0056283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  </w:t>
      </w:r>
      <w:r w:rsidRPr="0056283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D.</w:t>
      </w:r>
      <w:r w:rsidRPr="0056283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Nước</w:t>
      </w:r>
    </w:p>
    <w:p w:rsidR="00562831" w:rsidRPr="00562831" w:rsidRDefault="00562831">
      <w:pPr>
        <w:rPr>
          <w:rFonts w:asciiTheme="majorHAnsi" w:hAnsiTheme="majorHAnsi" w:cstheme="majorHAnsi"/>
          <w:sz w:val="28"/>
          <w:szCs w:val="28"/>
        </w:rPr>
      </w:pPr>
    </w:p>
    <w:p w:rsidR="00562831" w:rsidRPr="00562831" w:rsidRDefault="00562831">
      <w:pPr>
        <w:rPr>
          <w:rFonts w:asciiTheme="majorHAnsi" w:hAnsiTheme="majorHAnsi" w:cstheme="majorHAnsi"/>
          <w:sz w:val="28"/>
          <w:szCs w:val="28"/>
        </w:rPr>
      </w:pPr>
    </w:p>
    <w:sectPr w:rsidR="00562831" w:rsidRPr="00562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31"/>
    <w:rsid w:val="00100C5D"/>
    <w:rsid w:val="005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36ED1"/>
  <w15:chartTrackingRefBased/>
  <w15:docId w15:val="{4E425A54-AF3A-4AF9-8515-D1D72B8B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2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2831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62831"/>
    <w:rPr>
      <w:b/>
      <w:bCs/>
    </w:rPr>
  </w:style>
  <w:style w:type="character" w:customStyle="1" w:styleId="vjs-control-text">
    <w:name w:val="vjs-control-text"/>
    <w:basedOn w:val="DefaultParagraphFont"/>
    <w:rsid w:val="00562831"/>
  </w:style>
  <w:style w:type="character" w:customStyle="1" w:styleId="vjs-control-text-loaded-percentage">
    <w:name w:val="vjs-control-text-loaded-percentage"/>
    <w:basedOn w:val="DefaultParagraphFont"/>
    <w:rsid w:val="0056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235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9255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160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HỒNG NHUNG</cp:lastModifiedBy>
  <cp:revision>1</cp:revision>
  <dcterms:created xsi:type="dcterms:W3CDTF">2021-11-26T17:02:00Z</dcterms:created>
  <dcterms:modified xsi:type="dcterms:W3CDTF">2021-11-26T17:13:00Z</dcterms:modified>
</cp:coreProperties>
</file>