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3E8" w:rsidRPr="009370F6" w:rsidRDefault="000473E8" w:rsidP="004A65D3">
      <w:pPr>
        <w:tabs>
          <w:tab w:val="left" w:pos="3828"/>
        </w:tabs>
        <w:rPr>
          <w:rFonts w:asciiTheme="majorHAnsi" w:hAnsiTheme="majorHAnsi" w:cstheme="majorHAnsi"/>
          <w:bCs/>
        </w:rPr>
      </w:pPr>
    </w:p>
    <w:p w:rsidR="000473E8" w:rsidRPr="009370F6" w:rsidRDefault="000473E8" w:rsidP="004A65D3">
      <w:pPr>
        <w:tabs>
          <w:tab w:val="left" w:pos="3828"/>
        </w:tabs>
        <w:rPr>
          <w:rFonts w:asciiTheme="majorHAnsi" w:hAnsiTheme="majorHAnsi" w:cstheme="majorHAnsi"/>
          <w:bCs/>
        </w:rPr>
      </w:pPr>
    </w:p>
    <w:p w:rsidR="000473E8" w:rsidRPr="009370F6" w:rsidRDefault="000473E8" w:rsidP="004A65D3">
      <w:pPr>
        <w:tabs>
          <w:tab w:val="left" w:pos="3828"/>
        </w:tabs>
        <w:rPr>
          <w:rFonts w:asciiTheme="majorHAnsi" w:hAnsiTheme="majorHAnsi" w:cstheme="majorHAnsi"/>
          <w:bCs/>
        </w:rPr>
      </w:pPr>
    </w:p>
    <w:p w:rsidR="000473E8" w:rsidRPr="009370F6" w:rsidRDefault="007223A3" w:rsidP="004A65D3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TRƯỜNG THCS NGUYỄN TRÃI</w:t>
      </w:r>
      <w:r w:rsidR="000473E8" w:rsidRPr="009370F6">
        <w:rPr>
          <w:rFonts w:asciiTheme="majorHAnsi" w:hAnsiTheme="majorHAnsi" w:cstheme="majorHAnsi"/>
          <w:b/>
          <w:bCs/>
        </w:rPr>
        <w:tab/>
      </w:r>
      <w:r w:rsidR="000473E8" w:rsidRPr="009370F6">
        <w:rPr>
          <w:rFonts w:asciiTheme="majorHAnsi" w:hAnsiTheme="majorHAnsi" w:cstheme="majorHAnsi"/>
          <w:b/>
          <w:bCs/>
        </w:rPr>
        <w:tab/>
      </w:r>
      <w:r w:rsidR="000473E8" w:rsidRPr="009370F6">
        <w:rPr>
          <w:rFonts w:asciiTheme="majorHAnsi" w:hAnsiTheme="majorHAnsi" w:cstheme="majorHAnsi"/>
          <w:b/>
          <w:bCs/>
        </w:rPr>
        <w:tab/>
        <w:t>LỊCH CÔNG TÁC TUẦN (Từ ngày</w:t>
      </w:r>
      <w:r w:rsidR="002A78D6" w:rsidRPr="009370F6">
        <w:rPr>
          <w:rFonts w:asciiTheme="majorHAnsi" w:hAnsiTheme="majorHAnsi" w:cstheme="majorHAnsi"/>
          <w:b/>
          <w:bCs/>
        </w:rPr>
        <w:t xml:space="preserve"> </w:t>
      </w:r>
      <w:r w:rsidR="00D10444">
        <w:rPr>
          <w:rFonts w:asciiTheme="majorHAnsi" w:hAnsiTheme="majorHAnsi" w:cstheme="majorHAnsi"/>
          <w:b/>
          <w:bCs/>
        </w:rPr>
        <w:t>04</w:t>
      </w:r>
      <w:r w:rsidR="002B01B1" w:rsidRPr="009370F6">
        <w:rPr>
          <w:rFonts w:asciiTheme="majorHAnsi" w:hAnsiTheme="majorHAnsi" w:cstheme="majorHAnsi"/>
          <w:b/>
          <w:bCs/>
        </w:rPr>
        <w:t>/</w:t>
      </w:r>
      <w:r w:rsidR="00B81F84" w:rsidRPr="009370F6">
        <w:rPr>
          <w:rFonts w:asciiTheme="majorHAnsi" w:hAnsiTheme="majorHAnsi" w:cstheme="majorHAnsi"/>
          <w:b/>
          <w:bCs/>
        </w:rPr>
        <w:t>0</w:t>
      </w:r>
      <w:r w:rsidR="00D10444">
        <w:rPr>
          <w:rFonts w:asciiTheme="majorHAnsi" w:hAnsiTheme="majorHAnsi" w:cstheme="majorHAnsi"/>
          <w:b/>
          <w:bCs/>
        </w:rPr>
        <w:t>4</w:t>
      </w:r>
      <w:r w:rsidR="000473E8" w:rsidRPr="009370F6">
        <w:rPr>
          <w:rFonts w:asciiTheme="majorHAnsi" w:hAnsiTheme="majorHAnsi" w:cstheme="majorHAnsi"/>
          <w:b/>
          <w:bCs/>
        </w:rPr>
        <w:t>/202</w:t>
      </w:r>
      <w:r w:rsidR="00B97B4C" w:rsidRPr="009370F6">
        <w:rPr>
          <w:rFonts w:asciiTheme="majorHAnsi" w:hAnsiTheme="majorHAnsi" w:cstheme="majorHAnsi"/>
          <w:b/>
          <w:bCs/>
        </w:rPr>
        <w:t>2</w:t>
      </w:r>
      <w:r w:rsidR="000473E8" w:rsidRPr="009370F6">
        <w:rPr>
          <w:rFonts w:asciiTheme="majorHAnsi" w:hAnsiTheme="majorHAnsi" w:cstheme="majorHAnsi"/>
          <w:b/>
          <w:bCs/>
        </w:rPr>
        <w:t xml:space="preserve"> đến ngày</w:t>
      </w:r>
      <w:r w:rsidR="002A78D6" w:rsidRPr="009370F6">
        <w:rPr>
          <w:rFonts w:asciiTheme="majorHAnsi" w:hAnsiTheme="majorHAnsi" w:cstheme="majorHAnsi"/>
          <w:b/>
          <w:bCs/>
        </w:rPr>
        <w:t xml:space="preserve"> </w:t>
      </w:r>
      <w:r w:rsidR="00D10444">
        <w:rPr>
          <w:rFonts w:asciiTheme="majorHAnsi" w:hAnsiTheme="majorHAnsi" w:cstheme="majorHAnsi"/>
          <w:b/>
          <w:bCs/>
        </w:rPr>
        <w:t>10</w:t>
      </w:r>
      <w:r w:rsidR="00B81F84" w:rsidRPr="009370F6">
        <w:rPr>
          <w:rFonts w:asciiTheme="majorHAnsi" w:hAnsiTheme="majorHAnsi" w:cstheme="majorHAnsi"/>
          <w:b/>
          <w:bCs/>
        </w:rPr>
        <w:t>/4</w:t>
      </w:r>
      <w:r w:rsidR="000473E8" w:rsidRPr="009370F6">
        <w:rPr>
          <w:rFonts w:asciiTheme="majorHAnsi" w:hAnsiTheme="majorHAnsi" w:cstheme="majorHAnsi"/>
          <w:b/>
          <w:bCs/>
        </w:rPr>
        <w:t>/202</w:t>
      </w:r>
      <w:r w:rsidR="00B97B4C" w:rsidRPr="009370F6">
        <w:rPr>
          <w:rFonts w:asciiTheme="majorHAnsi" w:hAnsiTheme="majorHAnsi" w:cstheme="majorHAnsi"/>
          <w:b/>
          <w:bCs/>
        </w:rPr>
        <w:t>2</w:t>
      </w:r>
      <w:r w:rsidR="000473E8" w:rsidRPr="009370F6">
        <w:rPr>
          <w:rFonts w:asciiTheme="majorHAnsi" w:hAnsiTheme="majorHAnsi" w:cstheme="majorHAnsi"/>
          <w:b/>
          <w:bCs/>
        </w:rPr>
        <w:t>)</w:t>
      </w:r>
    </w:p>
    <w:p w:rsidR="000473E8" w:rsidRPr="009370F6" w:rsidRDefault="000473E8">
      <w:pPr>
        <w:rPr>
          <w:rFonts w:asciiTheme="majorHAnsi" w:hAnsiTheme="majorHAnsi" w:cstheme="majorHAnsi"/>
        </w:rPr>
      </w:pPr>
    </w:p>
    <w:p w:rsidR="000473E8" w:rsidRPr="009370F6" w:rsidRDefault="000473E8" w:rsidP="00977685">
      <w:pPr>
        <w:rPr>
          <w:rFonts w:asciiTheme="majorHAnsi" w:hAnsiTheme="majorHAnsi" w:cstheme="majorHAnsi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9370F6" w:rsidRPr="009370F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3E8" w:rsidRPr="009370F6" w:rsidRDefault="000473E8" w:rsidP="00F21CC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70F6">
              <w:rPr>
                <w:rFonts w:asciiTheme="majorHAnsi" w:hAnsiTheme="majorHAnsi" w:cstheme="majorHAnsi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9370F6" w:rsidRDefault="000473E8" w:rsidP="00F21CC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70F6">
              <w:rPr>
                <w:rFonts w:asciiTheme="majorHAnsi" w:hAnsiTheme="majorHAnsi" w:cstheme="majorHAnsi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9370F6" w:rsidRDefault="000473E8" w:rsidP="00F21CC4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70F6">
              <w:rPr>
                <w:rFonts w:asciiTheme="majorHAnsi" w:hAnsiTheme="majorHAnsi" w:cstheme="majorHAnsi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9370F6" w:rsidRDefault="007223A3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9370F6" w:rsidRDefault="000473E8" w:rsidP="00F21CC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70F6">
              <w:rPr>
                <w:rFonts w:asciiTheme="majorHAnsi" w:hAnsiTheme="majorHAnsi" w:cstheme="majorHAnsi"/>
                <w:b/>
                <w:bCs/>
              </w:rPr>
              <w:t>PHÂN CÔNG -THÀNH PHẦN</w:t>
            </w:r>
          </w:p>
        </w:tc>
      </w:tr>
      <w:tr w:rsidR="00F67898" w:rsidRPr="009370F6" w:rsidTr="00BE0AAA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898" w:rsidRPr="009370F6" w:rsidRDefault="00F67898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70F6">
              <w:rPr>
                <w:rFonts w:asciiTheme="majorHAnsi" w:hAnsiTheme="majorHAnsi" w:cstheme="majorHAnsi"/>
                <w:b/>
                <w:bCs/>
              </w:rPr>
              <w:t>Thứ Hai</w:t>
            </w:r>
          </w:p>
          <w:p w:rsidR="00F67898" w:rsidRPr="009370F6" w:rsidRDefault="00F67898" w:rsidP="00855DC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04</w:t>
            </w:r>
            <w:r w:rsidRPr="009370F6">
              <w:rPr>
                <w:rFonts w:asciiTheme="majorHAnsi" w:hAnsiTheme="majorHAnsi" w:cstheme="majorHAnsi"/>
                <w:b/>
                <w:bCs/>
              </w:rPr>
              <w:t>/0</w:t>
            </w:r>
            <w:r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9D703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color w:val="000000" w:themeColor="text1"/>
              </w:rPr>
              <w:t>- Các trường nghề, THPT đến trường tư vấn tuyến sinh NH 2022-2023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9D70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7474">
              <w:rPr>
                <w:rFonts w:ascii="Times New Roman" w:hAnsi="Times New Roman" w:cs="Times New Roman"/>
                <w:color w:val="000000" w:themeColor="text1"/>
              </w:rPr>
              <w:t>Tại trường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0A3AA7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Tiết 1 sáng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9D7038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i w:val="0"/>
                <w:color w:val="000000" w:themeColor="text1"/>
                <w:lang w:val="nb-NO"/>
              </w:rPr>
            </w:pPr>
            <w:r w:rsidRPr="00597474">
              <w:rPr>
                <w:rFonts w:asciiTheme="majorHAnsi" w:hAnsiTheme="majorHAnsi" w:cstheme="majorHAnsi"/>
                <w:i w:val="0"/>
                <w:color w:val="000000" w:themeColor="text1"/>
                <w:lang w:val="nb-NO"/>
              </w:rPr>
              <w:t>QL, GVCN 9, HS khối 9</w:t>
            </w:r>
          </w:p>
        </w:tc>
      </w:tr>
      <w:tr w:rsidR="00F67898" w:rsidRPr="009370F6" w:rsidTr="00BE0AA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67898" w:rsidRPr="009370F6" w:rsidRDefault="00F67898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9D7038">
            <w:pPr>
              <w:rPr>
                <w:rFonts w:asciiTheme="majorHAnsi" w:hAnsiTheme="majorHAnsi" w:cstheme="majorHAnsi"/>
                <w:color w:val="000000" w:themeColor="text1"/>
                <w:lang w:val="nb-NO"/>
              </w:rPr>
            </w:pPr>
            <w:r w:rsidRPr="00597474">
              <w:rPr>
                <w:rFonts w:asciiTheme="majorHAnsi" w:hAnsiTheme="majorHAnsi" w:cstheme="majorHAnsi"/>
                <w:color w:val="000000" w:themeColor="text1"/>
                <w:lang w:val="nb-NO"/>
              </w:rPr>
              <w:t>- Khám sức khoẻ cho học sinh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9D7038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  <w:color w:val="000000" w:themeColor="text1"/>
                <w:lang w:val="en-US" w:eastAsia="en-US"/>
              </w:rPr>
            </w:pPr>
            <w:r w:rsidRPr="00597474">
              <w:rPr>
                <w:rFonts w:ascii="Times New Roman" w:hAnsi="Times New Roman"/>
                <w:i w:val="0"/>
                <w:color w:val="000000" w:themeColor="text1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0A3AA7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Cả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9D7038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 w:rsidRPr="00597474">
              <w:rPr>
                <w:rFonts w:ascii="Times New Roman" w:hAnsi="Times New Roman" w:cs="Times New Roman"/>
                <w:color w:val="000000" w:themeColor="text1"/>
                <w:lang w:val="nb-NO"/>
              </w:rPr>
              <w:t>QL, GV, NV, HS theo phân công</w:t>
            </w:r>
          </w:p>
        </w:tc>
      </w:tr>
      <w:tr w:rsidR="00F67898" w:rsidRPr="009370F6" w:rsidTr="00BE0AA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67898" w:rsidRPr="009370F6" w:rsidRDefault="00F67898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9D7038">
            <w:pPr>
              <w:rPr>
                <w:rFonts w:asciiTheme="majorHAnsi" w:hAnsiTheme="majorHAnsi" w:cstheme="majorHAnsi"/>
                <w:color w:val="000000" w:themeColor="text1"/>
                <w:lang w:val="nb-NO"/>
              </w:rPr>
            </w:pPr>
            <w:r w:rsidRPr="00597474">
              <w:rPr>
                <w:rFonts w:asciiTheme="majorHAnsi" w:hAnsiTheme="majorHAnsi" w:cstheme="majorHAnsi"/>
                <w:color w:val="000000" w:themeColor="text1"/>
                <w:lang w:val="nb-NO"/>
              </w:rPr>
              <w:t xml:space="preserve">- Hoàn thiện bộ hợp đồng “Phần mềm học tập trực tuyến LMS tập huấn giáo viên” (Số lượng: 02 bộ) 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9D7038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  <w:color w:val="000000" w:themeColor="text1"/>
                <w:lang w:val="en-US" w:eastAsia="en-US"/>
              </w:rPr>
            </w:pPr>
            <w:r w:rsidRPr="00597474">
              <w:rPr>
                <w:rFonts w:asciiTheme="majorHAnsi" w:hAnsiTheme="majorHAnsi" w:cstheme="majorHAnsi"/>
                <w:bCs/>
                <w:i w:val="0"/>
                <w:iCs w:val="0"/>
                <w:color w:val="000000" w:themeColor="text1"/>
                <w:lang w:val="en-US" w:eastAsia="en-US"/>
              </w:rPr>
              <w:t>BP Kế toán (Bà Tình)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0A3AA7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Trước 08/4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156E27" w:rsidP="009D7038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  <w:lang w:val="nb-NO"/>
              </w:rPr>
            </w:pPr>
            <w:r w:rsidRPr="00597474">
              <w:rPr>
                <w:rFonts w:asciiTheme="majorHAnsi" w:hAnsiTheme="majorHAnsi" w:cstheme="majorHAnsi"/>
                <w:color w:val="000000" w:themeColor="text1"/>
                <w:lang w:val="nb-NO"/>
              </w:rPr>
              <w:t xml:space="preserve">HT, </w:t>
            </w:r>
            <w:r w:rsidR="00F67898" w:rsidRPr="00597474">
              <w:rPr>
                <w:rFonts w:asciiTheme="majorHAnsi" w:hAnsiTheme="majorHAnsi" w:cstheme="majorHAnsi"/>
                <w:color w:val="000000" w:themeColor="text1"/>
                <w:lang w:val="nb-NO"/>
              </w:rPr>
              <w:t>KT</w:t>
            </w:r>
          </w:p>
        </w:tc>
      </w:tr>
      <w:tr w:rsidR="00F67898" w:rsidRPr="009370F6" w:rsidTr="00BE0AA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67898" w:rsidRPr="009370F6" w:rsidRDefault="00F67898" w:rsidP="0081576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9D70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7474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597474">
              <w:rPr>
                <w:rFonts w:asciiTheme="majorHAnsi" w:hAnsiTheme="majorHAnsi" w:cstheme="majorHAnsi"/>
                <w:bCs/>
                <w:color w:val="000000" w:themeColor="text1"/>
              </w:rPr>
              <w:t>Đón đoàn k</w:t>
            </w:r>
            <w:r w:rsidRPr="00597474">
              <w:rPr>
                <w:rFonts w:asciiTheme="majorHAnsi" w:hAnsiTheme="majorHAnsi" w:cstheme="majorHAnsi"/>
                <w:color w:val="000000" w:themeColor="text1"/>
              </w:rPr>
              <w:t xml:space="preserve">iểm tra </w:t>
            </w:r>
            <w:r w:rsidRPr="00597474">
              <w:rPr>
                <w:rFonts w:ascii="Times New Roman" w:hAnsi="Times New Roman" w:cs="Times New Roman"/>
                <w:color w:val="000000" w:themeColor="text1"/>
              </w:rPr>
              <w:t>Chuyên môn, Thư viện, Thiết bị, Bồi dưỡng thường xuyên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D9637C" w:rsidP="009D7038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000000" w:themeColor="text1"/>
                <w:lang w:val="en-US" w:eastAsia="en-US"/>
              </w:rPr>
            </w:pPr>
            <w:r w:rsidRPr="00597474">
              <w:rPr>
                <w:rFonts w:ascii="Times New Roman" w:hAnsi="Times New Roman"/>
                <w:i w:val="0"/>
                <w:color w:val="000000" w:themeColor="text1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0A3AA7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974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Theo KH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9D7038">
            <w:pPr>
              <w:pStyle w:val="Heading8"/>
              <w:ind w:left="12"/>
              <w:jc w:val="left"/>
              <w:rPr>
                <w:rFonts w:ascii="Times New Roman" w:hAnsi="Times New Roman"/>
                <w:i w:val="0"/>
                <w:color w:val="000000" w:themeColor="text1"/>
                <w:lang w:val="nb-NO"/>
              </w:rPr>
            </w:pPr>
            <w:r w:rsidRPr="00597474">
              <w:rPr>
                <w:rFonts w:asciiTheme="majorHAnsi" w:hAnsiTheme="majorHAnsi" w:cstheme="majorHAnsi"/>
                <w:i w:val="0"/>
                <w:color w:val="000000" w:themeColor="text1"/>
                <w:lang w:val="nb-NO"/>
              </w:rPr>
              <w:t>QL, TTCM, NTCM, C. Sim, T. Nhân</w:t>
            </w:r>
          </w:p>
        </w:tc>
      </w:tr>
      <w:tr w:rsidR="00F67898" w:rsidRPr="009370F6" w:rsidTr="00BE0AA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67898" w:rsidRPr="009370F6" w:rsidRDefault="00F67898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9D7038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597474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- Kiểm tra giữa kỳ 2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D9637C" w:rsidP="009D7038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="Times New Roman" w:hAnsi="Times New Roman"/>
                <w:i w:val="0"/>
                <w:color w:val="000000" w:themeColor="text1"/>
                <w:lang w:val="en-US"/>
              </w:rPr>
            </w:pPr>
            <w:r w:rsidRPr="00597474">
              <w:rPr>
                <w:rFonts w:ascii="Times New Roman" w:hAnsi="Times New Roman"/>
                <w:i w:val="0"/>
                <w:color w:val="000000" w:themeColor="text1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0A3AA7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974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Theo KH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9D7038">
            <w:pPr>
              <w:pStyle w:val="Heading8"/>
              <w:ind w:left="12"/>
              <w:jc w:val="left"/>
              <w:rPr>
                <w:rFonts w:ascii="Times New Roman" w:hAnsi="Times New Roman"/>
                <w:i w:val="0"/>
                <w:color w:val="000000" w:themeColor="text1"/>
                <w:lang w:val="nb-NO"/>
              </w:rPr>
            </w:pPr>
            <w:r w:rsidRPr="00597474">
              <w:rPr>
                <w:rFonts w:ascii="Times New Roman" w:hAnsi="Times New Roman"/>
                <w:i w:val="0"/>
                <w:color w:val="000000" w:themeColor="text1"/>
                <w:lang w:val="nb-NO"/>
              </w:rPr>
              <w:t>GV, HS theo phân công</w:t>
            </w:r>
          </w:p>
        </w:tc>
      </w:tr>
      <w:tr w:rsidR="00F67898" w:rsidRPr="00EE6FFA" w:rsidTr="00BE0AA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67898" w:rsidRPr="009370F6" w:rsidRDefault="00F67898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0BB5" w:rsidRPr="00597474" w:rsidRDefault="00500BB5" w:rsidP="00C146C4">
            <w:pPr>
              <w:rPr>
                <w:rFonts w:asciiTheme="majorHAnsi" w:hAnsiTheme="majorHAnsi" w:cstheme="majorHAnsi"/>
                <w:color w:val="000000" w:themeColor="text1"/>
                <w:spacing w:val="-6"/>
              </w:rPr>
            </w:pPr>
            <w:r w:rsidRPr="00597474">
              <w:rPr>
                <w:rFonts w:asciiTheme="majorHAnsi" w:hAnsiTheme="majorHAnsi" w:cstheme="majorHAnsi"/>
                <w:color w:val="000000" w:themeColor="text1"/>
                <w:spacing w:val="-6"/>
              </w:rPr>
              <w:t xml:space="preserve">-  Hạn chót nhập điểm, nhận xét, đánh giá  lên </w:t>
            </w:r>
            <w:r w:rsidR="00771080" w:rsidRPr="00597474">
              <w:rPr>
                <w:rFonts w:asciiTheme="majorHAnsi" w:hAnsiTheme="majorHAnsi" w:cstheme="majorHAnsi"/>
                <w:color w:val="000000" w:themeColor="text1"/>
              </w:rPr>
              <w:t>phần mềm cơ sở dữ liệu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5E4695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i w:val="0"/>
                <w:color w:val="000000" w:themeColor="text1"/>
                <w:lang w:val="en-US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500BB5" w:rsidP="000A3AA7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b/>
                <w:color w:val="000000" w:themeColor="text1"/>
                <w:spacing w:val="-6"/>
              </w:rPr>
              <w:t>Hạn chót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C146C4" w:rsidP="00C146C4">
            <w:pPr>
              <w:rPr>
                <w:rFonts w:asciiTheme="majorHAnsi" w:hAnsiTheme="majorHAnsi" w:cstheme="majorHAnsi"/>
                <w:color w:val="000000" w:themeColor="text1"/>
                <w:spacing w:val="-6"/>
              </w:rPr>
            </w:pPr>
            <w:r w:rsidRPr="00597474">
              <w:rPr>
                <w:rFonts w:asciiTheme="majorHAnsi" w:hAnsiTheme="majorHAnsi" w:cstheme="majorHAnsi"/>
                <w:color w:val="000000" w:themeColor="text1"/>
                <w:spacing w:val="-6"/>
              </w:rPr>
              <w:t>GVBM, GVCN</w:t>
            </w:r>
          </w:p>
        </w:tc>
      </w:tr>
      <w:tr w:rsidR="00F67898" w:rsidRPr="00EE6FFA" w:rsidTr="00BE0AA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67898" w:rsidRPr="009370F6" w:rsidRDefault="00F67898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500BB5" w:rsidP="00500BB5">
            <w:pPr>
              <w:rPr>
                <w:rFonts w:asciiTheme="majorHAnsi" w:hAnsiTheme="majorHAnsi" w:cstheme="majorHAnsi"/>
                <w:color w:val="000000" w:themeColor="text1"/>
                <w:spacing w:val="-6"/>
              </w:rPr>
            </w:pPr>
            <w:r w:rsidRPr="00597474">
              <w:rPr>
                <w:rFonts w:asciiTheme="majorHAnsi" w:hAnsiTheme="majorHAnsi" w:cstheme="majorHAnsi"/>
                <w:color w:val="000000" w:themeColor="text1"/>
                <w:spacing w:val="-6"/>
              </w:rPr>
              <w:t xml:space="preserve">- Thi GVCN giỏi (vòng trình bày biện pháp)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500BB5" w:rsidP="00BE2F49">
            <w:pPr>
              <w:rPr>
                <w:rFonts w:asciiTheme="majorHAnsi" w:hAnsiTheme="majorHAnsi" w:cstheme="majorHAnsi"/>
                <w:color w:val="000000" w:themeColor="text1"/>
                <w:spacing w:val="-6"/>
              </w:rPr>
            </w:pPr>
            <w:r w:rsidRPr="00597474">
              <w:rPr>
                <w:rFonts w:asciiTheme="majorHAnsi" w:hAnsiTheme="majorHAnsi" w:cstheme="majorHAnsi"/>
                <w:color w:val="000000" w:themeColor="text1"/>
                <w:spacing w:val="-6"/>
              </w:rPr>
              <w:t xml:space="preserve">Tại phòng học lớp 7/5 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500BB5" w:rsidP="000A3AA7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b/>
                <w:color w:val="000000" w:themeColor="text1"/>
                <w:spacing w:val="-6"/>
              </w:rPr>
              <w:t>Từ 9h</w:t>
            </w:r>
            <w:r w:rsidR="0053276F">
              <w:rPr>
                <w:rFonts w:asciiTheme="majorHAnsi" w:hAnsiTheme="majorHAnsi" w:cstheme="majorHAnsi"/>
                <w:b/>
                <w:color w:val="000000" w:themeColor="text1"/>
                <w:spacing w:val="-6"/>
              </w:rPr>
              <w:t>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500BB5" w:rsidP="00500BB5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i w:val="0"/>
                <w:color w:val="000000" w:themeColor="text1"/>
                <w:spacing w:val="-6"/>
              </w:rPr>
            </w:pPr>
            <w:r w:rsidRPr="00597474">
              <w:rPr>
                <w:rFonts w:asciiTheme="majorHAnsi" w:hAnsiTheme="majorHAnsi" w:cstheme="majorHAnsi"/>
                <w:i w:val="0"/>
                <w:color w:val="000000" w:themeColor="text1"/>
                <w:spacing w:val="-6"/>
              </w:rPr>
              <w:t>GK, G</w:t>
            </w:r>
            <w:r w:rsidRPr="00597474">
              <w:rPr>
                <w:rFonts w:asciiTheme="majorHAnsi" w:hAnsiTheme="majorHAnsi" w:cstheme="majorHAnsi"/>
                <w:i w:val="0"/>
                <w:color w:val="000000" w:themeColor="text1"/>
                <w:spacing w:val="-6"/>
                <w:lang w:val="en-US"/>
              </w:rPr>
              <w:t xml:space="preserve">VCN </w:t>
            </w:r>
            <w:r w:rsidRPr="00597474">
              <w:rPr>
                <w:rFonts w:asciiTheme="majorHAnsi" w:hAnsiTheme="majorHAnsi" w:cstheme="majorHAnsi"/>
                <w:i w:val="0"/>
                <w:color w:val="000000" w:themeColor="text1"/>
                <w:spacing w:val="-6"/>
              </w:rPr>
              <w:t xml:space="preserve"> tham gia thi</w:t>
            </w:r>
          </w:p>
        </w:tc>
      </w:tr>
      <w:tr w:rsidR="00F67898" w:rsidRPr="00EE6FFA" w:rsidTr="00BE0AA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67898" w:rsidRPr="009370F6" w:rsidRDefault="00F67898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BE2F49" w:rsidP="00780575">
            <w:pPr>
              <w:rPr>
                <w:rFonts w:asciiTheme="majorHAnsi" w:hAnsiTheme="majorHAnsi" w:cstheme="majorHAnsi"/>
                <w:color w:val="000000" w:themeColor="text1"/>
                <w:spacing w:val="-6"/>
              </w:rPr>
            </w:pPr>
            <w:r w:rsidRPr="00597474">
              <w:rPr>
                <w:rFonts w:asciiTheme="majorHAnsi" w:hAnsiTheme="majorHAnsi" w:cstheme="majorHAnsi"/>
                <w:color w:val="000000" w:themeColor="text1"/>
                <w:spacing w:val="-6"/>
              </w:rPr>
              <w:t xml:space="preserve">- Kiểm tra cuối kì 1 môn GDĐP khối 6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5D2A97" w:rsidP="005E4695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Theme="majorHAnsi" w:hAnsiTheme="majorHAnsi" w:cstheme="majorHAnsi"/>
                <w:i w:val="0"/>
                <w:color w:val="000000" w:themeColor="text1"/>
                <w:lang w:val="en-US"/>
              </w:rPr>
            </w:pPr>
            <w:r w:rsidRPr="00597474">
              <w:rPr>
                <w:rFonts w:ascii="Times New Roman" w:hAnsi="Times New Roman"/>
                <w:i w:val="0"/>
                <w:color w:val="000000" w:themeColor="text1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780575" w:rsidP="000A3AA7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color w:val="000000" w:themeColor="text1"/>
                <w:spacing w:val="-6"/>
              </w:rPr>
            </w:pPr>
            <w:r w:rsidRPr="00597474">
              <w:rPr>
                <w:rFonts w:asciiTheme="majorHAnsi" w:hAnsiTheme="majorHAnsi" w:cstheme="majorHAnsi"/>
                <w:b/>
                <w:color w:val="000000" w:themeColor="text1"/>
                <w:spacing w:val="-6"/>
              </w:rPr>
              <w:t>Theo TKB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780575" w:rsidP="00780575">
            <w:pPr>
              <w:pStyle w:val="Heading8"/>
              <w:ind w:left="12"/>
              <w:jc w:val="left"/>
              <w:rPr>
                <w:rFonts w:asciiTheme="majorHAnsi" w:hAnsiTheme="majorHAnsi" w:cstheme="majorHAnsi"/>
                <w:i w:val="0"/>
                <w:color w:val="000000" w:themeColor="text1"/>
                <w:spacing w:val="-6"/>
                <w:lang w:val="en-US"/>
              </w:rPr>
            </w:pPr>
            <w:r w:rsidRPr="00597474">
              <w:rPr>
                <w:rFonts w:asciiTheme="majorHAnsi" w:hAnsiTheme="majorHAnsi" w:cstheme="majorHAnsi"/>
                <w:i w:val="0"/>
                <w:color w:val="000000" w:themeColor="text1"/>
                <w:spacing w:val="-6"/>
              </w:rPr>
              <w:t>G</w:t>
            </w:r>
            <w:r w:rsidRPr="00597474">
              <w:rPr>
                <w:rFonts w:asciiTheme="majorHAnsi" w:hAnsiTheme="majorHAnsi" w:cstheme="majorHAnsi"/>
                <w:i w:val="0"/>
                <w:color w:val="000000" w:themeColor="text1"/>
                <w:spacing w:val="-6"/>
                <w:lang w:val="en-US"/>
              </w:rPr>
              <w:t>VBM</w:t>
            </w:r>
          </w:p>
        </w:tc>
      </w:tr>
      <w:tr w:rsidR="00F67898" w:rsidRPr="00EE6FFA" w:rsidTr="00BE0AA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67898" w:rsidRPr="009370F6" w:rsidRDefault="00F67898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780575" w:rsidP="0078057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color w:val="000000" w:themeColor="text1"/>
                <w:spacing w:val="-6"/>
              </w:rPr>
              <w:t xml:space="preserve">- Kiểm tra việc bổ sung các thiếu sót ở SĐB qua các đợt kiểm tra 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5D2A97" w:rsidP="005E4695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597474">
              <w:rPr>
                <w:rFonts w:ascii="Times New Roman" w:hAnsi="Times New Roman"/>
                <w:color w:val="000000" w:themeColor="text1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780575" w:rsidP="000A3AA7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b/>
                <w:color w:val="000000" w:themeColor="text1"/>
                <w:spacing w:val="-6"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780575" w:rsidP="005E4695">
            <w:pPr>
              <w:rPr>
                <w:rFonts w:asciiTheme="majorHAnsi" w:hAnsiTheme="majorHAnsi" w:cstheme="majorHAnsi"/>
                <w:color w:val="000000" w:themeColor="text1"/>
                <w:spacing w:val="-6"/>
              </w:rPr>
            </w:pPr>
            <w:r w:rsidRPr="00597474">
              <w:rPr>
                <w:rFonts w:asciiTheme="majorHAnsi" w:hAnsiTheme="majorHAnsi" w:cstheme="majorHAnsi"/>
                <w:color w:val="000000" w:themeColor="text1"/>
                <w:spacing w:val="-6"/>
              </w:rPr>
              <w:t>Theo phân công</w:t>
            </w:r>
          </w:p>
        </w:tc>
      </w:tr>
      <w:tr w:rsidR="00F67898" w:rsidRPr="00EE6FF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67898" w:rsidRPr="009370F6" w:rsidRDefault="00F67898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CD28CD" w:rsidP="00CD28C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color w:val="000000" w:themeColor="text1"/>
                <w:spacing w:val="-6"/>
              </w:rPr>
              <w:t xml:space="preserve">- Tổ chức HĐGDNGLL (HĐ2)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5D2A97" w:rsidP="005E4695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597474">
              <w:rPr>
                <w:rFonts w:ascii="Times New Roman" w:hAnsi="Times New Roman"/>
                <w:color w:val="000000" w:themeColor="text1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CD28CD" w:rsidP="00E106E7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pacing w:val="-6"/>
              </w:rPr>
            </w:pPr>
            <w:r w:rsidRPr="00597474">
              <w:rPr>
                <w:rFonts w:asciiTheme="majorHAnsi" w:hAnsiTheme="majorHAnsi" w:cstheme="majorHAnsi"/>
                <w:b/>
                <w:color w:val="000000" w:themeColor="text1"/>
                <w:spacing w:val="-6"/>
              </w:rPr>
              <w:t>Theo TKB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CD28CD" w:rsidP="00CD28C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color w:val="000000" w:themeColor="text1"/>
                <w:spacing w:val="-6"/>
              </w:rPr>
              <w:t>GVCN và HS K7,8,9</w:t>
            </w:r>
          </w:p>
        </w:tc>
      </w:tr>
      <w:tr w:rsidR="00F67898" w:rsidRPr="00EE6FFA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67898" w:rsidRPr="009370F6" w:rsidRDefault="00F67898" w:rsidP="00BE0AA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C146C4" w:rsidP="00E106E7">
            <w:pPr>
              <w:tabs>
                <w:tab w:val="left" w:pos="175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color w:val="000000" w:themeColor="text1"/>
                <w:spacing w:val="-6"/>
              </w:rPr>
              <w:t>- Tiếp tục thi G</w:t>
            </w:r>
            <w:r w:rsidR="00E106E7" w:rsidRPr="00597474">
              <w:rPr>
                <w:rFonts w:asciiTheme="majorHAnsi" w:hAnsiTheme="majorHAnsi" w:cstheme="majorHAnsi"/>
                <w:color w:val="000000" w:themeColor="text1"/>
                <w:spacing w:val="-6"/>
              </w:rPr>
              <w:t>V</w:t>
            </w:r>
            <w:r w:rsidRPr="00597474">
              <w:rPr>
                <w:rFonts w:asciiTheme="majorHAnsi" w:hAnsiTheme="majorHAnsi" w:cstheme="majorHAnsi"/>
                <w:color w:val="000000" w:themeColor="text1"/>
                <w:spacing w:val="-6"/>
              </w:rPr>
              <w:t xml:space="preserve"> dạy giỏi (</w:t>
            </w:r>
            <w:r w:rsidR="00755E80" w:rsidRPr="00597474">
              <w:rPr>
                <w:rFonts w:asciiTheme="majorHAnsi" w:hAnsiTheme="majorHAnsi" w:cstheme="majorHAnsi"/>
                <w:color w:val="000000" w:themeColor="text1"/>
                <w:spacing w:val="-6"/>
              </w:rPr>
              <w:t xml:space="preserve">vòng </w:t>
            </w:r>
            <w:r w:rsidRPr="00597474">
              <w:rPr>
                <w:rFonts w:asciiTheme="majorHAnsi" w:hAnsiTheme="majorHAnsi" w:cstheme="majorHAnsi"/>
                <w:color w:val="000000" w:themeColor="text1"/>
                <w:spacing w:val="-6"/>
              </w:rPr>
              <w:t xml:space="preserve">trình bày biện pháp)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5D2A97" w:rsidP="005E4695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597474">
              <w:rPr>
                <w:rFonts w:ascii="Times New Roman" w:hAnsi="Times New Roman"/>
                <w:color w:val="000000" w:themeColor="text1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E106E7" w:rsidP="00E106E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b/>
                <w:color w:val="000000" w:themeColor="text1"/>
                <w:spacing w:val="-6"/>
              </w:rPr>
              <w:t xml:space="preserve">13h45  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E106E7" w:rsidP="00E106E7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color w:val="000000" w:themeColor="text1"/>
                <w:spacing w:val="-6"/>
              </w:rPr>
              <w:t>GK, GV chưa thi đợt 1</w:t>
            </w:r>
          </w:p>
        </w:tc>
      </w:tr>
      <w:tr w:rsidR="00F67898" w:rsidRPr="00EE6FFA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898" w:rsidRPr="009370F6" w:rsidRDefault="00F67898" w:rsidP="00E8014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70F6">
              <w:rPr>
                <w:rFonts w:asciiTheme="majorHAnsi" w:hAnsiTheme="majorHAnsi" w:cstheme="majorHAnsi"/>
                <w:b/>
                <w:bCs/>
              </w:rPr>
              <w:t>Thứ Ba</w:t>
            </w:r>
          </w:p>
          <w:p w:rsidR="00F67898" w:rsidRPr="009370F6" w:rsidRDefault="00F67898" w:rsidP="00E8014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05</w:t>
            </w:r>
            <w:r w:rsidRPr="009370F6">
              <w:rPr>
                <w:rFonts w:asciiTheme="majorHAnsi" w:hAnsiTheme="majorHAnsi" w:cstheme="majorHAnsi"/>
                <w:b/>
                <w:bCs/>
              </w:rPr>
              <w:t>/0</w:t>
            </w:r>
            <w:r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E8014C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color w:val="000000" w:themeColor="text1"/>
              </w:rPr>
              <w:t>- Nhập điểm học sinh học nghề lên phần mềm cơ sở dữ liệu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E8014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  <w:color w:val="000000" w:themeColor="text1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0A3AA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Hạn chót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214754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color w:val="000000" w:themeColor="text1"/>
              </w:rPr>
              <w:t>GV dạy nghề</w:t>
            </w:r>
          </w:p>
        </w:tc>
      </w:tr>
      <w:tr w:rsidR="00F67898" w:rsidRPr="00EE6FFA" w:rsidTr="00034289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898" w:rsidRPr="009370F6" w:rsidRDefault="00F67898" w:rsidP="00C711C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C711CC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color w:val="000000" w:themeColor="text1"/>
              </w:rPr>
              <w:t xml:space="preserve">- </w:t>
            </w:r>
            <w:r w:rsidRPr="00597474">
              <w:rPr>
                <w:rFonts w:asciiTheme="majorHAnsi" w:hAnsiTheme="majorHAnsi" w:cstheme="majorHAnsi"/>
                <w:color w:val="000000" w:themeColor="text1"/>
                <w:lang w:val="nb-NO"/>
              </w:rPr>
              <w:t>Khám sức khoẻ cho học sinh</w:t>
            </w:r>
            <w:r w:rsidRPr="00597474">
              <w:rPr>
                <w:rFonts w:asciiTheme="majorHAnsi" w:hAnsiTheme="majorHAnsi" w:cstheme="majorHAnsi"/>
                <w:color w:val="000000" w:themeColor="text1"/>
              </w:rPr>
              <w:t xml:space="preserve">. CB-GV-NV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C711CC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  <w:color w:val="000000" w:themeColor="text1"/>
                <w:lang w:val="en-US" w:eastAsia="en-US"/>
              </w:rPr>
            </w:pPr>
            <w:r w:rsidRPr="00597474">
              <w:rPr>
                <w:rFonts w:ascii="Times New Roman" w:hAnsi="Times New Roman"/>
                <w:i w:val="0"/>
                <w:color w:val="000000" w:themeColor="text1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0A3AA7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Cả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C711CC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 w:rsidRPr="00597474">
              <w:rPr>
                <w:rFonts w:ascii="Times New Roman" w:hAnsi="Times New Roman" w:cs="Times New Roman"/>
                <w:color w:val="000000" w:themeColor="text1"/>
                <w:lang w:val="nb-NO"/>
              </w:rPr>
              <w:t>QL, GV, NV, HS theo phân công</w:t>
            </w:r>
          </w:p>
        </w:tc>
      </w:tr>
      <w:tr w:rsidR="00F67898" w:rsidRPr="00EE6FFA" w:rsidTr="00034289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898" w:rsidRPr="009370F6" w:rsidRDefault="00F67898" w:rsidP="00C711C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9D703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color w:val="000000" w:themeColor="text1"/>
              </w:rPr>
              <w:t>- Gửi  Hồ sơ công nhận đạt t</w:t>
            </w:r>
            <w:r w:rsidRPr="00597474">
              <w:rPr>
                <w:rFonts w:asciiTheme="majorHAnsi" w:hAnsiTheme="majorHAnsi" w:cstheme="majorHAnsi"/>
                <w:color w:val="000000" w:themeColor="text1"/>
                <w:lang w:val="vi-VN"/>
              </w:rPr>
              <w:t>rường học an toàn phòng, chống tai nạn</w:t>
            </w:r>
            <w:r w:rsidRPr="00597474">
              <w:rPr>
                <w:rFonts w:asciiTheme="majorHAnsi" w:hAnsiTheme="majorHAnsi" w:cstheme="majorHAnsi"/>
                <w:color w:val="000000" w:themeColor="text1"/>
              </w:rPr>
              <w:t>,</w:t>
            </w:r>
            <w:r w:rsidRPr="00597474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thương tích</w:t>
            </w:r>
            <w:r w:rsidRPr="00597474">
              <w:rPr>
                <w:rFonts w:asciiTheme="majorHAnsi" w:hAnsiTheme="majorHAnsi" w:cstheme="majorHAnsi"/>
                <w:color w:val="000000" w:themeColor="text1"/>
              </w:rPr>
              <w:t xml:space="preserve"> gửi về Ủy</w:t>
            </w:r>
            <w:r w:rsidRPr="00597474"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ban nhân dân </w:t>
            </w:r>
            <w:r w:rsidRPr="00597474">
              <w:rPr>
                <w:rFonts w:asciiTheme="majorHAnsi" w:hAnsiTheme="majorHAnsi" w:cstheme="majorHAnsi"/>
                <w:color w:val="000000" w:themeColor="text1"/>
              </w:rPr>
              <w:t>phường (nơi cơ sở trú đóng) theo KH số 886/KH-UBND ngày 24/3/2022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DB7A4C" w:rsidP="009D703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bCs/>
                <w:color w:val="000000" w:themeColor="text1"/>
              </w:rPr>
              <w:t>UBND Phường 13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0A3AA7">
            <w:pPr>
              <w:tabs>
                <w:tab w:val="left" w:pos="3828"/>
              </w:tabs>
              <w:ind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9D7038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color w:val="000000" w:themeColor="text1"/>
              </w:rPr>
              <w:t xml:space="preserve">QL, </w:t>
            </w:r>
            <w:r w:rsidR="00512F83" w:rsidRPr="00597474">
              <w:rPr>
                <w:rFonts w:asciiTheme="majorHAnsi" w:hAnsiTheme="majorHAnsi" w:cstheme="majorHAnsi"/>
                <w:color w:val="000000" w:themeColor="text1"/>
              </w:rPr>
              <w:t>C. Duyên - Y tế, VT</w:t>
            </w:r>
          </w:p>
        </w:tc>
      </w:tr>
      <w:tr w:rsidR="00F67898" w:rsidRPr="009370F6" w:rsidTr="00034289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898" w:rsidRPr="009370F6" w:rsidRDefault="00F67898" w:rsidP="00C711C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780575" w:rsidP="00780575">
            <w:pPr>
              <w:rPr>
                <w:rFonts w:asciiTheme="majorHAnsi" w:hAnsiTheme="majorHAnsi" w:cstheme="majorHAnsi"/>
                <w:color w:val="000000" w:themeColor="text1"/>
                <w:spacing w:val="-6"/>
              </w:rPr>
            </w:pPr>
            <w:r w:rsidRPr="00597474">
              <w:rPr>
                <w:rFonts w:asciiTheme="majorHAnsi" w:hAnsiTheme="majorHAnsi" w:cstheme="majorHAnsi"/>
                <w:color w:val="000000" w:themeColor="text1"/>
                <w:spacing w:val="-6"/>
              </w:rPr>
              <w:t xml:space="preserve">- Ráp hoạt cảnh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4A00A5" w:rsidP="00C711CC">
            <w:pPr>
              <w:pStyle w:val="Heading8"/>
              <w:ind w:right="-108"/>
              <w:jc w:val="left"/>
              <w:rPr>
                <w:rFonts w:asciiTheme="majorHAnsi" w:hAnsiTheme="majorHAnsi" w:cstheme="majorHAnsi"/>
                <w:i w:val="0"/>
                <w:iCs w:val="0"/>
                <w:color w:val="000000" w:themeColor="text1"/>
                <w:lang w:val="en-US" w:eastAsia="en-US"/>
              </w:rPr>
            </w:pPr>
            <w:r w:rsidRPr="00597474">
              <w:rPr>
                <w:rFonts w:ascii="Times New Roman" w:hAnsi="Times New Roman"/>
                <w:i w:val="0"/>
                <w:color w:val="000000" w:themeColor="text1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780575" w:rsidP="000A3AA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b/>
                <w:color w:val="000000" w:themeColor="text1"/>
                <w:spacing w:val="-6"/>
              </w:rPr>
              <w:t>14h00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780575" w:rsidP="00C711CC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color w:val="000000" w:themeColor="text1"/>
                <w:spacing w:val="-6"/>
              </w:rPr>
              <w:t>QL, Tổ Văn, HS</w:t>
            </w:r>
          </w:p>
        </w:tc>
      </w:tr>
      <w:tr w:rsidR="00F67898" w:rsidRPr="009370F6" w:rsidTr="00034289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898" w:rsidRPr="009370F6" w:rsidRDefault="00F67898" w:rsidP="00C711C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780575" w:rsidP="0078057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color w:val="000000" w:themeColor="text1"/>
                <w:spacing w:val="-6"/>
              </w:rPr>
              <w:t xml:space="preserve">- Tập dợt văn nghệ (GV nhóm Nhạc chuẩn bị Nhạc)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4A00A5" w:rsidP="00C711CC">
            <w:pPr>
              <w:tabs>
                <w:tab w:val="left" w:pos="851"/>
                <w:tab w:val="left" w:pos="3828"/>
              </w:tabs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597474">
              <w:rPr>
                <w:rFonts w:ascii="Times New Roman" w:hAnsi="Times New Roman"/>
                <w:color w:val="000000" w:themeColor="text1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780575" w:rsidP="000A3AA7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pacing w:val="-6"/>
              </w:rPr>
            </w:pPr>
            <w:r w:rsidRPr="00597474">
              <w:rPr>
                <w:rFonts w:asciiTheme="majorHAnsi" w:hAnsiTheme="majorHAnsi" w:cstheme="majorHAnsi"/>
                <w:b/>
                <w:color w:val="000000" w:themeColor="text1"/>
                <w:spacing w:val="-6"/>
              </w:rPr>
              <w:t>16h15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780575" w:rsidP="00780575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color w:val="000000" w:themeColor="text1"/>
                <w:spacing w:val="-6"/>
              </w:rPr>
              <w:t>Nhóm Nhạc, Toàn thể GV</w:t>
            </w:r>
          </w:p>
        </w:tc>
      </w:tr>
      <w:tr w:rsidR="00F67898" w:rsidRPr="009370F6" w:rsidTr="004203B0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898" w:rsidRPr="009370F6" w:rsidRDefault="00F67898" w:rsidP="00C711C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70F6">
              <w:rPr>
                <w:rFonts w:asciiTheme="majorHAnsi" w:hAnsiTheme="majorHAnsi" w:cstheme="majorHAnsi"/>
                <w:b/>
                <w:bCs/>
              </w:rPr>
              <w:t>Thứ Tư</w:t>
            </w:r>
          </w:p>
          <w:p w:rsidR="00F67898" w:rsidRPr="009370F6" w:rsidRDefault="00F67898" w:rsidP="00C711C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06</w:t>
            </w:r>
            <w:r w:rsidRPr="009370F6">
              <w:rPr>
                <w:rFonts w:asciiTheme="majorHAnsi" w:hAnsiTheme="majorHAnsi" w:cstheme="majorHAnsi"/>
                <w:b/>
                <w:bCs/>
              </w:rPr>
              <w:t>/0</w:t>
            </w:r>
            <w:r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C711C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color w:val="000000" w:themeColor="text1"/>
              </w:rPr>
              <w:t>- Họp chi bộ tháng 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C711C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bCs/>
                <w:color w:val="000000" w:themeColor="text1"/>
              </w:rPr>
              <w:t>Tại trường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0A3AA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15h00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C711CC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</w:pPr>
            <w:r w:rsidRPr="00597474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Đảng viên</w:t>
            </w:r>
          </w:p>
        </w:tc>
      </w:tr>
      <w:tr w:rsidR="00F67898" w:rsidRPr="009370F6" w:rsidTr="003C52F7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898" w:rsidRPr="009370F6" w:rsidRDefault="00F67898" w:rsidP="00C711C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9D703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color w:val="000000" w:themeColor="text1"/>
              </w:rPr>
              <w:t xml:space="preserve">- Gửi báo cáo bằng văn bản kết quả tự đánh giá công tác y tế trường học năm học 2021- 2022 và các báo cáo chương trình Y tế trường học (theo biểu mẫu), đồng thời gửi file báo cáo về  địa chỉ emai: </w:t>
            </w:r>
            <w:hyperlink r:id="rId7" w:history="1">
              <w:r w:rsidRPr="00597474">
                <w:rPr>
                  <w:rStyle w:val="Hyperlink"/>
                  <w:rFonts w:asciiTheme="majorHAnsi" w:hAnsiTheme="majorHAnsi" w:cstheme="majorHAnsi"/>
                  <w:color w:val="000000" w:themeColor="text1"/>
                </w:rPr>
                <w:t>ythdgovap@gmail.com</w:t>
              </w:r>
            </w:hyperlink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9D7038">
            <w:pPr>
              <w:pStyle w:val="Heading8"/>
              <w:ind w:left="720" w:right="-108" w:hanging="720"/>
              <w:jc w:val="left"/>
              <w:rPr>
                <w:rFonts w:asciiTheme="majorHAnsi" w:hAnsiTheme="majorHAnsi" w:cstheme="majorHAnsi"/>
                <w:i w:val="0"/>
                <w:color w:val="000000" w:themeColor="text1"/>
                <w:lang w:val="en-US"/>
              </w:rPr>
            </w:pPr>
            <w:r w:rsidRPr="00597474">
              <w:rPr>
                <w:rFonts w:asciiTheme="majorHAnsi" w:hAnsiTheme="majorHAnsi" w:cstheme="majorHAnsi"/>
                <w:i w:val="0"/>
                <w:color w:val="000000" w:themeColor="text1"/>
                <w:lang w:val="en-US"/>
              </w:rPr>
              <w:t>BP Văn phòng (Bà Trân)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0A3AA7">
            <w:pPr>
              <w:pStyle w:val="NoList1"/>
              <w:tabs>
                <w:tab w:val="left" w:pos="3828"/>
              </w:tabs>
              <w:ind w:right="-99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597474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Trước 16h00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AE6BC1" w:rsidP="009D7038">
            <w:pPr>
              <w:spacing w:after="60"/>
              <w:rPr>
                <w:rFonts w:asciiTheme="majorHAnsi" w:hAnsiTheme="majorHAnsi" w:cstheme="majorHAnsi"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color w:val="000000" w:themeColor="text1"/>
              </w:rPr>
              <w:t xml:space="preserve">QL, </w:t>
            </w:r>
            <w:r w:rsidR="00F67898" w:rsidRPr="00597474">
              <w:rPr>
                <w:rFonts w:asciiTheme="majorHAnsi" w:hAnsiTheme="majorHAnsi" w:cstheme="majorHAnsi"/>
                <w:color w:val="000000" w:themeColor="text1"/>
              </w:rPr>
              <w:t>C. Duyên - Y tế</w:t>
            </w:r>
            <w:r w:rsidR="005F50D2" w:rsidRPr="00597474">
              <w:rPr>
                <w:rFonts w:asciiTheme="majorHAnsi" w:hAnsiTheme="majorHAnsi" w:cstheme="majorHAnsi"/>
                <w:color w:val="000000" w:themeColor="text1"/>
              </w:rPr>
              <w:t>, VT</w:t>
            </w:r>
          </w:p>
        </w:tc>
      </w:tr>
      <w:tr w:rsidR="00F67898" w:rsidRPr="009370F6" w:rsidTr="00786337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98" w:rsidRPr="009370F6" w:rsidRDefault="00F67898" w:rsidP="00C711C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780575" w:rsidP="00780575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color w:val="000000" w:themeColor="text1"/>
                <w:spacing w:val="-6"/>
              </w:rPr>
              <w:t xml:space="preserve">- GVCN báo điểm đợt 3 về CMHS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C711CC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780575" w:rsidP="000A3AA7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b/>
                <w:color w:val="000000" w:themeColor="text1"/>
                <w:spacing w:val="-6"/>
              </w:rPr>
              <w:t>Hạn chót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780575" w:rsidP="00780575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color w:val="000000" w:themeColor="text1"/>
                <w:spacing w:val="-6"/>
              </w:rPr>
              <w:t>GVCN</w:t>
            </w:r>
          </w:p>
        </w:tc>
      </w:tr>
      <w:tr w:rsidR="00F67898" w:rsidRPr="009370F6" w:rsidTr="009B34D1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898" w:rsidRPr="009370F6" w:rsidRDefault="00F67898" w:rsidP="00C711C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70F6">
              <w:rPr>
                <w:rFonts w:asciiTheme="majorHAnsi" w:hAnsiTheme="majorHAnsi" w:cstheme="majorHAnsi"/>
                <w:b/>
                <w:bCs/>
              </w:rPr>
              <w:t>Thứ Năm</w:t>
            </w:r>
          </w:p>
          <w:p w:rsidR="00F67898" w:rsidRPr="009370F6" w:rsidRDefault="00F67898" w:rsidP="00C711C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07</w:t>
            </w:r>
            <w:r w:rsidRPr="009370F6">
              <w:rPr>
                <w:rFonts w:asciiTheme="majorHAnsi" w:hAnsiTheme="majorHAnsi" w:cstheme="majorHAnsi"/>
                <w:b/>
                <w:bCs/>
              </w:rPr>
              <w:t>/0</w:t>
            </w:r>
            <w:r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C711CC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color w:val="000000" w:themeColor="text1"/>
              </w:rPr>
              <w:t>- Kiểm tra chéo hồ sơ nghề khối 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C711C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bCs/>
                <w:color w:val="000000" w:themeColor="text1"/>
              </w:rPr>
              <w:t>Tại trường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0A3AA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Hạn chót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C711CC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color w:val="000000" w:themeColor="text1"/>
              </w:rPr>
              <w:t>GV dạy nghề</w:t>
            </w:r>
          </w:p>
        </w:tc>
      </w:tr>
      <w:tr w:rsidR="00F67898" w:rsidRPr="009370F6" w:rsidTr="009B34D1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898" w:rsidRPr="009370F6" w:rsidRDefault="00F67898" w:rsidP="00C711C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C711CC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C711C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  <w:color w:val="000000" w:themeColor="text1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0A3AA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C711CC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67898" w:rsidRPr="009370F6" w:rsidTr="00786337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98" w:rsidRPr="009370F6" w:rsidRDefault="00F67898" w:rsidP="00C711C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C711CC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C711C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  <w:color w:val="000000" w:themeColor="text1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0A3AA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C711CC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67898" w:rsidRPr="009370F6" w:rsidTr="00786337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898" w:rsidRPr="009370F6" w:rsidRDefault="00F67898" w:rsidP="00C711C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70F6">
              <w:rPr>
                <w:rFonts w:asciiTheme="majorHAnsi" w:hAnsiTheme="majorHAnsi" w:cstheme="majorHAnsi"/>
                <w:b/>
                <w:bCs/>
              </w:rPr>
              <w:lastRenderedPageBreak/>
              <w:t>Thứ Sáu</w:t>
            </w:r>
          </w:p>
          <w:p w:rsidR="00F67898" w:rsidRPr="009370F6" w:rsidRDefault="00F67898" w:rsidP="00C711C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08</w:t>
            </w:r>
            <w:r w:rsidRPr="009370F6">
              <w:rPr>
                <w:rFonts w:asciiTheme="majorHAnsi" w:hAnsiTheme="majorHAnsi" w:cstheme="majorHAnsi"/>
                <w:b/>
                <w:bCs/>
              </w:rPr>
              <w:t>/0</w:t>
            </w:r>
            <w:r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C711C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color w:val="000000" w:themeColor="text1"/>
              </w:rPr>
              <w:t>- Họp HĐSP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C711C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bCs/>
                <w:color w:val="000000" w:themeColor="text1"/>
              </w:rPr>
              <w:t>Tại trường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0A3AA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15h00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C711CC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</w:pPr>
            <w:r w:rsidRPr="00597474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HĐSP</w:t>
            </w:r>
          </w:p>
        </w:tc>
      </w:tr>
      <w:tr w:rsidR="00F67898" w:rsidRPr="009370F6" w:rsidTr="00DF741D">
        <w:trPr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898" w:rsidRPr="009370F6" w:rsidRDefault="00F67898" w:rsidP="00C711C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C711CC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color w:val="000000" w:themeColor="text1"/>
              </w:rPr>
              <w:t>- Hoàn thành biên bản kiểm tra chéo hồ sơ nghề nộp về PHT phụ trách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C711C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color w:val="000000" w:themeColor="text1"/>
              </w:rPr>
              <w:t>C. Thúy - PHT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0A3AA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Hạn chót 11h00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C711C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color w:val="000000" w:themeColor="text1"/>
              </w:rPr>
              <w:t>GV dạy nghề</w:t>
            </w:r>
          </w:p>
        </w:tc>
      </w:tr>
      <w:tr w:rsidR="00F67898" w:rsidRPr="009370F6" w:rsidTr="00DF741D">
        <w:trPr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898" w:rsidRPr="009370F6" w:rsidRDefault="00F67898" w:rsidP="00C711C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9D703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97474">
              <w:rPr>
                <w:rFonts w:ascii="Times New Roman" w:hAnsi="Times New Roman" w:cs="Times New Roman"/>
                <w:color w:val="000000" w:themeColor="text1"/>
              </w:rPr>
              <w:t>- Tập huấn sử sụng hệ thống dữ liệu tuyển sinh lớp 10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4520D4" w:rsidP="009D703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7474">
              <w:rPr>
                <w:rFonts w:ascii="Times New Roman" w:hAnsi="Times New Roman" w:cs="Times New Roman"/>
                <w:bCs/>
                <w:color w:val="000000" w:themeColor="text1"/>
              </w:rPr>
              <w:t>Trực tuyến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0A3AA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9h30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4520D4" w:rsidP="009D70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7474">
              <w:rPr>
                <w:rFonts w:ascii="Times New Roman" w:hAnsi="Times New Roman" w:cs="Times New Roman"/>
                <w:color w:val="000000" w:themeColor="text1"/>
              </w:rPr>
              <w:t>HT, PHT phụ trách chuyên môn, cán bộ phụ trách công tác tuyển sinh</w:t>
            </w:r>
          </w:p>
        </w:tc>
      </w:tr>
      <w:tr w:rsidR="00780575" w:rsidRPr="009370F6" w:rsidTr="00DF741D">
        <w:trPr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575" w:rsidRPr="009370F6" w:rsidRDefault="00780575" w:rsidP="00C711C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0575" w:rsidRPr="00597474" w:rsidRDefault="00780575" w:rsidP="0078057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color w:val="000000" w:themeColor="text1"/>
                <w:spacing w:val="-6"/>
              </w:rPr>
              <w:t xml:space="preserve">- Khảo sát Anh văn K9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0575" w:rsidRPr="00597474" w:rsidRDefault="004A00A5" w:rsidP="009D703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7474">
              <w:rPr>
                <w:rFonts w:ascii="Times New Roman" w:hAnsi="Times New Roman"/>
                <w:color w:val="000000" w:themeColor="text1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575" w:rsidRPr="00597474" w:rsidRDefault="00780575" w:rsidP="000A3AA7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b/>
                <w:color w:val="000000" w:themeColor="text1"/>
                <w:spacing w:val="-6"/>
              </w:rPr>
              <w:t>15h30-17h00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80575" w:rsidRPr="00597474" w:rsidRDefault="00780575" w:rsidP="009D7038">
            <w:pPr>
              <w:rPr>
                <w:rFonts w:asciiTheme="majorHAnsi" w:hAnsiTheme="majorHAnsi" w:cstheme="majorHAnsi"/>
                <w:color w:val="000000" w:themeColor="text1"/>
                <w:spacing w:val="-6"/>
              </w:rPr>
            </w:pPr>
            <w:r w:rsidRPr="00597474">
              <w:rPr>
                <w:rFonts w:asciiTheme="majorHAnsi" w:hAnsiTheme="majorHAnsi" w:cstheme="majorHAnsi"/>
                <w:color w:val="000000" w:themeColor="text1"/>
                <w:spacing w:val="-6"/>
              </w:rPr>
              <w:t>GV tổ AV, GVCN và GV theo phân công</w:t>
            </w:r>
          </w:p>
        </w:tc>
      </w:tr>
      <w:tr w:rsidR="00642466" w:rsidRPr="009370F6" w:rsidTr="00DF741D">
        <w:trPr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466" w:rsidRPr="009370F6" w:rsidRDefault="00642466" w:rsidP="00C711C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0" w:name="_GoBack" w:colFirst="1" w:colLast="4"/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2466" w:rsidRPr="00704606" w:rsidRDefault="00200514" w:rsidP="00200514">
            <w:pPr>
              <w:rPr>
                <w:rFonts w:asciiTheme="majorHAnsi" w:hAnsiTheme="majorHAnsi" w:cstheme="majorHAnsi"/>
                <w:color w:val="FF0000"/>
                <w:spacing w:val="-6"/>
              </w:rPr>
            </w:pPr>
            <w:r w:rsidRPr="00704606">
              <w:rPr>
                <w:rFonts w:asciiTheme="majorHAnsi" w:hAnsiTheme="majorHAnsi" w:cstheme="majorHAnsi"/>
                <w:color w:val="FF0000"/>
                <w:spacing w:val="-6"/>
              </w:rPr>
              <w:t xml:space="preserve">- Tham dự ĐH cựu chiến binh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2466" w:rsidRPr="00704606" w:rsidRDefault="00200514" w:rsidP="009D7038">
            <w:pPr>
              <w:tabs>
                <w:tab w:val="left" w:pos="851"/>
                <w:tab w:val="left" w:pos="3828"/>
              </w:tabs>
              <w:rPr>
                <w:rFonts w:ascii="Times New Roman" w:hAnsi="Times New Roman"/>
                <w:color w:val="FF0000"/>
              </w:rPr>
            </w:pPr>
            <w:r w:rsidRPr="00704606">
              <w:rPr>
                <w:rFonts w:ascii="Times New Roman" w:hAnsi="Times New Roman"/>
                <w:color w:val="FF0000"/>
              </w:rPr>
              <w:t>Phường 13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466" w:rsidRPr="00704606" w:rsidRDefault="00200514" w:rsidP="000A3AA7">
            <w:pPr>
              <w:jc w:val="center"/>
              <w:rPr>
                <w:rFonts w:asciiTheme="majorHAnsi" w:hAnsiTheme="majorHAnsi" w:cstheme="majorHAnsi"/>
                <w:b/>
                <w:color w:val="FF0000"/>
                <w:spacing w:val="-6"/>
              </w:rPr>
            </w:pPr>
            <w:r w:rsidRPr="00704606">
              <w:rPr>
                <w:rFonts w:asciiTheme="majorHAnsi" w:hAnsiTheme="majorHAnsi" w:cstheme="majorHAnsi"/>
                <w:b/>
                <w:bCs/>
                <w:color w:val="FF0000"/>
              </w:rPr>
              <w:t>07</w:t>
            </w:r>
            <w:r w:rsidRPr="00704606">
              <w:rPr>
                <w:rFonts w:asciiTheme="majorHAnsi" w:hAnsiTheme="majorHAnsi" w:cstheme="majorHAnsi"/>
                <w:b/>
                <w:bCs/>
                <w:color w:val="FF0000"/>
              </w:rPr>
              <w:t>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2466" w:rsidRPr="00704606" w:rsidRDefault="00200514" w:rsidP="009D7038">
            <w:pPr>
              <w:rPr>
                <w:rFonts w:asciiTheme="majorHAnsi" w:hAnsiTheme="majorHAnsi" w:cstheme="majorHAnsi"/>
                <w:color w:val="FF0000"/>
                <w:spacing w:val="-6"/>
              </w:rPr>
            </w:pPr>
            <w:r w:rsidRPr="00704606">
              <w:rPr>
                <w:rFonts w:asciiTheme="majorHAnsi" w:hAnsiTheme="majorHAnsi" w:cstheme="majorHAnsi"/>
                <w:color w:val="FF0000"/>
                <w:spacing w:val="-6"/>
              </w:rPr>
              <w:t>Hiệu trưởng</w:t>
            </w:r>
          </w:p>
        </w:tc>
      </w:tr>
      <w:bookmarkEnd w:id="0"/>
      <w:tr w:rsidR="00F67898" w:rsidRPr="009370F6" w:rsidTr="00786337">
        <w:trPr>
          <w:trHeight w:val="30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98" w:rsidRPr="009370F6" w:rsidRDefault="00F67898" w:rsidP="00C711C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892487" w:rsidP="008924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color w:val="000000" w:themeColor="text1"/>
                <w:spacing w:val="-6"/>
              </w:rPr>
              <w:t xml:space="preserve">- </w:t>
            </w:r>
            <w:r w:rsidR="00780575" w:rsidRPr="00597474">
              <w:rPr>
                <w:rFonts w:asciiTheme="majorHAnsi" w:hAnsiTheme="majorHAnsi" w:cstheme="majorHAnsi"/>
                <w:color w:val="000000" w:themeColor="text1"/>
                <w:spacing w:val="-6"/>
              </w:rPr>
              <w:t xml:space="preserve"> </w:t>
            </w:r>
            <w:r w:rsidR="00A462CD" w:rsidRPr="00A462CD">
              <w:rPr>
                <w:rFonts w:asciiTheme="majorHAnsi" w:hAnsiTheme="majorHAnsi" w:cstheme="majorHAnsi"/>
                <w:color w:val="000000" w:themeColor="text1"/>
                <w:spacing w:val="-6"/>
              </w:rPr>
              <w:t>Tổ chức Lễ Giỗ Tổ Hùng Vương (HS K6,K9 dự)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4A00A5" w:rsidP="009D703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7474">
              <w:rPr>
                <w:rFonts w:ascii="Times New Roman" w:hAnsi="Times New Roman"/>
                <w:color w:val="000000" w:themeColor="text1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892487" w:rsidP="000A3AA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97474">
              <w:rPr>
                <w:rFonts w:asciiTheme="majorHAnsi" w:hAnsiTheme="majorHAnsi" w:cstheme="majorHAnsi"/>
                <w:b/>
                <w:color w:val="000000" w:themeColor="text1"/>
                <w:spacing w:val="-6"/>
              </w:rPr>
              <w:t>Tiết 1,2 sáng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892487" w:rsidP="009E6FD3">
            <w:pPr>
              <w:rPr>
                <w:rFonts w:asciiTheme="majorHAnsi" w:hAnsiTheme="majorHAnsi" w:cstheme="majorHAnsi"/>
                <w:color w:val="000000" w:themeColor="text1"/>
                <w:spacing w:val="-6"/>
              </w:rPr>
            </w:pPr>
            <w:r w:rsidRPr="00597474">
              <w:rPr>
                <w:rFonts w:asciiTheme="majorHAnsi" w:hAnsiTheme="majorHAnsi" w:cstheme="majorHAnsi"/>
                <w:color w:val="000000" w:themeColor="text1"/>
                <w:spacing w:val="-6"/>
              </w:rPr>
              <w:t xml:space="preserve">QL, VP, </w:t>
            </w:r>
            <w:r w:rsidR="009E6FD3">
              <w:rPr>
                <w:rFonts w:asciiTheme="majorHAnsi" w:hAnsiTheme="majorHAnsi" w:cstheme="majorHAnsi"/>
                <w:color w:val="000000" w:themeColor="text1"/>
                <w:spacing w:val="-6"/>
              </w:rPr>
              <w:t xml:space="preserve">GV </w:t>
            </w:r>
            <w:r w:rsidR="009E6FD3" w:rsidRPr="009E6FD3">
              <w:rPr>
                <w:rFonts w:asciiTheme="majorHAnsi" w:hAnsiTheme="majorHAnsi" w:cstheme="majorHAnsi"/>
                <w:color w:val="000000" w:themeColor="text1"/>
                <w:spacing w:val="-6"/>
              </w:rPr>
              <w:t>không có tiết và G</w:t>
            </w:r>
            <w:r w:rsidR="009E6FD3">
              <w:rPr>
                <w:rFonts w:asciiTheme="majorHAnsi" w:hAnsiTheme="majorHAnsi" w:cstheme="majorHAnsi"/>
                <w:color w:val="000000" w:themeColor="text1"/>
                <w:spacing w:val="-6"/>
              </w:rPr>
              <w:t>VBM có tiết 1,2 khối 6,9</w:t>
            </w:r>
          </w:p>
        </w:tc>
      </w:tr>
      <w:tr w:rsidR="00F67898" w:rsidRPr="009370F6" w:rsidTr="00786337">
        <w:trPr>
          <w:trHeight w:val="2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898" w:rsidRPr="009370F6" w:rsidRDefault="00F67898" w:rsidP="00C711C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70F6">
              <w:rPr>
                <w:rFonts w:asciiTheme="majorHAnsi" w:hAnsiTheme="majorHAnsi" w:cstheme="majorHAnsi"/>
                <w:b/>
                <w:bCs/>
              </w:rPr>
              <w:t>Thứ Bảy</w:t>
            </w:r>
          </w:p>
          <w:p w:rsidR="00F67898" w:rsidRPr="009370F6" w:rsidRDefault="00F67898" w:rsidP="00C711C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09</w:t>
            </w:r>
            <w:r w:rsidRPr="009370F6">
              <w:rPr>
                <w:rFonts w:asciiTheme="majorHAnsi" w:hAnsiTheme="majorHAnsi" w:cstheme="majorHAnsi"/>
                <w:b/>
                <w:bCs/>
              </w:rPr>
              <w:t>/0</w:t>
            </w:r>
            <w:r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C711C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97474">
              <w:rPr>
                <w:rFonts w:ascii="Times New Roman" w:hAnsi="Times New Roman" w:cs="Times New Roman"/>
                <w:color w:val="000000" w:themeColor="text1"/>
              </w:rPr>
              <w:t>- Học nghề khối 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C711C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9747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Tại trường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0A3AA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974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Theo TKB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C711CC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 w:rsidRPr="00597474">
              <w:rPr>
                <w:rFonts w:ascii="Times New Roman" w:hAnsi="Times New Roman" w:cs="Times New Roman"/>
                <w:color w:val="000000" w:themeColor="text1"/>
                <w:lang w:val="nb-NO"/>
              </w:rPr>
              <w:t>GV dạy nghề, HS khối 8</w:t>
            </w:r>
          </w:p>
        </w:tc>
      </w:tr>
      <w:tr w:rsidR="00F67898" w:rsidRPr="009370F6" w:rsidTr="00842A28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898" w:rsidRPr="009370F6" w:rsidRDefault="00F67898" w:rsidP="00C711C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C711C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C711C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0A3AA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C711CC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</w:p>
        </w:tc>
      </w:tr>
      <w:tr w:rsidR="00F67898" w:rsidRPr="009370F6" w:rsidTr="00F67898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898" w:rsidRPr="009370F6" w:rsidRDefault="00F67898" w:rsidP="00C711C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C711CC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C711CC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0A3AA7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C711CC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67898" w:rsidRPr="009370F6" w:rsidTr="00F67898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898" w:rsidRPr="009370F6" w:rsidRDefault="00F67898" w:rsidP="00C711C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370F6">
              <w:rPr>
                <w:rFonts w:asciiTheme="majorHAnsi" w:hAnsiTheme="majorHAnsi" w:cstheme="majorHAnsi"/>
                <w:b/>
                <w:bCs/>
              </w:rPr>
              <w:t>Chủ nhật</w:t>
            </w:r>
          </w:p>
          <w:p w:rsidR="00F67898" w:rsidRPr="009370F6" w:rsidRDefault="00F67898" w:rsidP="00C711C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10</w:t>
            </w:r>
            <w:r w:rsidRPr="009370F6">
              <w:rPr>
                <w:rFonts w:asciiTheme="majorHAnsi" w:hAnsiTheme="majorHAnsi" w:cstheme="majorHAnsi"/>
                <w:b/>
                <w:bCs/>
              </w:rPr>
              <w:t>/0</w:t>
            </w:r>
            <w:r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C711CC">
            <w:pPr>
              <w:snapToGrid w:val="0"/>
              <w:spacing w:before="120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C711CC">
            <w:pPr>
              <w:pStyle w:val="Heading8"/>
              <w:ind w:right="-108"/>
              <w:jc w:val="left"/>
              <w:rPr>
                <w:rFonts w:asciiTheme="majorHAnsi" w:hAnsiTheme="majorHAnsi" w:cstheme="majorHAnsi"/>
                <w:i w:val="0"/>
                <w:iCs w:val="0"/>
                <w:color w:val="000000" w:themeColor="text1"/>
                <w:lang w:val="en-US"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0A3AA7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C711CC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67898" w:rsidRPr="009370F6" w:rsidTr="00A17BBD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98" w:rsidRPr="009370F6" w:rsidRDefault="00F67898" w:rsidP="00C711C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C711CC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C711CC">
            <w:pPr>
              <w:pStyle w:val="Heading8"/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 w:themeColor="text1"/>
                <w:spacing w:val="-14"/>
                <w:lang w:val="en-US" w:eastAsia="en-US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0A3AA7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C711CC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67898" w:rsidRPr="009370F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98" w:rsidRPr="009370F6" w:rsidRDefault="00F67898" w:rsidP="00C711C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C711CC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C711CC">
            <w:pPr>
              <w:pStyle w:val="Heading8"/>
              <w:ind w:right="-18"/>
              <w:rPr>
                <w:rFonts w:asciiTheme="majorHAnsi" w:hAnsiTheme="majorHAnsi" w:cstheme="majorHAnsi"/>
                <w:i w:val="0"/>
                <w:iCs w:val="0"/>
                <w:color w:val="000000" w:themeColor="text1"/>
                <w:lang w:val="en-US" w:eastAsia="en-US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0A3AA7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898" w:rsidRPr="00597474" w:rsidRDefault="00F67898" w:rsidP="00C711CC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:rsidR="000473E8" w:rsidRPr="009370F6" w:rsidRDefault="000473E8" w:rsidP="00CB4396">
      <w:pPr>
        <w:tabs>
          <w:tab w:val="left" w:pos="3828"/>
        </w:tabs>
        <w:rPr>
          <w:rFonts w:asciiTheme="majorHAnsi" w:hAnsiTheme="majorHAnsi" w:cstheme="majorHAnsi"/>
        </w:rPr>
      </w:pPr>
    </w:p>
    <w:sectPr w:rsidR="000473E8" w:rsidRPr="009370F6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B04" w:rsidRDefault="00924B04" w:rsidP="00810B64">
      <w:r>
        <w:separator/>
      </w:r>
    </w:p>
  </w:endnote>
  <w:endnote w:type="continuationSeparator" w:id="0">
    <w:p w:rsidR="00924B04" w:rsidRDefault="00924B04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B04" w:rsidRDefault="00924B04" w:rsidP="00810B64">
      <w:r>
        <w:separator/>
      </w:r>
    </w:p>
  </w:footnote>
  <w:footnote w:type="continuationSeparator" w:id="0">
    <w:p w:rsidR="00924B04" w:rsidRDefault="00924B04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38B7"/>
    <w:rsid w:val="000040A5"/>
    <w:rsid w:val="0000471F"/>
    <w:rsid w:val="00004904"/>
    <w:rsid w:val="00005AF3"/>
    <w:rsid w:val="00005B4C"/>
    <w:rsid w:val="000060A0"/>
    <w:rsid w:val="000062F1"/>
    <w:rsid w:val="000063BF"/>
    <w:rsid w:val="000063E8"/>
    <w:rsid w:val="000067B0"/>
    <w:rsid w:val="00006B0B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247"/>
    <w:rsid w:val="00011B11"/>
    <w:rsid w:val="00011F98"/>
    <w:rsid w:val="0001226F"/>
    <w:rsid w:val="0001249E"/>
    <w:rsid w:val="00012B35"/>
    <w:rsid w:val="0001332F"/>
    <w:rsid w:val="000134EB"/>
    <w:rsid w:val="0001353F"/>
    <w:rsid w:val="00013A4F"/>
    <w:rsid w:val="00013BE1"/>
    <w:rsid w:val="00013C30"/>
    <w:rsid w:val="00014114"/>
    <w:rsid w:val="00014536"/>
    <w:rsid w:val="0001457B"/>
    <w:rsid w:val="00014892"/>
    <w:rsid w:val="00014DA7"/>
    <w:rsid w:val="00014FA2"/>
    <w:rsid w:val="0001527C"/>
    <w:rsid w:val="000155C9"/>
    <w:rsid w:val="00015F98"/>
    <w:rsid w:val="0001677C"/>
    <w:rsid w:val="0001685B"/>
    <w:rsid w:val="00016872"/>
    <w:rsid w:val="000169A8"/>
    <w:rsid w:val="000171D6"/>
    <w:rsid w:val="000175F7"/>
    <w:rsid w:val="0001780F"/>
    <w:rsid w:val="0001787A"/>
    <w:rsid w:val="00017CE5"/>
    <w:rsid w:val="00017CF3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4A58"/>
    <w:rsid w:val="00024B85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1FD6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289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1EF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C3F"/>
    <w:rsid w:val="00045E28"/>
    <w:rsid w:val="00045F99"/>
    <w:rsid w:val="000460D4"/>
    <w:rsid w:val="00046361"/>
    <w:rsid w:val="000468A4"/>
    <w:rsid w:val="000469FB"/>
    <w:rsid w:val="000473E8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BEB"/>
    <w:rsid w:val="00062C7A"/>
    <w:rsid w:val="00062CA2"/>
    <w:rsid w:val="00063018"/>
    <w:rsid w:val="00063094"/>
    <w:rsid w:val="00064246"/>
    <w:rsid w:val="0006453D"/>
    <w:rsid w:val="00064820"/>
    <w:rsid w:val="0006496A"/>
    <w:rsid w:val="0006542D"/>
    <w:rsid w:val="00065670"/>
    <w:rsid w:val="00065805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17F"/>
    <w:rsid w:val="000703D0"/>
    <w:rsid w:val="00070780"/>
    <w:rsid w:val="000708CC"/>
    <w:rsid w:val="00071197"/>
    <w:rsid w:val="000712F9"/>
    <w:rsid w:val="0007133F"/>
    <w:rsid w:val="00071541"/>
    <w:rsid w:val="000715DE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864"/>
    <w:rsid w:val="00084913"/>
    <w:rsid w:val="00085184"/>
    <w:rsid w:val="00085763"/>
    <w:rsid w:val="000860EF"/>
    <w:rsid w:val="0008615F"/>
    <w:rsid w:val="00086255"/>
    <w:rsid w:val="000864CB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CBB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5E"/>
    <w:rsid w:val="0009409A"/>
    <w:rsid w:val="000941E0"/>
    <w:rsid w:val="00094492"/>
    <w:rsid w:val="00094561"/>
    <w:rsid w:val="00094CCF"/>
    <w:rsid w:val="000953D1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0A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3AA7"/>
    <w:rsid w:val="000A3FFF"/>
    <w:rsid w:val="000A40E0"/>
    <w:rsid w:val="000A4721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C1C"/>
    <w:rsid w:val="000B7C51"/>
    <w:rsid w:val="000B7D19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4FC"/>
    <w:rsid w:val="000D3C4E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12D"/>
    <w:rsid w:val="000D6C4D"/>
    <w:rsid w:val="000D6F07"/>
    <w:rsid w:val="000D783A"/>
    <w:rsid w:val="000D7CB5"/>
    <w:rsid w:val="000E0307"/>
    <w:rsid w:val="000E0E13"/>
    <w:rsid w:val="000E0E6E"/>
    <w:rsid w:val="000E1477"/>
    <w:rsid w:val="000E1494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10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AFA"/>
    <w:rsid w:val="000F5CA4"/>
    <w:rsid w:val="000F5D7D"/>
    <w:rsid w:val="000F69FB"/>
    <w:rsid w:val="000F6DAD"/>
    <w:rsid w:val="000F6DD7"/>
    <w:rsid w:val="000F6EC9"/>
    <w:rsid w:val="000F735C"/>
    <w:rsid w:val="000F7457"/>
    <w:rsid w:val="000F746E"/>
    <w:rsid w:val="000F7653"/>
    <w:rsid w:val="000F79C9"/>
    <w:rsid w:val="000F7CF9"/>
    <w:rsid w:val="00100414"/>
    <w:rsid w:val="001006D0"/>
    <w:rsid w:val="001006EE"/>
    <w:rsid w:val="00100764"/>
    <w:rsid w:val="001008B0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49A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37C9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DA"/>
    <w:rsid w:val="00117AED"/>
    <w:rsid w:val="00120212"/>
    <w:rsid w:val="001208A9"/>
    <w:rsid w:val="00120A44"/>
    <w:rsid w:val="00120A75"/>
    <w:rsid w:val="00120DE4"/>
    <w:rsid w:val="0012122C"/>
    <w:rsid w:val="00121250"/>
    <w:rsid w:val="00121265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021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A45"/>
    <w:rsid w:val="00146CB7"/>
    <w:rsid w:val="00146D66"/>
    <w:rsid w:val="00150670"/>
    <w:rsid w:val="00150AF2"/>
    <w:rsid w:val="00150BF1"/>
    <w:rsid w:val="00151105"/>
    <w:rsid w:val="001513E1"/>
    <w:rsid w:val="00151696"/>
    <w:rsid w:val="0015172B"/>
    <w:rsid w:val="00151842"/>
    <w:rsid w:val="00151CD9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4F3B"/>
    <w:rsid w:val="0015516A"/>
    <w:rsid w:val="0015539A"/>
    <w:rsid w:val="0015584B"/>
    <w:rsid w:val="00155D2A"/>
    <w:rsid w:val="001565D1"/>
    <w:rsid w:val="00156D86"/>
    <w:rsid w:val="00156E27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5C0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92C"/>
    <w:rsid w:val="00163DC3"/>
    <w:rsid w:val="00163E46"/>
    <w:rsid w:val="001644C7"/>
    <w:rsid w:val="001644F3"/>
    <w:rsid w:val="0016489F"/>
    <w:rsid w:val="001649D2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1C7"/>
    <w:rsid w:val="001674B6"/>
    <w:rsid w:val="0017006B"/>
    <w:rsid w:val="001703FB"/>
    <w:rsid w:val="001704CA"/>
    <w:rsid w:val="001706F7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B7B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80BD8"/>
    <w:rsid w:val="00180BF7"/>
    <w:rsid w:val="00180BF8"/>
    <w:rsid w:val="00180C13"/>
    <w:rsid w:val="00180CAE"/>
    <w:rsid w:val="001810A2"/>
    <w:rsid w:val="00181196"/>
    <w:rsid w:val="00181695"/>
    <w:rsid w:val="001816D6"/>
    <w:rsid w:val="00181A19"/>
    <w:rsid w:val="00181C1F"/>
    <w:rsid w:val="00181D32"/>
    <w:rsid w:val="00181DD5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3F7"/>
    <w:rsid w:val="00187CE8"/>
    <w:rsid w:val="00187D4A"/>
    <w:rsid w:val="00187E42"/>
    <w:rsid w:val="00187F2C"/>
    <w:rsid w:val="0019038F"/>
    <w:rsid w:val="0019040C"/>
    <w:rsid w:val="00190590"/>
    <w:rsid w:val="00190703"/>
    <w:rsid w:val="0019074F"/>
    <w:rsid w:val="00190E1D"/>
    <w:rsid w:val="00191255"/>
    <w:rsid w:val="00191419"/>
    <w:rsid w:val="001914DF"/>
    <w:rsid w:val="00191616"/>
    <w:rsid w:val="001919B6"/>
    <w:rsid w:val="00191C29"/>
    <w:rsid w:val="00192327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65F"/>
    <w:rsid w:val="001947C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A7DE6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A43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0F01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5A9"/>
    <w:rsid w:val="001C7707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1B1E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4DBF"/>
    <w:rsid w:val="001D5EAA"/>
    <w:rsid w:val="001D612D"/>
    <w:rsid w:val="001D61CF"/>
    <w:rsid w:val="001D6C36"/>
    <w:rsid w:val="001D6CE1"/>
    <w:rsid w:val="001D716F"/>
    <w:rsid w:val="001D723A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1A"/>
    <w:rsid w:val="001F345A"/>
    <w:rsid w:val="001F3700"/>
    <w:rsid w:val="001F3BA4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14"/>
    <w:rsid w:val="0020052C"/>
    <w:rsid w:val="00200A7B"/>
    <w:rsid w:val="00200B66"/>
    <w:rsid w:val="00200B83"/>
    <w:rsid w:val="00200BE8"/>
    <w:rsid w:val="00200D3C"/>
    <w:rsid w:val="00201200"/>
    <w:rsid w:val="00201229"/>
    <w:rsid w:val="00201A71"/>
    <w:rsid w:val="002020E7"/>
    <w:rsid w:val="00202689"/>
    <w:rsid w:val="0020317E"/>
    <w:rsid w:val="0020369A"/>
    <w:rsid w:val="002037A9"/>
    <w:rsid w:val="00203A01"/>
    <w:rsid w:val="00203BC2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7BE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DF5"/>
    <w:rsid w:val="00213FAD"/>
    <w:rsid w:val="002143A3"/>
    <w:rsid w:val="002144CD"/>
    <w:rsid w:val="00214754"/>
    <w:rsid w:val="00214B35"/>
    <w:rsid w:val="00215582"/>
    <w:rsid w:val="002155E1"/>
    <w:rsid w:val="0021607E"/>
    <w:rsid w:val="0021690D"/>
    <w:rsid w:val="0021699C"/>
    <w:rsid w:val="00216A0A"/>
    <w:rsid w:val="00217C30"/>
    <w:rsid w:val="00217EFD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2EC9"/>
    <w:rsid w:val="00223005"/>
    <w:rsid w:val="00223040"/>
    <w:rsid w:val="002231C9"/>
    <w:rsid w:val="00223684"/>
    <w:rsid w:val="00223712"/>
    <w:rsid w:val="0022376F"/>
    <w:rsid w:val="00223834"/>
    <w:rsid w:val="00224292"/>
    <w:rsid w:val="002242F1"/>
    <w:rsid w:val="00224454"/>
    <w:rsid w:val="00224756"/>
    <w:rsid w:val="00224895"/>
    <w:rsid w:val="00224A7D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B6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2C0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4DD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CA9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785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CD3"/>
    <w:rsid w:val="00264FA7"/>
    <w:rsid w:val="00265CF9"/>
    <w:rsid w:val="00265D7A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853"/>
    <w:rsid w:val="00273D83"/>
    <w:rsid w:val="00273F67"/>
    <w:rsid w:val="00274479"/>
    <w:rsid w:val="002748A4"/>
    <w:rsid w:val="002748FF"/>
    <w:rsid w:val="00274A5A"/>
    <w:rsid w:val="00274B1F"/>
    <w:rsid w:val="00274B51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144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0E8F"/>
    <w:rsid w:val="002913DB"/>
    <w:rsid w:val="002915C2"/>
    <w:rsid w:val="00291815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562"/>
    <w:rsid w:val="002956A6"/>
    <w:rsid w:val="00295E90"/>
    <w:rsid w:val="00296192"/>
    <w:rsid w:val="002961A4"/>
    <w:rsid w:val="00296214"/>
    <w:rsid w:val="002965DF"/>
    <w:rsid w:val="002965ED"/>
    <w:rsid w:val="00296E13"/>
    <w:rsid w:val="00297ADC"/>
    <w:rsid w:val="00297B94"/>
    <w:rsid w:val="002A0087"/>
    <w:rsid w:val="002A02CB"/>
    <w:rsid w:val="002A0A0E"/>
    <w:rsid w:val="002A0A64"/>
    <w:rsid w:val="002A13BC"/>
    <w:rsid w:val="002A16ED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8D6"/>
    <w:rsid w:val="002A793A"/>
    <w:rsid w:val="002A7E81"/>
    <w:rsid w:val="002B00CE"/>
    <w:rsid w:val="002B01B1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35E3"/>
    <w:rsid w:val="002C44A2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5CB"/>
    <w:rsid w:val="002D09CF"/>
    <w:rsid w:val="002D0AA2"/>
    <w:rsid w:val="002D0B46"/>
    <w:rsid w:val="002D0DD7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741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863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76E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C7D"/>
    <w:rsid w:val="002E7DA7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3D77"/>
    <w:rsid w:val="002F41AF"/>
    <w:rsid w:val="002F4247"/>
    <w:rsid w:val="002F431F"/>
    <w:rsid w:val="002F445E"/>
    <w:rsid w:val="002F4E97"/>
    <w:rsid w:val="002F4FAF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34F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AB2"/>
    <w:rsid w:val="00302B07"/>
    <w:rsid w:val="00302DBC"/>
    <w:rsid w:val="00303206"/>
    <w:rsid w:val="00303298"/>
    <w:rsid w:val="00303B5F"/>
    <w:rsid w:val="00303EFD"/>
    <w:rsid w:val="00304482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407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17DB3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12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8DE"/>
    <w:rsid w:val="0033095A"/>
    <w:rsid w:val="00330B68"/>
    <w:rsid w:val="00330D2D"/>
    <w:rsid w:val="00330DEA"/>
    <w:rsid w:val="0033107F"/>
    <w:rsid w:val="00331186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5B9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0EBC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08E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A67"/>
    <w:rsid w:val="00364E1D"/>
    <w:rsid w:val="00365012"/>
    <w:rsid w:val="00365361"/>
    <w:rsid w:val="0036579E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2EB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699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6C"/>
    <w:rsid w:val="003950BF"/>
    <w:rsid w:val="003956BA"/>
    <w:rsid w:val="00395AC1"/>
    <w:rsid w:val="00395C0A"/>
    <w:rsid w:val="0039654E"/>
    <w:rsid w:val="0039669F"/>
    <w:rsid w:val="00397219"/>
    <w:rsid w:val="003A0784"/>
    <w:rsid w:val="003A0EA1"/>
    <w:rsid w:val="003A0F92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211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22D"/>
    <w:rsid w:val="003C1319"/>
    <w:rsid w:val="003C141A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2F7"/>
    <w:rsid w:val="003C597D"/>
    <w:rsid w:val="003C59B0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127"/>
    <w:rsid w:val="003D521A"/>
    <w:rsid w:val="003D52F5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AAC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A5A"/>
    <w:rsid w:val="003E7176"/>
    <w:rsid w:val="003E74ED"/>
    <w:rsid w:val="003E7B2D"/>
    <w:rsid w:val="003E7DC4"/>
    <w:rsid w:val="003F0400"/>
    <w:rsid w:val="003F0485"/>
    <w:rsid w:val="003F0923"/>
    <w:rsid w:val="003F0DE2"/>
    <w:rsid w:val="003F1678"/>
    <w:rsid w:val="003F183E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911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828"/>
    <w:rsid w:val="003F7AEA"/>
    <w:rsid w:val="003F7BD2"/>
    <w:rsid w:val="004001C0"/>
    <w:rsid w:val="00400263"/>
    <w:rsid w:val="00400506"/>
    <w:rsid w:val="004009A5"/>
    <w:rsid w:val="00400A02"/>
    <w:rsid w:val="00401700"/>
    <w:rsid w:val="0040171C"/>
    <w:rsid w:val="00401D45"/>
    <w:rsid w:val="00401FA3"/>
    <w:rsid w:val="00402296"/>
    <w:rsid w:val="00402418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1420"/>
    <w:rsid w:val="0041283D"/>
    <w:rsid w:val="00412D71"/>
    <w:rsid w:val="00413C70"/>
    <w:rsid w:val="00413E6E"/>
    <w:rsid w:val="00413E7B"/>
    <w:rsid w:val="00413F14"/>
    <w:rsid w:val="0041451A"/>
    <w:rsid w:val="0041462D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1E85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08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0A8"/>
    <w:rsid w:val="00427250"/>
    <w:rsid w:val="00427810"/>
    <w:rsid w:val="00427AFA"/>
    <w:rsid w:val="00430029"/>
    <w:rsid w:val="0043046A"/>
    <w:rsid w:val="004306A7"/>
    <w:rsid w:val="0043089D"/>
    <w:rsid w:val="00430AE3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C4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4E7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1D15"/>
    <w:rsid w:val="004520D4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3D4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C0"/>
    <w:rsid w:val="00471FDD"/>
    <w:rsid w:val="0047264B"/>
    <w:rsid w:val="00472675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365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A96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42"/>
    <w:rsid w:val="004964D1"/>
    <w:rsid w:val="00496609"/>
    <w:rsid w:val="004966DC"/>
    <w:rsid w:val="00496A7F"/>
    <w:rsid w:val="00496DF0"/>
    <w:rsid w:val="0049723B"/>
    <w:rsid w:val="00497C9A"/>
    <w:rsid w:val="004A0070"/>
    <w:rsid w:val="004A00A5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63E"/>
    <w:rsid w:val="004A284E"/>
    <w:rsid w:val="004A2A14"/>
    <w:rsid w:val="004A2BC9"/>
    <w:rsid w:val="004A2BDB"/>
    <w:rsid w:val="004A3410"/>
    <w:rsid w:val="004A3AAE"/>
    <w:rsid w:val="004A4862"/>
    <w:rsid w:val="004A4EDE"/>
    <w:rsid w:val="004A4FB9"/>
    <w:rsid w:val="004A524A"/>
    <w:rsid w:val="004A5291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6B19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216"/>
    <w:rsid w:val="004C1774"/>
    <w:rsid w:val="004C1B6F"/>
    <w:rsid w:val="004C1C1A"/>
    <w:rsid w:val="004C2039"/>
    <w:rsid w:val="004C2166"/>
    <w:rsid w:val="004C261F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6F9D"/>
    <w:rsid w:val="004D7458"/>
    <w:rsid w:val="004D75C4"/>
    <w:rsid w:val="004D777D"/>
    <w:rsid w:val="004D7F23"/>
    <w:rsid w:val="004D7F43"/>
    <w:rsid w:val="004E017B"/>
    <w:rsid w:val="004E05CD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1F7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5E5"/>
    <w:rsid w:val="004E677E"/>
    <w:rsid w:val="004E6C64"/>
    <w:rsid w:val="004E7469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4F"/>
    <w:rsid w:val="004F40D6"/>
    <w:rsid w:val="004F4521"/>
    <w:rsid w:val="004F4705"/>
    <w:rsid w:val="004F483A"/>
    <w:rsid w:val="004F4C76"/>
    <w:rsid w:val="004F4CEF"/>
    <w:rsid w:val="004F530E"/>
    <w:rsid w:val="004F5520"/>
    <w:rsid w:val="004F5B7D"/>
    <w:rsid w:val="004F5EB9"/>
    <w:rsid w:val="004F6162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BB5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27E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2F83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2C4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76F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0F8"/>
    <w:rsid w:val="0053532D"/>
    <w:rsid w:val="005356CE"/>
    <w:rsid w:val="00535846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04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14B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3F60"/>
    <w:rsid w:val="005542B0"/>
    <w:rsid w:val="00554303"/>
    <w:rsid w:val="00554510"/>
    <w:rsid w:val="005549B6"/>
    <w:rsid w:val="00554A05"/>
    <w:rsid w:val="00555284"/>
    <w:rsid w:val="00555380"/>
    <w:rsid w:val="00555384"/>
    <w:rsid w:val="005556E0"/>
    <w:rsid w:val="00555E70"/>
    <w:rsid w:val="00556419"/>
    <w:rsid w:val="00556431"/>
    <w:rsid w:val="00556D24"/>
    <w:rsid w:val="00556E4D"/>
    <w:rsid w:val="005572E1"/>
    <w:rsid w:val="0055739B"/>
    <w:rsid w:val="005576C1"/>
    <w:rsid w:val="00557AEF"/>
    <w:rsid w:val="00557B65"/>
    <w:rsid w:val="0056066C"/>
    <w:rsid w:val="00560757"/>
    <w:rsid w:val="005609BE"/>
    <w:rsid w:val="00560C57"/>
    <w:rsid w:val="00560EFF"/>
    <w:rsid w:val="00561262"/>
    <w:rsid w:val="0056126C"/>
    <w:rsid w:val="005612B7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109"/>
    <w:rsid w:val="0056648C"/>
    <w:rsid w:val="00566873"/>
    <w:rsid w:val="00566966"/>
    <w:rsid w:val="00566CD1"/>
    <w:rsid w:val="00566D05"/>
    <w:rsid w:val="00566F21"/>
    <w:rsid w:val="00566F65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D8E"/>
    <w:rsid w:val="00574164"/>
    <w:rsid w:val="0057424F"/>
    <w:rsid w:val="005744F7"/>
    <w:rsid w:val="00574762"/>
    <w:rsid w:val="00574959"/>
    <w:rsid w:val="0057499D"/>
    <w:rsid w:val="0057505E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0A4A"/>
    <w:rsid w:val="0058102E"/>
    <w:rsid w:val="005810A7"/>
    <w:rsid w:val="00581625"/>
    <w:rsid w:val="005817E4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474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4DDF"/>
    <w:rsid w:val="005A53BA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8D5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3C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1E3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52B"/>
    <w:rsid w:val="005C1C5C"/>
    <w:rsid w:val="005C1D35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0F2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A97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34A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3E7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0D2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5F7BB4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07F7C"/>
    <w:rsid w:val="00610251"/>
    <w:rsid w:val="0061096D"/>
    <w:rsid w:val="00610A11"/>
    <w:rsid w:val="00610C53"/>
    <w:rsid w:val="0061139F"/>
    <w:rsid w:val="006118A7"/>
    <w:rsid w:val="00611A5E"/>
    <w:rsid w:val="00611CFC"/>
    <w:rsid w:val="00611CFD"/>
    <w:rsid w:val="00611EBF"/>
    <w:rsid w:val="0061219D"/>
    <w:rsid w:val="0061248B"/>
    <w:rsid w:val="006124F7"/>
    <w:rsid w:val="0061260C"/>
    <w:rsid w:val="0061265D"/>
    <w:rsid w:val="00612A56"/>
    <w:rsid w:val="00612A9F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27C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4D1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48D"/>
    <w:rsid w:val="006268CE"/>
    <w:rsid w:val="00626967"/>
    <w:rsid w:val="00626A65"/>
    <w:rsid w:val="00626C7D"/>
    <w:rsid w:val="00627009"/>
    <w:rsid w:val="006270D3"/>
    <w:rsid w:val="006270E4"/>
    <w:rsid w:val="00627108"/>
    <w:rsid w:val="006273CF"/>
    <w:rsid w:val="00627728"/>
    <w:rsid w:val="006279AD"/>
    <w:rsid w:val="006279F4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039"/>
    <w:rsid w:val="00633578"/>
    <w:rsid w:val="00633BEB"/>
    <w:rsid w:val="00633D49"/>
    <w:rsid w:val="00633D6A"/>
    <w:rsid w:val="006340BD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696"/>
    <w:rsid w:val="006407F9"/>
    <w:rsid w:val="00640E26"/>
    <w:rsid w:val="00640F43"/>
    <w:rsid w:val="00640F45"/>
    <w:rsid w:val="00641DF2"/>
    <w:rsid w:val="00642050"/>
    <w:rsid w:val="00642287"/>
    <w:rsid w:val="00642466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6CE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0D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BC1"/>
    <w:rsid w:val="00652CA3"/>
    <w:rsid w:val="00652F65"/>
    <w:rsid w:val="006533A2"/>
    <w:rsid w:val="006534AF"/>
    <w:rsid w:val="00653576"/>
    <w:rsid w:val="006535A2"/>
    <w:rsid w:val="00653855"/>
    <w:rsid w:val="00653A60"/>
    <w:rsid w:val="00653CA6"/>
    <w:rsid w:val="00653E47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5DA0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72D"/>
    <w:rsid w:val="00672B85"/>
    <w:rsid w:val="00672ECD"/>
    <w:rsid w:val="00673151"/>
    <w:rsid w:val="006733D8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221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7A3"/>
    <w:rsid w:val="00684A4B"/>
    <w:rsid w:val="00684C92"/>
    <w:rsid w:val="00684D6F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879AB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1F3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6FC4"/>
    <w:rsid w:val="006971E0"/>
    <w:rsid w:val="00697711"/>
    <w:rsid w:val="0069788F"/>
    <w:rsid w:val="006978EF"/>
    <w:rsid w:val="0069790A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A5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3F7A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18D"/>
    <w:rsid w:val="006B6860"/>
    <w:rsid w:val="006B68D2"/>
    <w:rsid w:val="006B7308"/>
    <w:rsid w:val="006B730F"/>
    <w:rsid w:val="006B7C68"/>
    <w:rsid w:val="006C05CF"/>
    <w:rsid w:val="006C0C46"/>
    <w:rsid w:val="006C0DDF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EA1"/>
    <w:rsid w:val="006C7EDF"/>
    <w:rsid w:val="006C7FA5"/>
    <w:rsid w:val="006C7FE2"/>
    <w:rsid w:val="006D004F"/>
    <w:rsid w:val="006D01F6"/>
    <w:rsid w:val="006D0562"/>
    <w:rsid w:val="006D0C0D"/>
    <w:rsid w:val="006D0CE9"/>
    <w:rsid w:val="006D11F1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3474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7A8"/>
    <w:rsid w:val="006D681A"/>
    <w:rsid w:val="006D6BDA"/>
    <w:rsid w:val="006D6BFD"/>
    <w:rsid w:val="006D7065"/>
    <w:rsid w:val="006D7127"/>
    <w:rsid w:val="006D73B6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B3A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61F"/>
    <w:rsid w:val="006E7D99"/>
    <w:rsid w:val="006F003E"/>
    <w:rsid w:val="006F03FF"/>
    <w:rsid w:val="006F04E4"/>
    <w:rsid w:val="006F07BE"/>
    <w:rsid w:val="006F08FB"/>
    <w:rsid w:val="006F099A"/>
    <w:rsid w:val="006F0AB5"/>
    <w:rsid w:val="006F0C23"/>
    <w:rsid w:val="006F0C34"/>
    <w:rsid w:val="006F0DC1"/>
    <w:rsid w:val="006F10D4"/>
    <w:rsid w:val="006F124E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23"/>
    <w:rsid w:val="006F4198"/>
    <w:rsid w:val="006F41E9"/>
    <w:rsid w:val="006F446F"/>
    <w:rsid w:val="006F44BC"/>
    <w:rsid w:val="006F455B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2B0"/>
    <w:rsid w:val="006F73AF"/>
    <w:rsid w:val="006F777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089"/>
    <w:rsid w:val="0070324A"/>
    <w:rsid w:val="00703297"/>
    <w:rsid w:val="00703481"/>
    <w:rsid w:val="007037A8"/>
    <w:rsid w:val="00703A5E"/>
    <w:rsid w:val="00703AF3"/>
    <w:rsid w:val="00704008"/>
    <w:rsid w:val="00704606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706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934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1789D"/>
    <w:rsid w:val="00717C32"/>
    <w:rsid w:val="00720054"/>
    <w:rsid w:val="0072060E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1E35"/>
    <w:rsid w:val="007223A3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CE0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B9B"/>
    <w:rsid w:val="00737CA6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3E52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3B3"/>
    <w:rsid w:val="007477C8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5E80"/>
    <w:rsid w:val="00756B27"/>
    <w:rsid w:val="00756D7F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48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080"/>
    <w:rsid w:val="0077152A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15D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575"/>
    <w:rsid w:val="00780940"/>
    <w:rsid w:val="00780C5D"/>
    <w:rsid w:val="00780DC3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CFA"/>
    <w:rsid w:val="00784D51"/>
    <w:rsid w:val="0078512E"/>
    <w:rsid w:val="00785486"/>
    <w:rsid w:val="00785D40"/>
    <w:rsid w:val="00786128"/>
    <w:rsid w:val="00786337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8B3"/>
    <w:rsid w:val="00796CB4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08A"/>
    <w:rsid w:val="007A3220"/>
    <w:rsid w:val="007A3926"/>
    <w:rsid w:val="007A3DAA"/>
    <w:rsid w:val="007A3E25"/>
    <w:rsid w:val="007A4650"/>
    <w:rsid w:val="007A467C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474"/>
    <w:rsid w:val="007B55AA"/>
    <w:rsid w:val="007B5D59"/>
    <w:rsid w:val="007B6DE8"/>
    <w:rsid w:val="007B6E72"/>
    <w:rsid w:val="007B6FDF"/>
    <w:rsid w:val="007B7655"/>
    <w:rsid w:val="007B7678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57"/>
    <w:rsid w:val="007D16FE"/>
    <w:rsid w:val="007D18ED"/>
    <w:rsid w:val="007D19C3"/>
    <w:rsid w:val="007D1F6A"/>
    <w:rsid w:val="007D237B"/>
    <w:rsid w:val="007D23AD"/>
    <w:rsid w:val="007D242F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98D"/>
    <w:rsid w:val="007E1B66"/>
    <w:rsid w:val="007E1F39"/>
    <w:rsid w:val="007E1FBF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418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71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6FE"/>
    <w:rsid w:val="00803E50"/>
    <w:rsid w:val="00803EEA"/>
    <w:rsid w:val="00804147"/>
    <w:rsid w:val="00804214"/>
    <w:rsid w:val="008046AB"/>
    <w:rsid w:val="008048ED"/>
    <w:rsid w:val="00804B42"/>
    <w:rsid w:val="008050B6"/>
    <w:rsid w:val="0080512F"/>
    <w:rsid w:val="00805139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159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76C"/>
    <w:rsid w:val="00815DCD"/>
    <w:rsid w:val="00815E06"/>
    <w:rsid w:val="008162C6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C1C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7D8"/>
    <w:rsid w:val="008307F1"/>
    <w:rsid w:val="008308F5"/>
    <w:rsid w:val="00830957"/>
    <w:rsid w:val="00830C2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A28"/>
    <w:rsid w:val="00842EE8"/>
    <w:rsid w:val="00842FC3"/>
    <w:rsid w:val="0084342D"/>
    <w:rsid w:val="0084386F"/>
    <w:rsid w:val="00843DC6"/>
    <w:rsid w:val="0084474C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4B"/>
    <w:rsid w:val="00851994"/>
    <w:rsid w:val="00851AD3"/>
    <w:rsid w:val="008525A6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C2F"/>
    <w:rsid w:val="00855DC4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1DA9"/>
    <w:rsid w:val="008621BB"/>
    <w:rsid w:val="0086247A"/>
    <w:rsid w:val="00862A7C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67BF6"/>
    <w:rsid w:val="008700B0"/>
    <w:rsid w:val="00870492"/>
    <w:rsid w:val="00870CB1"/>
    <w:rsid w:val="00870EA6"/>
    <w:rsid w:val="00871347"/>
    <w:rsid w:val="0087143B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461"/>
    <w:rsid w:val="00877884"/>
    <w:rsid w:val="0087797C"/>
    <w:rsid w:val="00877A98"/>
    <w:rsid w:val="0088003E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487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6F2D"/>
    <w:rsid w:val="008973D2"/>
    <w:rsid w:val="008975DB"/>
    <w:rsid w:val="00897F39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B3D"/>
    <w:rsid w:val="008A1FB9"/>
    <w:rsid w:val="008A20F8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BF1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0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36D"/>
    <w:rsid w:val="008B4A95"/>
    <w:rsid w:val="008B4BB0"/>
    <w:rsid w:val="008B4CBA"/>
    <w:rsid w:val="008B5FC0"/>
    <w:rsid w:val="008B6016"/>
    <w:rsid w:val="008B6289"/>
    <w:rsid w:val="008B62A3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545"/>
    <w:rsid w:val="008C09A0"/>
    <w:rsid w:val="008C1208"/>
    <w:rsid w:val="008C17C4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92E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642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6D49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737A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A2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0C7"/>
    <w:rsid w:val="008F346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20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CE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BCA"/>
    <w:rsid w:val="00916E24"/>
    <w:rsid w:val="00916ED1"/>
    <w:rsid w:val="009174E4"/>
    <w:rsid w:val="009176AE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4B04"/>
    <w:rsid w:val="0092547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3EC"/>
    <w:rsid w:val="0093140A"/>
    <w:rsid w:val="009314AA"/>
    <w:rsid w:val="00932349"/>
    <w:rsid w:val="00932484"/>
    <w:rsid w:val="009327BD"/>
    <w:rsid w:val="0093286F"/>
    <w:rsid w:val="00932ADA"/>
    <w:rsid w:val="00932EB7"/>
    <w:rsid w:val="0093381C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D7A"/>
    <w:rsid w:val="00934E29"/>
    <w:rsid w:val="00934F3A"/>
    <w:rsid w:val="009353FD"/>
    <w:rsid w:val="009358B9"/>
    <w:rsid w:val="00935A86"/>
    <w:rsid w:val="00935E9E"/>
    <w:rsid w:val="00935F4D"/>
    <w:rsid w:val="009369D8"/>
    <w:rsid w:val="00936BB1"/>
    <w:rsid w:val="00936CBA"/>
    <w:rsid w:val="00936D41"/>
    <w:rsid w:val="009370F6"/>
    <w:rsid w:val="0093725E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0FAA"/>
    <w:rsid w:val="009416DB"/>
    <w:rsid w:val="00941E85"/>
    <w:rsid w:val="00941F61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47FAC"/>
    <w:rsid w:val="0095040B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0E9B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232"/>
    <w:rsid w:val="00963367"/>
    <w:rsid w:val="0096398D"/>
    <w:rsid w:val="00963A21"/>
    <w:rsid w:val="00963E6E"/>
    <w:rsid w:val="00964423"/>
    <w:rsid w:val="00964535"/>
    <w:rsid w:val="009646DD"/>
    <w:rsid w:val="00964828"/>
    <w:rsid w:val="009648F1"/>
    <w:rsid w:val="00964EA4"/>
    <w:rsid w:val="00965182"/>
    <w:rsid w:val="0096520A"/>
    <w:rsid w:val="009653DB"/>
    <w:rsid w:val="009656FE"/>
    <w:rsid w:val="009662DB"/>
    <w:rsid w:val="00966332"/>
    <w:rsid w:val="009664DD"/>
    <w:rsid w:val="00966BC8"/>
    <w:rsid w:val="00967051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C33"/>
    <w:rsid w:val="00975DC1"/>
    <w:rsid w:val="00975F32"/>
    <w:rsid w:val="00976106"/>
    <w:rsid w:val="009763D7"/>
    <w:rsid w:val="00976CD7"/>
    <w:rsid w:val="0097705B"/>
    <w:rsid w:val="009770D8"/>
    <w:rsid w:val="00977419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0CD"/>
    <w:rsid w:val="00983536"/>
    <w:rsid w:val="00983A4D"/>
    <w:rsid w:val="00983B73"/>
    <w:rsid w:val="00983C2A"/>
    <w:rsid w:val="009841FB"/>
    <w:rsid w:val="0098447E"/>
    <w:rsid w:val="009845BF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6670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6A8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1AF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9"/>
    <w:rsid w:val="009A6969"/>
    <w:rsid w:val="009A6A6E"/>
    <w:rsid w:val="009A6F2D"/>
    <w:rsid w:val="009A7359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4D1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845"/>
    <w:rsid w:val="009C29DA"/>
    <w:rsid w:val="009C2C3D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6B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C15"/>
    <w:rsid w:val="009D5CA2"/>
    <w:rsid w:val="009D5EDF"/>
    <w:rsid w:val="009D6AA2"/>
    <w:rsid w:val="009D6C0F"/>
    <w:rsid w:val="009D6F61"/>
    <w:rsid w:val="009D70CF"/>
    <w:rsid w:val="009D70E3"/>
    <w:rsid w:val="009D7105"/>
    <w:rsid w:val="009D738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6FD3"/>
    <w:rsid w:val="009E7571"/>
    <w:rsid w:val="009E7612"/>
    <w:rsid w:val="009F01DF"/>
    <w:rsid w:val="009F01ED"/>
    <w:rsid w:val="009F0227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7117"/>
    <w:rsid w:val="009F71FD"/>
    <w:rsid w:val="009F7664"/>
    <w:rsid w:val="00A0005D"/>
    <w:rsid w:val="00A0032E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08"/>
    <w:rsid w:val="00A0573A"/>
    <w:rsid w:val="00A05D84"/>
    <w:rsid w:val="00A05DD5"/>
    <w:rsid w:val="00A0651F"/>
    <w:rsid w:val="00A067F2"/>
    <w:rsid w:val="00A06A0C"/>
    <w:rsid w:val="00A06B74"/>
    <w:rsid w:val="00A06F12"/>
    <w:rsid w:val="00A07E0B"/>
    <w:rsid w:val="00A10275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6A5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BBD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763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ADB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352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1F3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4C32"/>
    <w:rsid w:val="00A45577"/>
    <w:rsid w:val="00A4590D"/>
    <w:rsid w:val="00A45C84"/>
    <w:rsid w:val="00A45FEE"/>
    <w:rsid w:val="00A45FFB"/>
    <w:rsid w:val="00A46294"/>
    <w:rsid w:val="00A462CD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A29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38"/>
    <w:rsid w:val="00A576AD"/>
    <w:rsid w:val="00A57A93"/>
    <w:rsid w:val="00A60212"/>
    <w:rsid w:val="00A60383"/>
    <w:rsid w:val="00A60684"/>
    <w:rsid w:val="00A6087C"/>
    <w:rsid w:val="00A60881"/>
    <w:rsid w:val="00A61037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88A"/>
    <w:rsid w:val="00A65C59"/>
    <w:rsid w:val="00A65F7E"/>
    <w:rsid w:val="00A66487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696"/>
    <w:rsid w:val="00A807B5"/>
    <w:rsid w:val="00A80FD6"/>
    <w:rsid w:val="00A8187D"/>
    <w:rsid w:val="00A81A0A"/>
    <w:rsid w:val="00A8259C"/>
    <w:rsid w:val="00A826BF"/>
    <w:rsid w:val="00A826FA"/>
    <w:rsid w:val="00A82795"/>
    <w:rsid w:val="00A827D1"/>
    <w:rsid w:val="00A82CC6"/>
    <w:rsid w:val="00A832A4"/>
    <w:rsid w:val="00A837C4"/>
    <w:rsid w:val="00A837E1"/>
    <w:rsid w:val="00A8385A"/>
    <w:rsid w:val="00A838F6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3EE"/>
    <w:rsid w:val="00A8641E"/>
    <w:rsid w:val="00A8685F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C68"/>
    <w:rsid w:val="00A95DB0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4EB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358"/>
    <w:rsid w:val="00AB644F"/>
    <w:rsid w:val="00AB65C1"/>
    <w:rsid w:val="00AB66D1"/>
    <w:rsid w:val="00AB66FF"/>
    <w:rsid w:val="00AB6A54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218C"/>
    <w:rsid w:val="00AC22DF"/>
    <w:rsid w:val="00AC289D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34A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067"/>
    <w:rsid w:val="00AD34D1"/>
    <w:rsid w:val="00AD3A6C"/>
    <w:rsid w:val="00AD3B32"/>
    <w:rsid w:val="00AD42D3"/>
    <w:rsid w:val="00AD4664"/>
    <w:rsid w:val="00AD480A"/>
    <w:rsid w:val="00AD4A7E"/>
    <w:rsid w:val="00AD4EDC"/>
    <w:rsid w:val="00AD4EF7"/>
    <w:rsid w:val="00AD4F7E"/>
    <w:rsid w:val="00AD5128"/>
    <w:rsid w:val="00AD56FC"/>
    <w:rsid w:val="00AD5840"/>
    <w:rsid w:val="00AD5993"/>
    <w:rsid w:val="00AD59BE"/>
    <w:rsid w:val="00AD5B17"/>
    <w:rsid w:val="00AD5C29"/>
    <w:rsid w:val="00AD7033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32C9"/>
    <w:rsid w:val="00AE33C3"/>
    <w:rsid w:val="00AE347B"/>
    <w:rsid w:val="00AE3683"/>
    <w:rsid w:val="00AE374D"/>
    <w:rsid w:val="00AE3BC0"/>
    <w:rsid w:val="00AE3E5A"/>
    <w:rsid w:val="00AE41F7"/>
    <w:rsid w:val="00AE429B"/>
    <w:rsid w:val="00AE47F4"/>
    <w:rsid w:val="00AE4A7E"/>
    <w:rsid w:val="00AE4C5E"/>
    <w:rsid w:val="00AE4C94"/>
    <w:rsid w:val="00AE4DEE"/>
    <w:rsid w:val="00AE4FCF"/>
    <w:rsid w:val="00AE5892"/>
    <w:rsid w:val="00AE58A9"/>
    <w:rsid w:val="00AE6608"/>
    <w:rsid w:val="00AE6808"/>
    <w:rsid w:val="00AE681F"/>
    <w:rsid w:val="00AE6BC1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DAD"/>
    <w:rsid w:val="00AF6E6F"/>
    <w:rsid w:val="00AF779B"/>
    <w:rsid w:val="00AF7871"/>
    <w:rsid w:val="00AF78C3"/>
    <w:rsid w:val="00AF7D6F"/>
    <w:rsid w:val="00AF7FB9"/>
    <w:rsid w:val="00B00250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966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EE9"/>
    <w:rsid w:val="00B10F40"/>
    <w:rsid w:val="00B10FC9"/>
    <w:rsid w:val="00B1130E"/>
    <w:rsid w:val="00B1134E"/>
    <w:rsid w:val="00B1139B"/>
    <w:rsid w:val="00B1149F"/>
    <w:rsid w:val="00B117CE"/>
    <w:rsid w:val="00B11A7D"/>
    <w:rsid w:val="00B11B0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5F0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82A"/>
    <w:rsid w:val="00B249B7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6DC3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78E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1753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D67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A1C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30D"/>
    <w:rsid w:val="00B47410"/>
    <w:rsid w:val="00B47A36"/>
    <w:rsid w:val="00B47ACE"/>
    <w:rsid w:val="00B47C1C"/>
    <w:rsid w:val="00B47CA2"/>
    <w:rsid w:val="00B5138A"/>
    <w:rsid w:val="00B513E2"/>
    <w:rsid w:val="00B51887"/>
    <w:rsid w:val="00B51BA2"/>
    <w:rsid w:val="00B522D5"/>
    <w:rsid w:val="00B528FE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0B8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953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22A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507"/>
    <w:rsid w:val="00B80605"/>
    <w:rsid w:val="00B809F0"/>
    <w:rsid w:val="00B8126E"/>
    <w:rsid w:val="00B81343"/>
    <w:rsid w:val="00B8140C"/>
    <w:rsid w:val="00B81416"/>
    <w:rsid w:val="00B81517"/>
    <w:rsid w:val="00B815B2"/>
    <w:rsid w:val="00B8194C"/>
    <w:rsid w:val="00B81A9C"/>
    <w:rsid w:val="00B81C18"/>
    <w:rsid w:val="00B81F84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B4C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5FF3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0FF"/>
    <w:rsid w:val="00BB256F"/>
    <w:rsid w:val="00BB2958"/>
    <w:rsid w:val="00BB2B2B"/>
    <w:rsid w:val="00BB2EE1"/>
    <w:rsid w:val="00BB3593"/>
    <w:rsid w:val="00BB39DF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AE6"/>
    <w:rsid w:val="00BB5B26"/>
    <w:rsid w:val="00BB64AF"/>
    <w:rsid w:val="00BB66F4"/>
    <w:rsid w:val="00BB69B8"/>
    <w:rsid w:val="00BB6B83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1E3D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6E2"/>
    <w:rsid w:val="00BC7793"/>
    <w:rsid w:val="00BC7BDC"/>
    <w:rsid w:val="00BC7F30"/>
    <w:rsid w:val="00BC7FE0"/>
    <w:rsid w:val="00BD00C7"/>
    <w:rsid w:val="00BD0971"/>
    <w:rsid w:val="00BD0C05"/>
    <w:rsid w:val="00BD148C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0CF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099E"/>
    <w:rsid w:val="00BE0AAA"/>
    <w:rsid w:val="00BE113A"/>
    <w:rsid w:val="00BE16AF"/>
    <w:rsid w:val="00BE170E"/>
    <w:rsid w:val="00BE184D"/>
    <w:rsid w:val="00BE195A"/>
    <w:rsid w:val="00BE19F6"/>
    <w:rsid w:val="00BE1BDF"/>
    <w:rsid w:val="00BE2F49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5D0B"/>
    <w:rsid w:val="00BE5F98"/>
    <w:rsid w:val="00BE6014"/>
    <w:rsid w:val="00BE60AC"/>
    <w:rsid w:val="00BE64CD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4BE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4F12"/>
    <w:rsid w:val="00BF505A"/>
    <w:rsid w:val="00BF5270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151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2E"/>
    <w:rsid w:val="00C0378A"/>
    <w:rsid w:val="00C0391E"/>
    <w:rsid w:val="00C03949"/>
    <w:rsid w:val="00C04245"/>
    <w:rsid w:val="00C04267"/>
    <w:rsid w:val="00C043C8"/>
    <w:rsid w:val="00C045D7"/>
    <w:rsid w:val="00C0500A"/>
    <w:rsid w:val="00C0541C"/>
    <w:rsid w:val="00C05A6B"/>
    <w:rsid w:val="00C05BCA"/>
    <w:rsid w:val="00C05CA4"/>
    <w:rsid w:val="00C05E64"/>
    <w:rsid w:val="00C061B9"/>
    <w:rsid w:val="00C0622B"/>
    <w:rsid w:val="00C06411"/>
    <w:rsid w:val="00C06977"/>
    <w:rsid w:val="00C06FFF"/>
    <w:rsid w:val="00C0710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69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46C4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81A"/>
    <w:rsid w:val="00C21A22"/>
    <w:rsid w:val="00C21CD0"/>
    <w:rsid w:val="00C21D0C"/>
    <w:rsid w:val="00C21F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AAF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57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062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37E6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166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95"/>
    <w:rsid w:val="00C55741"/>
    <w:rsid w:val="00C55A4C"/>
    <w:rsid w:val="00C55CF3"/>
    <w:rsid w:val="00C56289"/>
    <w:rsid w:val="00C568D2"/>
    <w:rsid w:val="00C5695B"/>
    <w:rsid w:val="00C56BA9"/>
    <w:rsid w:val="00C57178"/>
    <w:rsid w:val="00C5719C"/>
    <w:rsid w:val="00C576A9"/>
    <w:rsid w:val="00C57793"/>
    <w:rsid w:val="00C577E4"/>
    <w:rsid w:val="00C578CC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27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1CC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3DF"/>
    <w:rsid w:val="00C847FF"/>
    <w:rsid w:val="00C8495C"/>
    <w:rsid w:val="00C85090"/>
    <w:rsid w:val="00C850C6"/>
    <w:rsid w:val="00C85193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3C"/>
    <w:rsid w:val="00C92EA1"/>
    <w:rsid w:val="00C93273"/>
    <w:rsid w:val="00C934C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89B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32F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8E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0EC4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C8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8CD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805"/>
    <w:rsid w:val="00CD68E5"/>
    <w:rsid w:val="00CD6E0A"/>
    <w:rsid w:val="00CD6F14"/>
    <w:rsid w:val="00CD7B7E"/>
    <w:rsid w:val="00CE01D1"/>
    <w:rsid w:val="00CE03F2"/>
    <w:rsid w:val="00CE046C"/>
    <w:rsid w:val="00CE06F1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53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6AE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694"/>
    <w:rsid w:val="00CF386B"/>
    <w:rsid w:val="00CF3CA0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5ED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444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3F7A"/>
    <w:rsid w:val="00D140B0"/>
    <w:rsid w:val="00D1474E"/>
    <w:rsid w:val="00D14A5A"/>
    <w:rsid w:val="00D14B23"/>
    <w:rsid w:val="00D14F2D"/>
    <w:rsid w:val="00D14FAA"/>
    <w:rsid w:val="00D15C2D"/>
    <w:rsid w:val="00D15C45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90B"/>
    <w:rsid w:val="00D17EF9"/>
    <w:rsid w:val="00D17FA1"/>
    <w:rsid w:val="00D20027"/>
    <w:rsid w:val="00D205DC"/>
    <w:rsid w:val="00D2082E"/>
    <w:rsid w:val="00D2086D"/>
    <w:rsid w:val="00D20F5B"/>
    <w:rsid w:val="00D21158"/>
    <w:rsid w:val="00D21AC5"/>
    <w:rsid w:val="00D21C33"/>
    <w:rsid w:val="00D21D06"/>
    <w:rsid w:val="00D21D38"/>
    <w:rsid w:val="00D223B0"/>
    <w:rsid w:val="00D2261B"/>
    <w:rsid w:val="00D229C2"/>
    <w:rsid w:val="00D22C42"/>
    <w:rsid w:val="00D22EAC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987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3C81"/>
    <w:rsid w:val="00D3417F"/>
    <w:rsid w:val="00D345BE"/>
    <w:rsid w:val="00D3473A"/>
    <w:rsid w:val="00D34802"/>
    <w:rsid w:val="00D34A58"/>
    <w:rsid w:val="00D34B48"/>
    <w:rsid w:val="00D34FF5"/>
    <w:rsid w:val="00D350C2"/>
    <w:rsid w:val="00D3530A"/>
    <w:rsid w:val="00D3532B"/>
    <w:rsid w:val="00D35575"/>
    <w:rsid w:val="00D35F06"/>
    <w:rsid w:val="00D36528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3B4"/>
    <w:rsid w:val="00D576E0"/>
    <w:rsid w:val="00D6080A"/>
    <w:rsid w:val="00D6092D"/>
    <w:rsid w:val="00D60C88"/>
    <w:rsid w:val="00D60F31"/>
    <w:rsid w:val="00D60F9C"/>
    <w:rsid w:val="00D613CD"/>
    <w:rsid w:val="00D614A9"/>
    <w:rsid w:val="00D61B64"/>
    <w:rsid w:val="00D61DB5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27D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AB7"/>
    <w:rsid w:val="00D70BA4"/>
    <w:rsid w:val="00D714B8"/>
    <w:rsid w:val="00D716C6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702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738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36"/>
    <w:rsid w:val="00D90F6A"/>
    <w:rsid w:val="00D91081"/>
    <w:rsid w:val="00D91333"/>
    <w:rsid w:val="00D91534"/>
    <w:rsid w:val="00D91E9C"/>
    <w:rsid w:val="00D9207F"/>
    <w:rsid w:val="00D92429"/>
    <w:rsid w:val="00D925BF"/>
    <w:rsid w:val="00D92A51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4FB7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37C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B80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CA1"/>
    <w:rsid w:val="00DA3E69"/>
    <w:rsid w:val="00DA417C"/>
    <w:rsid w:val="00DA419B"/>
    <w:rsid w:val="00DA454D"/>
    <w:rsid w:val="00DA457A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3E9A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A4C"/>
    <w:rsid w:val="00DB7CF4"/>
    <w:rsid w:val="00DC02FC"/>
    <w:rsid w:val="00DC089D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1E1C"/>
    <w:rsid w:val="00DD209E"/>
    <w:rsid w:val="00DD249E"/>
    <w:rsid w:val="00DD2524"/>
    <w:rsid w:val="00DD28B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C03"/>
    <w:rsid w:val="00DE5FF1"/>
    <w:rsid w:val="00DE622E"/>
    <w:rsid w:val="00DE624C"/>
    <w:rsid w:val="00DE63A1"/>
    <w:rsid w:val="00DE64A4"/>
    <w:rsid w:val="00DE6FA4"/>
    <w:rsid w:val="00DE70F7"/>
    <w:rsid w:val="00DE7292"/>
    <w:rsid w:val="00DE74DB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6AEE"/>
    <w:rsid w:val="00E07046"/>
    <w:rsid w:val="00E07319"/>
    <w:rsid w:val="00E073C5"/>
    <w:rsid w:val="00E077B5"/>
    <w:rsid w:val="00E0785D"/>
    <w:rsid w:val="00E07C40"/>
    <w:rsid w:val="00E07C96"/>
    <w:rsid w:val="00E1013D"/>
    <w:rsid w:val="00E105DC"/>
    <w:rsid w:val="00E106E7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746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3E5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7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4FBA"/>
    <w:rsid w:val="00E35364"/>
    <w:rsid w:val="00E36242"/>
    <w:rsid w:val="00E3643F"/>
    <w:rsid w:val="00E36BC2"/>
    <w:rsid w:val="00E36EA7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2DD8"/>
    <w:rsid w:val="00E7389A"/>
    <w:rsid w:val="00E73904"/>
    <w:rsid w:val="00E7393C"/>
    <w:rsid w:val="00E741ED"/>
    <w:rsid w:val="00E746A1"/>
    <w:rsid w:val="00E746F2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14C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3E1"/>
    <w:rsid w:val="00EA5E43"/>
    <w:rsid w:val="00EA6024"/>
    <w:rsid w:val="00EA6176"/>
    <w:rsid w:val="00EA6225"/>
    <w:rsid w:val="00EA6773"/>
    <w:rsid w:val="00EA6C78"/>
    <w:rsid w:val="00EA6D70"/>
    <w:rsid w:val="00EA6E9E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7DB"/>
    <w:rsid w:val="00EB2A8B"/>
    <w:rsid w:val="00EB2B57"/>
    <w:rsid w:val="00EB2B6B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100"/>
    <w:rsid w:val="00EB63A1"/>
    <w:rsid w:val="00EB6E66"/>
    <w:rsid w:val="00EB7663"/>
    <w:rsid w:val="00EB78AE"/>
    <w:rsid w:val="00EB7E0A"/>
    <w:rsid w:val="00EC06F1"/>
    <w:rsid w:val="00EC095C"/>
    <w:rsid w:val="00EC16BE"/>
    <w:rsid w:val="00EC198D"/>
    <w:rsid w:val="00EC200E"/>
    <w:rsid w:val="00EC2050"/>
    <w:rsid w:val="00EC2208"/>
    <w:rsid w:val="00EC2789"/>
    <w:rsid w:val="00EC33F7"/>
    <w:rsid w:val="00EC3858"/>
    <w:rsid w:val="00EC3C74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52D"/>
    <w:rsid w:val="00ED4745"/>
    <w:rsid w:val="00ED48FA"/>
    <w:rsid w:val="00ED4FFA"/>
    <w:rsid w:val="00ED54C5"/>
    <w:rsid w:val="00ED551B"/>
    <w:rsid w:val="00ED5BE1"/>
    <w:rsid w:val="00ED5F44"/>
    <w:rsid w:val="00ED62D9"/>
    <w:rsid w:val="00ED63AC"/>
    <w:rsid w:val="00ED67B6"/>
    <w:rsid w:val="00ED685B"/>
    <w:rsid w:val="00ED6FD2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66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8C9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6FFA"/>
    <w:rsid w:val="00EE73D1"/>
    <w:rsid w:val="00EE73E0"/>
    <w:rsid w:val="00EE75AD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0F90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303"/>
    <w:rsid w:val="00F01352"/>
    <w:rsid w:val="00F01C2C"/>
    <w:rsid w:val="00F01C70"/>
    <w:rsid w:val="00F01C73"/>
    <w:rsid w:val="00F01D27"/>
    <w:rsid w:val="00F02BEC"/>
    <w:rsid w:val="00F02E39"/>
    <w:rsid w:val="00F035F6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4F2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012"/>
    <w:rsid w:val="00F11497"/>
    <w:rsid w:val="00F11841"/>
    <w:rsid w:val="00F11AAB"/>
    <w:rsid w:val="00F122E1"/>
    <w:rsid w:val="00F12A53"/>
    <w:rsid w:val="00F12A8C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E1C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6E1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6B5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291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EB"/>
    <w:rsid w:val="00F4655D"/>
    <w:rsid w:val="00F46754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062"/>
    <w:rsid w:val="00F51100"/>
    <w:rsid w:val="00F512E5"/>
    <w:rsid w:val="00F51311"/>
    <w:rsid w:val="00F514A9"/>
    <w:rsid w:val="00F51525"/>
    <w:rsid w:val="00F5180B"/>
    <w:rsid w:val="00F5223D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08D8"/>
    <w:rsid w:val="00F61326"/>
    <w:rsid w:val="00F6134C"/>
    <w:rsid w:val="00F62202"/>
    <w:rsid w:val="00F6268A"/>
    <w:rsid w:val="00F62CA0"/>
    <w:rsid w:val="00F62F41"/>
    <w:rsid w:val="00F62FB6"/>
    <w:rsid w:val="00F636E8"/>
    <w:rsid w:val="00F639F1"/>
    <w:rsid w:val="00F63F15"/>
    <w:rsid w:val="00F641D0"/>
    <w:rsid w:val="00F6469A"/>
    <w:rsid w:val="00F65130"/>
    <w:rsid w:val="00F65432"/>
    <w:rsid w:val="00F6585F"/>
    <w:rsid w:val="00F664C7"/>
    <w:rsid w:val="00F66859"/>
    <w:rsid w:val="00F6692B"/>
    <w:rsid w:val="00F66CD6"/>
    <w:rsid w:val="00F67131"/>
    <w:rsid w:val="00F671D1"/>
    <w:rsid w:val="00F67663"/>
    <w:rsid w:val="00F67898"/>
    <w:rsid w:val="00F678DB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D75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68E"/>
    <w:rsid w:val="00F857A2"/>
    <w:rsid w:val="00F857E3"/>
    <w:rsid w:val="00F85817"/>
    <w:rsid w:val="00F85945"/>
    <w:rsid w:val="00F85A83"/>
    <w:rsid w:val="00F85C0E"/>
    <w:rsid w:val="00F86862"/>
    <w:rsid w:val="00F86C53"/>
    <w:rsid w:val="00F86FC9"/>
    <w:rsid w:val="00F86FF1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1E2"/>
    <w:rsid w:val="00F9524C"/>
    <w:rsid w:val="00F955ED"/>
    <w:rsid w:val="00F958B2"/>
    <w:rsid w:val="00F958E0"/>
    <w:rsid w:val="00F95911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2E32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35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1C29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AF8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3F3A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29F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2F8"/>
    <w:rsid w:val="00FE4509"/>
    <w:rsid w:val="00FE4638"/>
    <w:rsid w:val="00FE471F"/>
    <w:rsid w:val="00FE4916"/>
    <w:rsid w:val="00FE493F"/>
    <w:rsid w:val="00FE49C4"/>
    <w:rsid w:val="00FE4C82"/>
    <w:rsid w:val="00FE4CD3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58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9566437-5E42-4562-B221-79BD98C5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  <w:lang w:val="x-none" w:eastAsia="x-none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  <w:lang w:val="x-none" w:eastAsia="x-none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  <w:lang w:val="x-none" w:eastAsia="x-none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  <w:lang w:val="x-none" w:eastAsia="x-none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4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thdgova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2976</CharactersWithSpaces>
  <SharedDoc>false</SharedDoc>
  <HLinks>
    <vt:vector size="6" baseType="variant">
      <vt:variant>
        <vt:i4>2293788</vt:i4>
      </vt:variant>
      <vt:variant>
        <vt:i4>0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subject/>
  <dc:creator>User</dc:creator>
  <cp:keywords/>
  <cp:lastModifiedBy>CMS</cp:lastModifiedBy>
  <cp:revision>79</cp:revision>
  <cp:lastPrinted>2021-11-12T03:20:00Z</cp:lastPrinted>
  <dcterms:created xsi:type="dcterms:W3CDTF">2022-03-26T04:54:00Z</dcterms:created>
  <dcterms:modified xsi:type="dcterms:W3CDTF">2022-04-04T00:41:00Z</dcterms:modified>
</cp:coreProperties>
</file>