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40511" w14:textId="0218E256" w:rsidR="003B7600" w:rsidRDefault="003B7600" w:rsidP="003B7600">
      <w:pPr>
        <w:spacing w:line="264" w:lineRule="auto"/>
        <w:jc w:val="center"/>
        <w:rPr>
          <w:b/>
          <w:sz w:val="32"/>
          <w:szCs w:val="26"/>
          <w:lang w:val="vi-VN"/>
        </w:rPr>
      </w:pPr>
      <w:r w:rsidRPr="003B7600">
        <w:rPr>
          <w:b/>
          <w:sz w:val="32"/>
          <w:szCs w:val="26"/>
          <w:lang w:val="vi-VN"/>
        </w:rPr>
        <w:t xml:space="preserve">BÀI TẬP NÂNG CAO TUẦN </w:t>
      </w:r>
      <w:r w:rsidR="00B40E12">
        <w:rPr>
          <w:b/>
          <w:sz w:val="32"/>
          <w:szCs w:val="26"/>
          <w:lang w:val="vi-VN"/>
        </w:rPr>
        <w:t>9,10,11</w:t>
      </w:r>
    </w:p>
    <w:p w14:paraId="57F31E4A" w14:textId="2C9FA190" w:rsidR="003B7600" w:rsidRPr="003B7600" w:rsidRDefault="003B7600" w:rsidP="003B7600">
      <w:pPr>
        <w:spacing w:line="264" w:lineRule="auto"/>
        <w:jc w:val="center"/>
        <w:rPr>
          <w:b/>
          <w:sz w:val="32"/>
          <w:szCs w:val="26"/>
          <w:lang w:val="vi-VN"/>
        </w:rPr>
      </w:pPr>
    </w:p>
    <w:p w14:paraId="49D03CA9" w14:textId="6130C4DA"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Câu 1.</w:t>
      </w:r>
      <w:r w:rsidRPr="00587FDD">
        <w:rPr>
          <w:noProof/>
          <w:color w:val="000000"/>
          <w:sz w:val="26"/>
          <w:szCs w:val="26"/>
        </w:rPr>
        <w:t xml:space="preserve"> </w:t>
      </w:r>
      <w:r w:rsidRPr="00884E70">
        <w:rPr>
          <w:noProof/>
          <w:color w:val="000000"/>
          <w:sz w:val="26"/>
          <w:szCs w:val="26"/>
        </w:rPr>
        <w:drawing>
          <wp:anchor distT="0" distB="0" distL="114300" distR="114300" simplePos="0" relativeHeight="251658240" behindDoc="0" locked="0" layoutInCell="1" allowOverlap="1" wp14:anchorId="403DEF3E" wp14:editId="2ADE377B">
            <wp:simplePos x="0" y="0"/>
            <wp:positionH relativeFrom="column">
              <wp:posOffset>3018155</wp:posOffset>
            </wp:positionH>
            <wp:positionV relativeFrom="paragraph">
              <wp:posOffset>40640</wp:posOffset>
            </wp:positionV>
            <wp:extent cx="3785235" cy="3073400"/>
            <wp:effectExtent l="0" t="0" r="0" b="0"/>
            <wp:wrapSquare wrapText="bothSides"/>
            <wp:docPr id="31" name="Picture 31" descr="https://tech12h.com/sites/default/files/styles/inbody400/public/capture_27.jpg?itok=9mNO97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tech12h.com/sites/default/files/styles/inbody400/public/capture_27.jpg?itok=9mNO97b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5235" cy="307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B400CD"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Dựa vào tính chất nào mà kim loại đồng, kim loại nhôm lại được sử dụng làm dây điện? </w:t>
      </w:r>
    </w:p>
    <w:p w14:paraId="188F9769" w14:textId="24F1FCDC"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Tại sao đồng dẫn điện tốt hơn nhôm  nhưng dây điện cao thế lại thường sử dụng vật liệu nhôm chứ không sử dụng vật liệu đồng? </w:t>
      </w:r>
    </w:p>
    <w:p w14:paraId="57B04FF0" w14:textId="46C3A26B" w:rsidR="008F0ED3" w:rsidRPr="00737D91" w:rsidRDefault="00737D91" w:rsidP="008F0ED3">
      <w:pPr>
        <w:pStyle w:val="NormalWeb"/>
        <w:shd w:val="clear" w:color="auto" w:fill="FFFFFF"/>
        <w:spacing w:before="0" w:beforeAutospacing="0" w:after="0" w:afterAutospacing="0" w:line="380" w:lineRule="exact"/>
        <w:rPr>
          <w:b/>
          <w:bCs/>
          <w:color w:val="000000"/>
          <w:sz w:val="26"/>
          <w:szCs w:val="26"/>
          <w:lang w:val="vi-VN"/>
        </w:rPr>
      </w:pPr>
      <w:r w:rsidRPr="00737D91">
        <w:rPr>
          <w:b/>
          <w:bCs/>
          <w:color w:val="000000"/>
          <w:sz w:val="26"/>
          <w:szCs w:val="26"/>
          <w:lang w:val="vi-VN"/>
        </w:rPr>
        <w:t>Hướng dẫn trả lời:</w:t>
      </w:r>
    </w:p>
    <w:p w14:paraId="21F79E41"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Kim loại đồng, nhôm được dùng làm dây dẫn điện vì nó có khả năng dẫn điện tốt.</w:t>
      </w:r>
    </w:p>
    <w:p w14:paraId="337EE4F4" w14:textId="167D4C90" w:rsidR="008F0ED3"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bì Dây điện cao thế thường sử dụng nhôm vì nhôm nhẹ, làm giảm áp lực lên cột điện, cột điện đỡ bị gãy. Ngoài ra, giá nhôm cũng rẻ hơn so với đồng.</w:t>
      </w:r>
    </w:p>
    <w:p w14:paraId="5FEEE12A"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p>
    <w:p w14:paraId="2622271B" w14:textId="1CD2640B"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sidR="00737D91">
        <w:rPr>
          <w:rStyle w:val="Strong"/>
          <w:rFonts w:eastAsiaTheme="majorEastAsia"/>
          <w:color w:val="000000"/>
          <w:sz w:val="26"/>
          <w:szCs w:val="26"/>
          <w:lang w:val="vi-VN"/>
        </w:rPr>
        <w:t>2</w:t>
      </w:r>
      <w:r w:rsidRPr="00884E70">
        <w:rPr>
          <w:rStyle w:val="Strong"/>
          <w:rFonts w:eastAsiaTheme="majorEastAsia"/>
          <w:color w:val="000000"/>
          <w:sz w:val="26"/>
          <w:szCs w:val="26"/>
        </w:rPr>
        <w:t>.</w:t>
      </w:r>
      <w:r w:rsidRPr="00884E70">
        <w:rPr>
          <w:color w:val="000000"/>
          <w:sz w:val="26"/>
          <w:szCs w:val="26"/>
        </w:rPr>
        <w:t> Tại sao cửa ngõ làm bằng thép hộp người ta thường phải phủ lên một lớp sơn, còn làm bằng inox thì người ta thường không sơn?</w:t>
      </w:r>
    </w:p>
    <w:p w14:paraId="0941B2FB" w14:textId="69764EC4" w:rsidR="008809EA" w:rsidRDefault="008809EA" w:rsidP="00512F04">
      <w:pPr>
        <w:jc w:val="both"/>
        <w:rPr>
          <w:sz w:val="26"/>
          <w:szCs w:val="26"/>
          <w:lang w:val="fr-FR"/>
        </w:rPr>
      </w:pPr>
    </w:p>
    <w:p w14:paraId="232D3448" w14:textId="65CCDB6A" w:rsidR="00737D91" w:rsidRDefault="00737D91" w:rsidP="00512F04">
      <w:pPr>
        <w:jc w:val="both"/>
        <w:rPr>
          <w:sz w:val="26"/>
          <w:szCs w:val="26"/>
          <w:lang w:val="fr-FR"/>
        </w:rPr>
      </w:pPr>
    </w:p>
    <w:p w14:paraId="1F8EF622" w14:textId="1B2128F8"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sidR="00737D91">
        <w:rPr>
          <w:rStyle w:val="Strong"/>
          <w:rFonts w:eastAsiaTheme="majorEastAsia"/>
          <w:color w:val="000000"/>
          <w:sz w:val="26"/>
          <w:szCs w:val="26"/>
          <w:lang w:val="vi-VN"/>
        </w:rPr>
        <w:t>3</w:t>
      </w:r>
      <w:r w:rsidRPr="00884E70">
        <w:rPr>
          <w:rStyle w:val="Strong"/>
          <w:rFonts w:eastAsiaTheme="majorEastAsia"/>
          <w:color w:val="000000"/>
          <w:sz w:val="26"/>
          <w:szCs w:val="26"/>
        </w:rPr>
        <w:t>.</w:t>
      </w:r>
      <w:r w:rsidRPr="00884E70">
        <w:rPr>
          <w:color w:val="000000"/>
          <w:sz w:val="26"/>
          <w:szCs w:val="26"/>
        </w:rPr>
        <w:t> Nhựa được dùng làm vật liệu chế tạo nhiều vật dụng khác nhau. Hình dưới đây là một số vật dụng được làm từ chất liệu nhựa và thời gian phân hủy của nó.</w:t>
      </w:r>
    </w:p>
    <w:p w14:paraId="4A853E5B" w14:textId="41F29FA7" w:rsidR="008F0ED3" w:rsidRPr="00884E70" w:rsidRDefault="008F0ED3" w:rsidP="008F0ED3">
      <w:pPr>
        <w:pStyle w:val="NormalWeb"/>
        <w:shd w:val="clear" w:color="auto" w:fill="FFFFFF"/>
        <w:spacing w:before="0" w:beforeAutospacing="0" w:after="0" w:afterAutospacing="0" w:line="380" w:lineRule="exact"/>
        <w:jc w:val="center"/>
        <w:rPr>
          <w:color w:val="000000"/>
          <w:sz w:val="26"/>
          <w:szCs w:val="26"/>
        </w:rPr>
      </w:pPr>
    </w:p>
    <w:p w14:paraId="74B61840" w14:textId="48235D76"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Thời gian phân huỷ của vật liệu nhựa như thế nào?</w:t>
      </w:r>
    </w:p>
    <w:p w14:paraId="08CD3E5F" w14:textId="02294C8B"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bì Tác hại của vật liệu nhựa với môi trường và sức khoẻ con người như thế nào?</w:t>
      </w:r>
    </w:p>
    <w:p w14:paraId="44DE8460" w14:textId="1229CD04" w:rsidR="008F0ED3" w:rsidRPr="00884E70" w:rsidRDefault="00737D91" w:rsidP="008F0ED3">
      <w:pPr>
        <w:pStyle w:val="NormalWeb"/>
        <w:shd w:val="clear" w:color="auto" w:fill="FFFFFF"/>
        <w:spacing w:before="0" w:beforeAutospacing="0" w:after="0" w:afterAutospacing="0" w:line="380" w:lineRule="exact"/>
        <w:rPr>
          <w:color w:val="000000"/>
          <w:sz w:val="26"/>
          <w:szCs w:val="26"/>
        </w:rPr>
      </w:pPr>
      <w:r w:rsidRPr="00884E70">
        <w:rPr>
          <w:noProof/>
          <w:color w:val="000000"/>
          <w:sz w:val="26"/>
          <w:szCs w:val="26"/>
        </w:rPr>
        <w:drawing>
          <wp:anchor distT="0" distB="0" distL="114300" distR="114300" simplePos="0" relativeHeight="251659264" behindDoc="1" locked="0" layoutInCell="1" allowOverlap="1" wp14:anchorId="5F21C9B8" wp14:editId="737F630F">
            <wp:simplePos x="0" y="0"/>
            <wp:positionH relativeFrom="column">
              <wp:posOffset>-17145</wp:posOffset>
            </wp:positionH>
            <wp:positionV relativeFrom="paragraph">
              <wp:posOffset>372745</wp:posOffset>
            </wp:positionV>
            <wp:extent cx="6751955" cy="1943100"/>
            <wp:effectExtent l="0" t="0" r="4445" b="0"/>
            <wp:wrapTight wrapText="bothSides">
              <wp:wrapPolygon edited="0">
                <wp:start x="0" y="0"/>
                <wp:lineTo x="0" y="21459"/>
                <wp:lineTo x="21574" y="21459"/>
                <wp:lineTo x="21574" y="0"/>
                <wp:lineTo x="0" y="0"/>
              </wp:wrapPolygon>
            </wp:wrapTight>
            <wp:docPr id="30" name="Picture 30" descr="https://tech12h.com/sites/default/files/styles/inbody400/public/capture_28.jpg?itok=XXaoXk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tech12h.com/sites/default/files/styles/inbody400/public/capture_28.jpg?itok=XXaoXkB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1955"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0ED3" w:rsidRPr="00884E70">
        <w:rPr>
          <w:color w:val="000000"/>
          <w:sz w:val="26"/>
          <w:szCs w:val="26"/>
        </w:rPr>
        <w:t>c) Em hãy đề xuất các giải pháp để giảm tác hại tới mời trường của vật liệu nhựa.</w:t>
      </w:r>
    </w:p>
    <w:p w14:paraId="68AACEC5" w14:textId="77777777" w:rsidR="00737D91" w:rsidRPr="00737D91" w:rsidRDefault="00737D91" w:rsidP="00737D91">
      <w:pPr>
        <w:pStyle w:val="NormalWeb"/>
        <w:shd w:val="clear" w:color="auto" w:fill="FFFFFF"/>
        <w:spacing w:before="0" w:beforeAutospacing="0" w:after="0" w:afterAutospacing="0" w:line="380" w:lineRule="exact"/>
        <w:rPr>
          <w:b/>
          <w:bCs/>
          <w:color w:val="000000"/>
          <w:sz w:val="26"/>
          <w:szCs w:val="26"/>
          <w:lang w:val="vi-VN"/>
        </w:rPr>
      </w:pPr>
      <w:r w:rsidRPr="00737D91">
        <w:rPr>
          <w:b/>
          <w:bCs/>
          <w:color w:val="000000"/>
          <w:sz w:val="26"/>
          <w:szCs w:val="26"/>
          <w:lang w:val="vi-VN"/>
        </w:rPr>
        <w:t>Hướng dẫn trả lời:</w:t>
      </w:r>
    </w:p>
    <w:p w14:paraId="4A2CF418"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Giải pháp:</w:t>
      </w:r>
    </w:p>
    <w:p w14:paraId="399D2A44"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Hạn chế tới mức tối đa việc dùng vật liệu nhựa.</w:t>
      </w:r>
    </w:p>
    <w:p w14:paraId="5D6B3B9B"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Ưu tiên sử dụng các vật dựng sản xuất từ nguyên liệu dễ phân huỷ, thân thiện với môi trường.</w:t>
      </w:r>
    </w:p>
    <w:p w14:paraId="19BA6A5B" w14:textId="486602B6" w:rsidR="008F0ED3" w:rsidRDefault="008F0ED3" w:rsidP="008F0ED3">
      <w:pPr>
        <w:jc w:val="both"/>
        <w:rPr>
          <w:color w:val="000000"/>
          <w:sz w:val="26"/>
          <w:szCs w:val="26"/>
        </w:rPr>
      </w:pPr>
      <w:r w:rsidRPr="00884E70">
        <w:rPr>
          <w:color w:val="000000"/>
          <w:sz w:val="26"/>
          <w:szCs w:val="26"/>
        </w:rPr>
        <w:t>-  Tích cực phân loại rác thải trong đó có rác thái nhựa để tái chế</w:t>
      </w:r>
    </w:p>
    <w:p w14:paraId="0C82EC3E" w14:textId="15ADBE20" w:rsidR="008F0ED3" w:rsidRDefault="008F0ED3" w:rsidP="008F0ED3">
      <w:pPr>
        <w:jc w:val="both"/>
        <w:rPr>
          <w:color w:val="000000"/>
          <w:sz w:val="26"/>
          <w:szCs w:val="26"/>
        </w:rPr>
      </w:pPr>
    </w:p>
    <w:p w14:paraId="14AE56DD" w14:textId="15478292"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lastRenderedPageBreak/>
        <w:t xml:space="preserve">Câu </w:t>
      </w:r>
      <w:r w:rsidR="00737D91">
        <w:rPr>
          <w:rStyle w:val="Strong"/>
          <w:rFonts w:eastAsiaTheme="majorEastAsia"/>
          <w:color w:val="000000"/>
          <w:sz w:val="26"/>
          <w:szCs w:val="26"/>
          <w:lang w:val="vi-VN"/>
        </w:rPr>
        <w:t>4</w:t>
      </w:r>
      <w:r w:rsidRPr="00884E70">
        <w:rPr>
          <w:rStyle w:val="Strong"/>
          <w:rFonts w:eastAsiaTheme="majorEastAsia"/>
          <w:color w:val="000000"/>
          <w:sz w:val="26"/>
          <w:szCs w:val="26"/>
        </w:rPr>
        <w:t>.</w:t>
      </w:r>
      <w:r w:rsidRPr="00884E70">
        <w:rPr>
          <w:color w:val="000000"/>
          <w:sz w:val="26"/>
          <w:szCs w:val="26"/>
        </w:rPr>
        <w:t> Bạn Linh lấy 2 chiếc đèn trong phòng thí nghiệm rồi cho dầu hoả vào đèn 1, cồn ethanol vào đèn 2. Dùng bật gas thắp cả 2 đèn lên rồi lấy hai tấm kính trắng che phía trên ngọn lửa của 2 đèn, Kết quả bạn thấy tấm kính trên ngọn lửa đèn dầu bị đen (có muội than), còn tấm trên ngọn lửa đèn cồn thì không bị đen.</w:t>
      </w:r>
    </w:p>
    <w:p w14:paraId="7F4718C0"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Tại sao phòng thí nghiệm chỉ sử dụng đèn cồn mà không sử dụng đèn dầu hoả?</w:t>
      </w:r>
    </w:p>
    <w:p w14:paraId="658D6DFE"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Tại sao tấm kính che trên ngọn đèn dầu bị đen còn tấm che trên ngọn đèn cồn không bị đen?</w:t>
      </w:r>
    </w:p>
    <w:p w14:paraId="7DC18701"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Tại sao khi thắp đèn dầu mà ta vặn bấc càng lên cao thì trên chụp đèn càng nhanh đen?</w:t>
      </w:r>
    </w:p>
    <w:p w14:paraId="3F1179D7" w14:textId="77777777" w:rsidR="00737D91" w:rsidRPr="00737D91" w:rsidRDefault="00737D91" w:rsidP="00737D91">
      <w:pPr>
        <w:pStyle w:val="NormalWeb"/>
        <w:shd w:val="clear" w:color="auto" w:fill="FFFFFF"/>
        <w:spacing w:before="0" w:beforeAutospacing="0" w:after="0" w:afterAutospacing="0" w:line="380" w:lineRule="exact"/>
        <w:rPr>
          <w:b/>
          <w:bCs/>
          <w:color w:val="000000"/>
          <w:sz w:val="26"/>
          <w:szCs w:val="26"/>
          <w:lang w:val="vi-VN"/>
        </w:rPr>
      </w:pPr>
      <w:r w:rsidRPr="00737D91">
        <w:rPr>
          <w:b/>
          <w:bCs/>
          <w:color w:val="000000"/>
          <w:sz w:val="26"/>
          <w:szCs w:val="26"/>
          <w:lang w:val="vi-VN"/>
        </w:rPr>
        <w:t>Hướng dẫn trả lời:</w:t>
      </w:r>
    </w:p>
    <w:p w14:paraId="3A816A1C"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Trong phòng thí nghiệm sử dụng đèn cồn sẽ không có muội than, không làm đen ống nghiệm nên dễ quan sát hiện tượng thí nghiệm. Nếu sử dụng đèn dầu sẽ sinh ra muội than, làm đen ống nghiệm dẫn đến khó quan sát hiện tượng thí nghiệm.</w:t>
      </w:r>
    </w:p>
    <w:p w14:paraId="11D07D74" w14:textId="7BCB3DDE"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xml:space="preserve">b) Do thiếu oxygen nên dấu cháy không hoàn toàn (cần nhiều oxygen hơn ethanol) sinh </w:t>
      </w:r>
      <w:r w:rsidR="00737D91">
        <w:rPr>
          <w:color w:val="000000"/>
          <w:sz w:val="26"/>
          <w:szCs w:val="26"/>
          <w:lang w:val="vi-VN"/>
        </w:rPr>
        <w:t>r</w:t>
      </w:r>
      <w:r w:rsidRPr="00884E70">
        <w:rPr>
          <w:color w:val="000000"/>
          <w:sz w:val="26"/>
          <w:szCs w:val="26"/>
        </w:rPr>
        <w:t>a muội than (carboa). Còn ethanol cháy hết, không có muội than.</w:t>
      </w:r>
    </w:p>
    <w:p w14:paraId="06699759"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Khi vặn bấc càng cao thì dầu lên theo bắc càng nhiều, oxygen càng thiếu nên muội than sinh ra càng nhiều, chụp đèn sẽ đen hơn,</w:t>
      </w:r>
    </w:p>
    <w:p w14:paraId="45637C8F" w14:textId="4C7BDF9C" w:rsidR="008F0ED3" w:rsidRDefault="008F0ED3" w:rsidP="008F0ED3">
      <w:pPr>
        <w:jc w:val="both"/>
        <w:rPr>
          <w:sz w:val="26"/>
          <w:szCs w:val="26"/>
          <w:lang w:val="fr-FR"/>
        </w:rPr>
      </w:pPr>
    </w:p>
    <w:p w14:paraId="38634C6E" w14:textId="3ADE3F48"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sidR="00737D91">
        <w:rPr>
          <w:rStyle w:val="Strong"/>
          <w:rFonts w:eastAsiaTheme="majorEastAsia"/>
          <w:color w:val="000000"/>
          <w:sz w:val="26"/>
          <w:szCs w:val="26"/>
          <w:lang w:val="vi-VN"/>
        </w:rPr>
        <w:t>5</w:t>
      </w:r>
      <w:r w:rsidRPr="00884E70">
        <w:rPr>
          <w:rStyle w:val="Strong"/>
          <w:rFonts w:eastAsiaTheme="majorEastAsia"/>
          <w:color w:val="000000"/>
          <w:sz w:val="26"/>
          <w:szCs w:val="26"/>
        </w:rPr>
        <w:t>.</w:t>
      </w:r>
      <w:r w:rsidRPr="00884E70">
        <w:rPr>
          <w:color w:val="000000"/>
          <w:sz w:val="26"/>
          <w:szCs w:val="26"/>
        </w:rPr>
        <w:t> Tại sao khi gió thổii mạnh vào đồng lửa to thì nó càng chảy mạnh còn thổi vào ngọn nến thì nó tắt ngay?</w:t>
      </w:r>
    </w:p>
    <w:p w14:paraId="473E3425" w14:textId="5C48CD6A" w:rsidR="008F0ED3" w:rsidRDefault="008F0ED3" w:rsidP="008F0ED3">
      <w:pPr>
        <w:jc w:val="both"/>
        <w:rPr>
          <w:sz w:val="26"/>
          <w:szCs w:val="26"/>
          <w:lang w:val="fr-FR"/>
        </w:rPr>
      </w:pPr>
    </w:p>
    <w:p w14:paraId="6FFD3B30" w14:textId="77777777" w:rsidR="00737D91" w:rsidRDefault="00737D91" w:rsidP="008F0ED3">
      <w:pPr>
        <w:jc w:val="both"/>
        <w:rPr>
          <w:sz w:val="26"/>
          <w:szCs w:val="26"/>
          <w:lang w:val="fr-FR"/>
        </w:rPr>
      </w:pPr>
    </w:p>
    <w:p w14:paraId="7FC1071E" w14:textId="689A172D"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noProof/>
          <w:color w:val="000000"/>
          <w:sz w:val="26"/>
          <w:szCs w:val="26"/>
        </w:rPr>
        <w:drawing>
          <wp:anchor distT="0" distB="0" distL="114300" distR="114300" simplePos="0" relativeHeight="251660288" behindDoc="1" locked="0" layoutInCell="1" allowOverlap="1" wp14:anchorId="604AEE56" wp14:editId="565FA546">
            <wp:simplePos x="0" y="0"/>
            <wp:positionH relativeFrom="column">
              <wp:posOffset>2510155</wp:posOffset>
            </wp:positionH>
            <wp:positionV relativeFrom="paragraph">
              <wp:posOffset>100330</wp:posOffset>
            </wp:positionV>
            <wp:extent cx="4191000" cy="3299460"/>
            <wp:effectExtent l="0" t="0" r="0" b="2540"/>
            <wp:wrapTight wrapText="bothSides">
              <wp:wrapPolygon edited="0">
                <wp:start x="0" y="0"/>
                <wp:lineTo x="0" y="21533"/>
                <wp:lineTo x="21535" y="21533"/>
                <wp:lineTo x="21535" y="0"/>
                <wp:lineTo x="0" y="0"/>
              </wp:wrapPolygon>
            </wp:wrapTight>
            <wp:docPr id="33" name="Picture 33" descr="https://tech12h.com/sites/default/files/styles/inbody400/public/capture_33.jpg?itok=YFI5x_Z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tech12h.com/sites/default/files/styles/inbody400/public/capture_33.jpg?itok=YFI5x_Z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1000" cy="329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E70">
        <w:rPr>
          <w:rStyle w:val="Strong"/>
          <w:rFonts w:eastAsiaTheme="majorEastAsia"/>
          <w:color w:val="000000"/>
          <w:sz w:val="26"/>
          <w:szCs w:val="26"/>
        </w:rPr>
        <w:t xml:space="preserve">Câu </w:t>
      </w:r>
      <w:r w:rsidR="00737D91">
        <w:rPr>
          <w:rStyle w:val="Strong"/>
          <w:rFonts w:eastAsiaTheme="majorEastAsia"/>
          <w:color w:val="000000"/>
          <w:sz w:val="26"/>
          <w:szCs w:val="26"/>
          <w:lang w:val="vi-VN"/>
        </w:rPr>
        <w:t>6</w:t>
      </w:r>
      <w:r w:rsidRPr="00884E70">
        <w:rPr>
          <w:rStyle w:val="Strong"/>
          <w:rFonts w:eastAsiaTheme="majorEastAsia"/>
          <w:color w:val="000000"/>
          <w:sz w:val="26"/>
          <w:szCs w:val="26"/>
        </w:rPr>
        <w:t>.</w:t>
      </w:r>
      <w:r w:rsidRPr="00884E70">
        <w:rPr>
          <w:color w:val="000000"/>
          <w:sz w:val="26"/>
          <w:szCs w:val="26"/>
        </w:rPr>
        <w:t> Ở nhiều vùng nông thôn, người ta xây dựng hầm biogas để thu gom chất thải động vật. Chất thải được thu gom vào hắm sẽ phản huy, theo thời gian tạo ra biogas. Biogas chủ yếu là khí methane, ngoài ra còn một lượng nhỏ các khí như ammonia, hydrogen sulfide, suipur dioxide, ... Biogas tạo ra sẽ được thu lại và dân lên để làm Xây hầm ủ chất thải gia súc để lấy nhiên liệu khí phục vụ cho đun nấu hoặc biogas chạy máy phát điện.</w:t>
      </w:r>
    </w:p>
    <w:p w14:paraId="2B3AF905"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Theo em, việc xây hầm thu chất thải sản xuất bogas đem lại những lợi ích gì?</w:t>
      </w:r>
    </w:p>
    <w:p w14:paraId="106FF6AE" w14:textId="43D7BDE8"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w:t>
      </w:r>
      <w:r w:rsidR="00737D91">
        <w:rPr>
          <w:color w:val="000000"/>
          <w:sz w:val="26"/>
          <w:szCs w:val="26"/>
          <w:lang w:val="vi-VN"/>
        </w:rPr>
        <w:t>)</w:t>
      </w:r>
      <w:r w:rsidRPr="00884E70">
        <w:rPr>
          <w:color w:val="000000"/>
          <w:sz w:val="26"/>
          <w:szCs w:val="26"/>
        </w:rPr>
        <w:t xml:space="preserve"> Nếu sử dụng trực tiếp biog as thường sẽ có mùi hỏi của các khí như anmonia,... Em hãy tìm hiểu thông tin trên internet để đề xuất biện pháp</w:t>
      </w:r>
    </w:p>
    <w:p w14:paraId="32573E17"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giảm thiếu mùi hôi đó.</w:t>
      </w:r>
    </w:p>
    <w:p w14:paraId="57F5B9C4" w14:textId="4AB9BB0A" w:rsidR="008F0ED3" w:rsidRPr="00884E70" w:rsidRDefault="008F0ED3" w:rsidP="008F0ED3">
      <w:pPr>
        <w:pStyle w:val="NormalWeb"/>
        <w:shd w:val="clear" w:color="auto" w:fill="FFFFFF"/>
        <w:spacing w:before="0" w:beforeAutospacing="0" w:after="0" w:afterAutospacing="0" w:line="380" w:lineRule="exact"/>
        <w:jc w:val="center"/>
        <w:rPr>
          <w:color w:val="000000"/>
          <w:sz w:val="26"/>
          <w:szCs w:val="26"/>
        </w:rPr>
      </w:pPr>
    </w:p>
    <w:p w14:paraId="194B729F" w14:textId="77777777" w:rsidR="00737D91" w:rsidRDefault="00737D91" w:rsidP="008F0ED3">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4D2D5CB8" w14:textId="469D3D74"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w:t>
      </w:r>
    </w:p>
    <w:p w14:paraId="34ECCAE3" w14:textId="7FE86D0C"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lastRenderedPageBreak/>
        <w:t xml:space="preserve">Câu </w:t>
      </w:r>
      <w:r w:rsidR="00737D91">
        <w:rPr>
          <w:rStyle w:val="Strong"/>
          <w:rFonts w:eastAsiaTheme="majorEastAsia"/>
          <w:color w:val="000000"/>
          <w:sz w:val="26"/>
          <w:szCs w:val="26"/>
          <w:lang w:val="vi-VN"/>
        </w:rPr>
        <w:t>7</w:t>
      </w:r>
      <w:r w:rsidRPr="00884E70">
        <w:rPr>
          <w:rStyle w:val="Strong"/>
          <w:rFonts w:eastAsiaTheme="majorEastAsia"/>
          <w:color w:val="000000"/>
          <w:sz w:val="26"/>
          <w:szCs w:val="26"/>
        </w:rPr>
        <w:t>.</w:t>
      </w:r>
      <w:r w:rsidRPr="00884E70">
        <w:rPr>
          <w:color w:val="000000"/>
          <w:sz w:val="26"/>
          <w:szCs w:val="26"/>
        </w:rPr>
        <w:t> Em hãy tìm hiểu và cho biết:</w:t>
      </w:r>
    </w:p>
    <w:p w14:paraId="7B304492"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Nguyên liệu chính để sản xuất gạch không nung là gì.</w:t>
      </w:r>
    </w:p>
    <w:p w14:paraId="05C39AA4"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Tại sao gạch không nung thường được thiết kế có các lỗ hổng.</w:t>
      </w:r>
    </w:p>
    <w:p w14:paraId="3C1033F6"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Sử dụng gạch không nung mang lại lợi ích gì  cho môi trường.</w:t>
      </w:r>
    </w:p>
    <w:p w14:paraId="7CE54F59" w14:textId="77777777" w:rsidR="00737D91" w:rsidRDefault="00737D91" w:rsidP="008F0ED3">
      <w:pPr>
        <w:pStyle w:val="NormalWeb"/>
        <w:shd w:val="clear" w:color="auto" w:fill="FFFFFF"/>
        <w:spacing w:before="0" w:beforeAutospacing="0" w:after="0" w:afterAutospacing="0" w:line="380" w:lineRule="exact"/>
        <w:rPr>
          <w:rStyle w:val="Strong"/>
          <w:rFonts w:eastAsiaTheme="majorEastAsia"/>
          <w:color w:val="000000"/>
          <w:sz w:val="26"/>
          <w:szCs w:val="26"/>
        </w:rPr>
      </w:pPr>
    </w:p>
    <w:p w14:paraId="066C9166" w14:textId="42777C38"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sidR="00737D91">
        <w:rPr>
          <w:rStyle w:val="Strong"/>
          <w:rFonts w:eastAsiaTheme="majorEastAsia"/>
          <w:color w:val="000000"/>
          <w:sz w:val="26"/>
          <w:szCs w:val="26"/>
          <w:lang w:val="vi-VN"/>
        </w:rPr>
        <w:t>8</w:t>
      </w:r>
      <w:r w:rsidRPr="00884E70">
        <w:rPr>
          <w:rStyle w:val="Strong"/>
          <w:rFonts w:eastAsiaTheme="majorEastAsia"/>
          <w:color w:val="000000"/>
          <w:sz w:val="26"/>
          <w:szCs w:val="26"/>
        </w:rPr>
        <w:t>.</w:t>
      </w:r>
      <w:r w:rsidRPr="00884E70">
        <w:rPr>
          <w:color w:val="000000"/>
          <w:sz w:val="26"/>
          <w:szCs w:val="26"/>
        </w:rPr>
        <w:t> Hiện tượng ngộ độc thực phẩm tập thể ngày càng nhiều, Trong đó, có không ít vụ ngộ độc thực phẩm xảy ra trong trường học.</w:t>
      </w:r>
    </w:p>
    <w:p w14:paraId="0E12B0F4"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Kế tên một vài vụ ngộ độc thực phẩm mà em biết.</w:t>
      </w:r>
    </w:p>
    <w:p w14:paraId="7E1B2B45"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Em hãy nêu một số nguyên nhân dẫn đến ngộ độc thực phẩm.</w:t>
      </w:r>
    </w:p>
    <w:p w14:paraId="735803D4"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Khi bị ngộ độc thực phẩm em cần phải làm gì?</w:t>
      </w:r>
    </w:p>
    <w:p w14:paraId="1297CF55"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Làm thế nào để phòng ngừa ngộ độc thực phẩm?</w:t>
      </w:r>
    </w:p>
    <w:p w14:paraId="64A5A9FF" w14:textId="77777777" w:rsidR="00737D91" w:rsidRPr="00737D91" w:rsidRDefault="00737D91" w:rsidP="00737D91">
      <w:pPr>
        <w:pStyle w:val="NormalWeb"/>
        <w:shd w:val="clear" w:color="auto" w:fill="FFFFFF"/>
        <w:spacing w:before="0" w:beforeAutospacing="0" w:after="0" w:afterAutospacing="0" w:line="380" w:lineRule="exact"/>
        <w:rPr>
          <w:b/>
          <w:bCs/>
          <w:color w:val="000000"/>
          <w:sz w:val="26"/>
          <w:szCs w:val="26"/>
          <w:lang w:val="vi-VN"/>
        </w:rPr>
      </w:pPr>
      <w:r w:rsidRPr="00737D91">
        <w:rPr>
          <w:b/>
          <w:bCs/>
          <w:color w:val="000000"/>
          <w:sz w:val="26"/>
          <w:szCs w:val="26"/>
          <w:lang w:val="vi-VN"/>
        </w:rPr>
        <w:t>Hướng dẫn trả lời:</w:t>
      </w:r>
    </w:p>
    <w:p w14:paraId="3058CFB6"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Một số nguyên nhân gây ngộ độc thực phẩm:</w:t>
      </w:r>
    </w:p>
    <w:p w14:paraId="5A253D27"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  Thực phẩm quá hạn sử dụng;</w:t>
      </w:r>
    </w:p>
    <w:p w14:paraId="61A7D84F"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  Thực phẩm nhiễm khuẩn;</w:t>
      </w:r>
    </w:p>
    <w:p w14:paraId="7F22320D"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  Thực phẩm nhiễm hoá chất độc hại;</w:t>
      </w:r>
    </w:p>
    <w:p w14:paraId="5DE71761"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  Thực phẩm được chế biến không đảm bảo quy trình vệ sinh.</w:t>
      </w:r>
    </w:p>
    <w:p w14:paraId="0578CB6B"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Khi bị ngộ độc thực phẩm cần phải:</w:t>
      </w:r>
    </w:p>
    <w:p w14:paraId="06207FEC"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Dừng ăn ngay thực phẩm đó;</w:t>
      </w:r>
    </w:p>
    <w:p w14:paraId="27D82F1E"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Có thể kích thích họng để tạo phản ứng nôn, nôn ra hết thực phẩm đã dùng;</w:t>
      </w:r>
    </w:p>
    <w:p w14:paraId="2B945616"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Pha orezol với nước cho người bị ngộ độc uống đề tránh mất nước và trung hoà chất độc trong cơ thể;</w:t>
      </w:r>
    </w:p>
    <w:p w14:paraId="74B748B4"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Nếu ngộ độc nặng cần phải đưa tới bệnh viện cấp cúu;</w:t>
      </w:r>
    </w:p>
    <w:p w14:paraId="366D22DE"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Nên lưu lại mẫu thực phẩm để dễ tìm hiểu nguyên nhân ngộ độc khi cần.</w:t>
      </w:r>
    </w:p>
    <w:p w14:paraId="13DF73B2"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d) Để phòng ngừa ngộ độc thực phẩm, cần lưu ý:</w:t>
      </w:r>
    </w:p>
    <w:p w14:paraId="7E662D5B" w14:textId="77777777"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Ăn thực phẩm có nguồn gốc rõ rằng, còn hạn sử dụng</w:t>
      </w:r>
    </w:p>
    <w:p w14:paraId="30E6F704" w14:textId="7D53F72E"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Kiểm tra kĩ thực phẩm trước khi ăn;</w:t>
      </w:r>
    </w:p>
    <w:p w14:paraId="279F3124" w14:textId="0A29CD1A"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Đảm bảo thực phẩm đưa vào chế biến món ăn là thực phẩm sạch, không nhiễm hoá chất độc hại;</w:t>
      </w:r>
    </w:p>
    <w:p w14:paraId="212D0001" w14:textId="0EBDC795" w:rsidR="008F0ED3" w:rsidRPr="00884E70" w:rsidRDefault="008F0ED3" w:rsidP="008F0ED3">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Chế biến thực phẩm phải đảm báo vệ sinh.</w:t>
      </w:r>
    </w:p>
    <w:p w14:paraId="374F7ED2" w14:textId="2B095083" w:rsidR="008F0ED3" w:rsidRDefault="008F0ED3" w:rsidP="008F0ED3">
      <w:pPr>
        <w:jc w:val="both"/>
        <w:rPr>
          <w:sz w:val="26"/>
          <w:szCs w:val="26"/>
          <w:lang w:val="fr-FR"/>
        </w:rPr>
      </w:pPr>
    </w:p>
    <w:p w14:paraId="520CD7B1" w14:textId="29B5A1AE"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noProof/>
          <w:color w:val="000000"/>
          <w:sz w:val="26"/>
          <w:szCs w:val="26"/>
        </w:rPr>
        <w:drawing>
          <wp:anchor distT="0" distB="0" distL="114300" distR="114300" simplePos="0" relativeHeight="251661312" behindDoc="1" locked="0" layoutInCell="1" allowOverlap="1" wp14:anchorId="414DBE62" wp14:editId="55FEB40A">
            <wp:simplePos x="0" y="0"/>
            <wp:positionH relativeFrom="column">
              <wp:posOffset>-29845</wp:posOffset>
            </wp:positionH>
            <wp:positionV relativeFrom="paragraph">
              <wp:posOffset>441325</wp:posOffset>
            </wp:positionV>
            <wp:extent cx="6692900" cy="1628140"/>
            <wp:effectExtent l="0" t="0" r="0" b="0"/>
            <wp:wrapTight wrapText="bothSides">
              <wp:wrapPolygon edited="0">
                <wp:start x="0" y="0"/>
                <wp:lineTo x="0" y="21398"/>
                <wp:lineTo x="21559" y="21398"/>
                <wp:lineTo x="21559" y="0"/>
                <wp:lineTo x="0" y="0"/>
              </wp:wrapPolygon>
            </wp:wrapTight>
            <wp:docPr id="47" name="Picture 47" descr="https://tech12h.com/sites/default/files/styles/inbody400/public/capture_38.jpg?itok=hAPW4bw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tech12h.com/sites/default/files/styles/inbody400/public/capture_38.jpg?itok=hAPW4bw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2900" cy="1628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9</w:t>
      </w:r>
      <w:r w:rsidRPr="00884E70">
        <w:rPr>
          <w:rStyle w:val="Strong"/>
          <w:rFonts w:eastAsiaTheme="majorEastAsia"/>
          <w:color w:val="000000"/>
          <w:sz w:val="26"/>
          <w:szCs w:val="26"/>
        </w:rPr>
        <w:t>.</w:t>
      </w:r>
      <w:r w:rsidRPr="00884E70">
        <w:rPr>
          <w:color w:val="000000"/>
          <w:sz w:val="26"/>
          <w:szCs w:val="26"/>
        </w:rPr>
        <w:t> Cho hình ảnh sau đây:</w:t>
      </w:r>
    </w:p>
    <w:p w14:paraId="51BB893A" w14:textId="10C326D6" w:rsidR="00737D91" w:rsidRPr="00884E70" w:rsidRDefault="00737D91" w:rsidP="00737D91">
      <w:pPr>
        <w:pStyle w:val="NormalWeb"/>
        <w:shd w:val="clear" w:color="auto" w:fill="FFFFFF"/>
        <w:spacing w:before="0" w:beforeAutospacing="0" w:after="0" w:afterAutospacing="0" w:line="380" w:lineRule="exact"/>
        <w:jc w:val="center"/>
        <w:rPr>
          <w:color w:val="000000"/>
          <w:sz w:val="26"/>
          <w:szCs w:val="26"/>
        </w:rPr>
      </w:pPr>
    </w:p>
    <w:p w14:paraId="228C4D70" w14:textId="756D52D3"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Pr>
          <w:color w:val="000000"/>
          <w:sz w:val="26"/>
          <w:szCs w:val="26"/>
          <w:lang w:val="vi-VN"/>
        </w:rPr>
        <w:t xml:space="preserve">a) </w:t>
      </w:r>
      <w:r w:rsidRPr="00884E70">
        <w:rPr>
          <w:color w:val="000000"/>
          <w:sz w:val="26"/>
          <w:szCs w:val="26"/>
        </w:rPr>
        <w:t>Theo em nước tinh khiết là chất hay hỗn hợp?</w:t>
      </w:r>
    </w:p>
    <w:p w14:paraId="7B839395" w14:textId="77777777"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Tinh chất của nước khoáng có thể thay đổi hay không? Tại sao?</w:t>
      </w:r>
    </w:p>
    <w:p w14:paraId="01C1A96D" w14:textId="77777777"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lastRenderedPageBreak/>
        <w:t>c) Trong hai loại nước trên, loại nước nào tốt cho sức khoẻ hơn?</w:t>
      </w:r>
    </w:p>
    <w:p w14:paraId="7111C704" w14:textId="73A2B1E9" w:rsidR="00737D91" w:rsidRDefault="00737D91" w:rsidP="008F0ED3">
      <w:pPr>
        <w:jc w:val="both"/>
        <w:rPr>
          <w:sz w:val="26"/>
          <w:szCs w:val="26"/>
          <w:lang w:val="fr-FR"/>
        </w:rPr>
      </w:pPr>
      <w:r w:rsidRPr="00884E70">
        <w:rPr>
          <w:noProof/>
          <w:color w:val="000000"/>
          <w:sz w:val="26"/>
          <w:szCs w:val="26"/>
        </w:rPr>
        <w:drawing>
          <wp:anchor distT="0" distB="0" distL="114300" distR="114300" simplePos="0" relativeHeight="251662336" behindDoc="1" locked="0" layoutInCell="1" allowOverlap="1" wp14:anchorId="0CDF126D" wp14:editId="01D4D8D5">
            <wp:simplePos x="0" y="0"/>
            <wp:positionH relativeFrom="column">
              <wp:posOffset>3573780</wp:posOffset>
            </wp:positionH>
            <wp:positionV relativeFrom="paragraph">
              <wp:posOffset>22225</wp:posOffset>
            </wp:positionV>
            <wp:extent cx="2908300" cy="2707640"/>
            <wp:effectExtent l="0" t="0" r="0" b="0"/>
            <wp:wrapTight wrapText="bothSides">
              <wp:wrapPolygon edited="0">
                <wp:start x="0" y="0"/>
                <wp:lineTo x="0" y="21478"/>
                <wp:lineTo x="21506" y="21478"/>
                <wp:lineTo x="21506" y="0"/>
                <wp:lineTo x="0" y="0"/>
              </wp:wrapPolygon>
            </wp:wrapTight>
            <wp:docPr id="43" name="Picture 43" descr="https://tech12h.com/sites/default/files/styles/inbody400/public/capture_41.jpg?itok=8WyW9T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tech12h.com/sites/default/files/styles/inbody400/public/capture_41.jpg?itok=8WyW9Tt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08300" cy="2707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FBA221" w14:textId="788A171D"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rStyle w:val="Strong"/>
          <w:rFonts w:eastAsiaTheme="majorEastAsia"/>
          <w:color w:val="000000"/>
          <w:sz w:val="26"/>
          <w:szCs w:val="26"/>
        </w:rPr>
        <w:t xml:space="preserve">Câu </w:t>
      </w:r>
      <w:r>
        <w:rPr>
          <w:rStyle w:val="Strong"/>
          <w:rFonts w:eastAsiaTheme="majorEastAsia"/>
          <w:color w:val="000000"/>
          <w:sz w:val="26"/>
          <w:szCs w:val="26"/>
          <w:lang w:val="vi-VN"/>
        </w:rPr>
        <w:t>10</w:t>
      </w:r>
      <w:r w:rsidRPr="00884E70">
        <w:rPr>
          <w:rStyle w:val="Strong"/>
          <w:rFonts w:eastAsiaTheme="majorEastAsia"/>
          <w:color w:val="000000"/>
          <w:sz w:val="26"/>
          <w:szCs w:val="26"/>
        </w:rPr>
        <w:t>.</w:t>
      </w:r>
      <w:r w:rsidRPr="00884E70">
        <w:rPr>
          <w:color w:val="000000"/>
          <w:sz w:val="26"/>
          <w:szCs w:val="26"/>
        </w:rPr>
        <w:t> Khi sử dụng ấm để đun sôi nước suối hoặc nước máy thì sau một thời gian sử dụng sẽ xuất hiện nhiều cặn trắng bám vào bên trong ấm. Cho biết:</w:t>
      </w:r>
    </w:p>
    <w:p w14:paraId="2A87945F" w14:textId="3CB8FF0C" w:rsidR="00737D91" w:rsidRPr="00884E70" w:rsidRDefault="00737D91" w:rsidP="00737D91">
      <w:pPr>
        <w:pStyle w:val="NormalWeb"/>
        <w:shd w:val="clear" w:color="auto" w:fill="FFFFFF"/>
        <w:spacing w:before="0" w:beforeAutospacing="0" w:after="0" w:afterAutospacing="0" w:line="380" w:lineRule="exact"/>
        <w:jc w:val="center"/>
        <w:rPr>
          <w:color w:val="000000"/>
          <w:sz w:val="26"/>
          <w:szCs w:val="26"/>
        </w:rPr>
      </w:pPr>
    </w:p>
    <w:p w14:paraId="2E53C5D2" w14:textId="77777777"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a) Nước suối, nước máy có phải là nước tinh khiết không?</w:t>
      </w:r>
    </w:p>
    <w:p w14:paraId="5ED8E3CD" w14:textId="77777777"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Tại sao khi đun tước lấy từ máy lọc nước thì  trong ấm  bị đóng cặn hơn?</w:t>
      </w:r>
    </w:p>
    <w:p w14:paraId="41A8197F" w14:textId="77777777"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 </w:t>
      </w:r>
    </w:p>
    <w:p w14:paraId="68E6F7CC" w14:textId="77777777"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c) Làm thế nào để có thể làm sạch cặn trong ấm.</w:t>
      </w:r>
    </w:p>
    <w:p w14:paraId="7E0F65A1" w14:textId="77777777" w:rsidR="00737D91" w:rsidRPr="00737D91" w:rsidRDefault="00737D91" w:rsidP="00737D91">
      <w:pPr>
        <w:pStyle w:val="NormalWeb"/>
        <w:shd w:val="clear" w:color="auto" w:fill="FFFFFF"/>
        <w:spacing w:before="0" w:beforeAutospacing="0" w:after="0" w:afterAutospacing="0" w:line="380" w:lineRule="exact"/>
        <w:rPr>
          <w:b/>
          <w:bCs/>
          <w:color w:val="000000"/>
          <w:sz w:val="26"/>
          <w:szCs w:val="26"/>
          <w:lang w:val="vi-VN"/>
        </w:rPr>
      </w:pPr>
      <w:r w:rsidRPr="00737D91">
        <w:rPr>
          <w:b/>
          <w:bCs/>
          <w:color w:val="000000"/>
          <w:sz w:val="26"/>
          <w:szCs w:val="26"/>
          <w:lang w:val="vi-VN"/>
        </w:rPr>
        <w:t>Hướng dẫn trả lời:</w:t>
      </w:r>
    </w:p>
    <w:p w14:paraId="3FF8D0B7" w14:textId="77777777" w:rsidR="00737D91" w:rsidRPr="00884E70" w:rsidRDefault="00737D91" w:rsidP="00737D91">
      <w:pPr>
        <w:pStyle w:val="NormalWeb"/>
        <w:shd w:val="clear" w:color="auto" w:fill="FFFFFF"/>
        <w:spacing w:before="0" w:beforeAutospacing="0" w:after="0" w:afterAutospacing="0" w:line="380" w:lineRule="exact"/>
        <w:rPr>
          <w:color w:val="000000"/>
          <w:sz w:val="26"/>
          <w:szCs w:val="26"/>
        </w:rPr>
      </w:pPr>
      <w:r w:rsidRPr="00884E70">
        <w:rPr>
          <w:color w:val="000000"/>
          <w:sz w:val="26"/>
          <w:szCs w:val="26"/>
        </w:rPr>
        <w:t>b) Đun sôi nước lấy từ máy lọc sẽ xuất hiện ít cặn trong ấm hơn vì máy lọc đã loại bỏ bớt các chất có trong nước tự nhiên.</w:t>
      </w:r>
    </w:p>
    <w:p w14:paraId="07C234AD" w14:textId="476BC7DC" w:rsidR="00737D91" w:rsidRPr="008809EA" w:rsidRDefault="00737D91" w:rsidP="00737D91">
      <w:pPr>
        <w:jc w:val="both"/>
        <w:rPr>
          <w:sz w:val="26"/>
          <w:szCs w:val="26"/>
          <w:lang w:val="fr-FR"/>
        </w:rPr>
      </w:pPr>
      <w:r w:rsidRPr="00884E70">
        <w:rPr>
          <w:color w:val="000000"/>
          <w:sz w:val="26"/>
          <w:szCs w:val="26"/>
        </w:rPr>
        <w:t>c) Nếu có cặn trong ấm, chúng ta có thể dùng giấm ăn hoặc nước chanh để ngâm ấm một thời gian, các chất cặn sẽ tan ra hết</w:t>
      </w:r>
    </w:p>
    <w:sectPr w:rsidR="00737D91" w:rsidRPr="008809EA" w:rsidSect="004769C5">
      <w:type w:val="continuous"/>
      <w:pgSz w:w="11907" w:h="16839" w:code="9"/>
      <w:pgMar w:top="426" w:right="567" w:bottom="568"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NI-Time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11E5"/>
    <w:multiLevelType w:val="hybridMultilevel"/>
    <w:tmpl w:val="675830FC"/>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342C8"/>
    <w:multiLevelType w:val="hybridMultilevel"/>
    <w:tmpl w:val="176A9C60"/>
    <w:lvl w:ilvl="0" w:tplc="9F5C274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8E566D4"/>
    <w:multiLevelType w:val="hybridMultilevel"/>
    <w:tmpl w:val="3A789532"/>
    <w:lvl w:ilvl="0" w:tplc="B5A04610">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137D5C45"/>
    <w:multiLevelType w:val="hybridMultilevel"/>
    <w:tmpl w:val="11900BFE"/>
    <w:lvl w:ilvl="0" w:tplc="72661F0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16420C20"/>
    <w:multiLevelType w:val="hybridMultilevel"/>
    <w:tmpl w:val="A992EB76"/>
    <w:lvl w:ilvl="0" w:tplc="E9C26648">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92423B4"/>
    <w:multiLevelType w:val="hybridMultilevel"/>
    <w:tmpl w:val="9D86B7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D3780"/>
    <w:multiLevelType w:val="hybridMultilevel"/>
    <w:tmpl w:val="B3C2CBA8"/>
    <w:lvl w:ilvl="0" w:tplc="DA2424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B2A6A"/>
    <w:multiLevelType w:val="hybridMultilevel"/>
    <w:tmpl w:val="B204D916"/>
    <w:lvl w:ilvl="0" w:tplc="262EF61E">
      <w:start w:val="1"/>
      <w:numFmt w:val="bullet"/>
      <w:lvlText w:val=""/>
      <w:lvlJc w:val="left"/>
      <w:pPr>
        <w:tabs>
          <w:tab w:val="num" w:pos="288"/>
        </w:tabs>
        <w:ind w:left="504" w:hanging="216"/>
      </w:pPr>
      <w:rPr>
        <w:rFonts w:ascii="Symbol" w:hAnsi="Symbol" w:hint="default"/>
      </w:rPr>
    </w:lvl>
    <w:lvl w:ilvl="1" w:tplc="8160A654">
      <w:start w:val="1"/>
      <w:numFmt w:val="bullet"/>
      <w:lvlText w:val=""/>
      <w:lvlJc w:val="left"/>
      <w:pPr>
        <w:tabs>
          <w:tab w:val="num" w:pos="504"/>
        </w:tabs>
        <w:ind w:left="720"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74431"/>
    <w:multiLevelType w:val="hybridMultilevel"/>
    <w:tmpl w:val="ED7C58B2"/>
    <w:lvl w:ilvl="0" w:tplc="8C760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010C04"/>
    <w:multiLevelType w:val="hybridMultilevel"/>
    <w:tmpl w:val="377AC0C8"/>
    <w:lvl w:ilvl="0" w:tplc="8C7605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91CD5"/>
    <w:multiLevelType w:val="hybridMultilevel"/>
    <w:tmpl w:val="7F3A4E00"/>
    <w:lvl w:ilvl="0" w:tplc="DA242412">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 w15:restartNumberingAfterBreak="0">
    <w:nsid w:val="2BF9240B"/>
    <w:multiLevelType w:val="hybridMultilevel"/>
    <w:tmpl w:val="3BE89698"/>
    <w:lvl w:ilvl="0" w:tplc="6FA81166">
      <w:start w:val="1"/>
      <w:numFmt w:val="bullet"/>
      <w:lvlText w:val=""/>
      <w:lvlJc w:val="left"/>
      <w:pPr>
        <w:tabs>
          <w:tab w:val="num" w:pos="288"/>
        </w:tabs>
        <w:ind w:left="504" w:hanging="216"/>
      </w:pPr>
      <w:rPr>
        <w:rFonts w:ascii="Symbol" w:hAnsi="Symbol" w:hint="default"/>
      </w:rPr>
    </w:lvl>
    <w:lvl w:ilvl="1" w:tplc="336E535E">
      <w:start w:val="1"/>
      <w:numFmt w:val="bullet"/>
      <w:lvlText w:val=""/>
      <w:lvlJc w:val="left"/>
      <w:pPr>
        <w:tabs>
          <w:tab w:val="num" w:pos="504"/>
        </w:tabs>
        <w:ind w:left="720"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FA66BE"/>
    <w:multiLevelType w:val="hybridMultilevel"/>
    <w:tmpl w:val="AD90F776"/>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4A6139"/>
    <w:multiLevelType w:val="hybridMultilevel"/>
    <w:tmpl w:val="2962F8FC"/>
    <w:lvl w:ilvl="0" w:tplc="F9BC645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F9A2DCA"/>
    <w:multiLevelType w:val="hybridMultilevel"/>
    <w:tmpl w:val="ED5EE3F6"/>
    <w:lvl w:ilvl="0" w:tplc="EB6E7E1C">
      <w:start w:val="1"/>
      <w:numFmt w:val="bullet"/>
      <w:lvlText w:val="-"/>
      <w:lvlJc w:val="left"/>
      <w:pPr>
        <w:tabs>
          <w:tab w:val="num" w:pos="142"/>
        </w:tabs>
        <w:ind w:left="358" w:hanging="216"/>
      </w:pPr>
      <w:rPr>
        <w:rFonts w:ascii="Courier New" w:hAnsi="Courier New" w:hint="default"/>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5" w15:restartNumberingAfterBreak="0">
    <w:nsid w:val="3FD1048F"/>
    <w:multiLevelType w:val="hybridMultilevel"/>
    <w:tmpl w:val="3830ECDE"/>
    <w:lvl w:ilvl="0" w:tplc="C5920B3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D901E7"/>
    <w:multiLevelType w:val="hybridMultilevel"/>
    <w:tmpl w:val="9506A2EC"/>
    <w:lvl w:ilvl="0" w:tplc="67348FE4">
      <w:start w:val="1"/>
      <w:numFmt w:val="lowerLetter"/>
      <w:lvlText w:val="%1."/>
      <w:lvlJc w:val="left"/>
      <w:pPr>
        <w:ind w:left="73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0B6190E"/>
    <w:multiLevelType w:val="hybridMultilevel"/>
    <w:tmpl w:val="08F61A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F54E64"/>
    <w:multiLevelType w:val="hybridMultilevel"/>
    <w:tmpl w:val="1B46937A"/>
    <w:lvl w:ilvl="0" w:tplc="DA242412">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9" w15:restartNumberingAfterBreak="0">
    <w:nsid w:val="65495CDE"/>
    <w:multiLevelType w:val="hybridMultilevel"/>
    <w:tmpl w:val="D3702C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650F64"/>
    <w:multiLevelType w:val="hybridMultilevel"/>
    <w:tmpl w:val="4DE00A70"/>
    <w:lvl w:ilvl="0" w:tplc="E9C26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917E94"/>
    <w:multiLevelType w:val="hybridMultilevel"/>
    <w:tmpl w:val="83C6CBCA"/>
    <w:lvl w:ilvl="0" w:tplc="72661F0C">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7A2C3304"/>
    <w:multiLevelType w:val="hybridMultilevel"/>
    <w:tmpl w:val="A590F632"/>
    <w:lvl w:ilvl="0" w:tplc="6FA81166">
      <w:start w:val="1"/>
      <w:numFmt w:val="bullet"/>
      <w:lvlText w:val=""/>
      <w:lvlJc w:val="left"/>
      <w:pPr>
        <w:tabs>
          <w:tab w:val="num" w:pos="288"/>
        </w:tabs>
        <w:ind w:left="504" w:hanging="216"/>
      </w:pPr>
      <w:rPr>
        <w:rFonts w:ascii="Symbol" w:hAnsi="Symbol" w:hint="default"/>
      </w:rPr>
    </w:lvl>
    <w:lvl w:ilvl="1" w:tplc="8160A654">
      <w:start w:val="1"/>
      <w:numFmt w:val="bullet"/>
      <w:lvlText w:val=""/>
      <w:lvlJc w:val="left"/>
      <w:pPr>
        <w:tabs>
          <w:tab w:val="num" w:pos="900"/>
        </w:tabs>
        <w:ind w:left="1116"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E1D0344"/>
    <w:multiLevelType w:val="hybridMultilevel"/>
    <w:tmpl w:val="6B947DF6"/>
    <w:lvl w:ilvl="0" w:tplc="A770F6D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E566A5E"/>
    <w:multiLevelType w:val="hybridMultilevel"/>
    <w:tmpl w:val="F8DCC92C"/>
    <w:lvl w:ilvl="0" w:tplc="7BD64C8C">
      <w:start w:val="1"/>
      <w:numFmt w:val="bullet"/>
      <w:lvlText w:val=""/>
      <w:lvlJc w:val="left"/>
      <w:pPr>
        <w:tabs>
          <w:tab w:val="num" w:pos="504"/>
        </w:tabs>
        <w:ind w:left="720" w:hanging="216"/>
      </w:pPr>
      <w:rPr>
        <w:rFonts w:ascii="Symbol" w:hAnsi="Symbol" w:hint="default"/>
      </w:rPr>
    </w:lvl>
    <w:lvl w:ilvl="1" w:tplc="1C3EFF20">
      <w:start w:val="1"/>
      <w:numFmt w:val="bullet"/>
      <w:lvlText w:val="-"/>
      <w:lvlJc w:val="left"/>
      <w:pPr>
        <w:tabs>
          <w:tab w:val="num" w:pos="216"/>
        </w:tabs>
        <w:ind w:left="432" w:hanging="216"/>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3"/>
  </w:num>
  <w:num w:numId="3">
    <w:abstractNumId w:val="9"/>
  </w:num>
  <w:num w:numId="4">
    <w:abstractNumId w:val="8"/>
  </w:num>
  <w:num w:numId="5">
    <w:abstractNumId w:val="6"/>
  </w:num>
  <w:num w:numId="6">
    <w:abstractNumId w:val="12"/>
  </w:num>
  <w:num w:numId="7">
    <w:abstractNumId w:val="10"/>
  </w:num>
  <w:num w:numId="8">
    <w:abstractNumId w:val="18"/>
  </w:num>
  <w:num w:numId="9">
    <w:abstractNumId w:val="20"/>
  </w:num>
  <w:num w:numId="10">
    <w:abstractNumId w:val="0"/>
  </w:num>
  <w:num w:numId="11">
    <w:abstractNumId w:val="4"/>
  </w:num>
  <w:num w:numId="12">
    <w:abstractNumId w:val="13"/>
  </w:num>
  <w:num w:numId="13">
    <w:abstractNumId w:val="19"/>
  </w:num>
  <w:num w:numId="14">
    <w:abstractNumId w:val="15"/>
  </w:num>
  <w:num w:numId="15">
    <w:abstractNumId w:val="17"/>
  </w:num>
  <w:num w:numId="16">
    <w:abstractNumId w:val="2"/>
  </w:num>
  <w:num w:numId="17">
    <w:abstractNumId w:val="1"/>
  </w:num>
  <w:num w:numId="18">
    <w:abstractNumId w:val="5"/>
  </w:num>
  <w:num w:numId="19">
    <w:abstractNumId w:val="24"/>
  </w:num>
  <w:num w:numId="20">
    <w:abstractNumId w:val="14"/>
  </w:num>
  <w:num w:numId="21">
    <w:abstractNumId w:val="11"/>
  </w:num>
  <w:num w:numId="22">
    <w:abstractNumId w:val="7"/>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14FE"/>
    <w:rsid w:val="0005794C"/>
    <w:rsid w:val="00065694"/>
    <w:rsid w:val="00124B1E"/>
    <w:rsid w:val="00251086"/>
    <w:rsid w:val="003B7600"/>
    <w:rsid w:val="004769C5"/>
    <w:rsid w:val="004F14FE"/>
    <w:rsid w:val="00501E9C"/>
    <w:rsid w:val="00512F04"/>
    <w:rsid w:val="0062271A"/>
    <w:rsid w:val="006B62F1"/>
    <w:rsid w:val="00734FE6"/>
    <w:rsid w:val="00737D91"/>
    <w:rsid w:val="0077423B"/>
    <w:rsid w:val="00790E7C"/>
    <w:rsid w:val="0080323F"/>
    <w:rsid w:val="00870F4B"/>
    <w:rsid w:val="008809EA"/>
    <w:rsid w:val="008B4B78"/>
    <w:rsid w:val="008C50D9"/>
    <w:rsid w:val="008F0ED3"/>
    <w:rsid w:val="008F262E"/>
    <w:rsid w:val="009016E5"/>
    <w:rsid w:val="009132E9"/>
    <w:rsid w:val="00920C02"/>
    <w:rsid w:val="00991DE9"/>
    <w:rsid w:val="00A43D54"/>
    <w:rsid w:val="00A46ED6"/>
    <w:rsid w:val="00A97351"/>
    <w:rsid w:val="00AF619A"/>
    <w:rsid w:val="00B40E12"/>
    <w:rsid w:val="00B51DFD"/>
    <w:rsid w:val="00B86181"/>
    <w:rsid w:val="00B96D1A"/>
    <w:rsid w:val="00C62CC9"/>
    <w:rsid w:val="00D76F38"/>
    <w:rsid w:val="00E1791A"/>
    <w:rsid w:val="00E81BD9"/>
    <w:rsid w:val="00F87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56BF"/>
  <w15:docId w15:val="{F0D9910F-6935-1F45-B91C-01755DE9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4FE"/>
    <w:pPr>
      <w:spacing w:after="0" w:line="240" w:lineRule="auto"/>
    </w:pPr>
    <w:rPr>
      <w:rFonts w:ascii="Times New Roman" w:eastAsia="MS Mincho" w:hAnsi="Times New Roman" w:cs="Times New Roman"/>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F14FE"/>
    <w:pPr>
      <w:spacing w:after="0" w:line="240" w:lineRule="auto"/>
    </w:pPr>
    <w:rPr>
      <w:rFonts w:ascii="VNI-Times" w:hAnsi="VN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791A"/>
    <w:pPr>
      <w:ind w:left="720"/>
      <w:contextualSpacing/>
    </w:pPr>
  </w:style>
  <w:style w:type="paragraph" w:customStyle="1" w:styleId="MTDisplayEquation">
    <w:name w:val="MTDisplayEquation"/>
    <w:basedOn w:val="Normal"/>
    <w:next w:val="Normal"/>
    <w:link w:val="MTDisplayEquationChar"/>
    <w:rsid w:val="00065694"/>
    <w:pPr>
      <w:tabs>
        <w:tab w:val="center" w:pos="5440"/>
        <w:tab w:val="right" w:pos="10880"/>
      </w:tabs>
      <w:spacing w:line="276" w:lineRule="auto"/>
      <w:jc w:val="both"/>
    </w:pPr>
    <w:rPr>
      <w:rFonts w:eastAsia="Calibri"/>
      <w:b/>
      <w:sz w:val="22"/>
      <w:szCs w:val="22"/>
      <w:u w:val="single"/>
      <w:lang w:val="x-none" w:eastAsia="x-none"/>
    </w:rPr>
  </w:style>
  <w:style w:type="character" w:customStyle="1" w:styleId="MTDisplayEquationChar">
    <w:name w:val="MTDisplayEquation Char"/>
    <w:link w:val="MTDisplayEquation"/>
    <w:rsid w:val="00065694"/>
    <w:rPr>
      <w:rFonts w:ascii="Times New Roman" w:eastAsia="Calibri" w:hAnsi="Times New Roman" w:cs="Times New Roman"/>
      <w:b/>
      <w:u w:val="single"/>
      <w:lang w:val="x-none" w:eastAsia="x-none"/>
    </w:rPr>
  </w:style>
  <w:style w:type="paragraph" w:styleId="NormalWeb">
    <w:name w:val="Normal (Web)"/>
    <w:basedOn w:val="Normal"/>
    <w:uiPriority w:val="99"/>
    <w:semiHidden/>
    <w:unhideWhenUsed/>
    <w:rsid w:val="003B7600"/>
    <w:pPr>
      <w:spacing w:before="100" w:beforeAutospacing="1" w:after="100" w:afterAutospacing="1"/>
    </w:pPr>
    <w:rPr>
      <w:rFonts w:eastAsia="Times New Roman"/>
      <w:lang w:eastAsia="en-US"/>
    </w:rPr>
  </w:style>
  <w:style w:type="character" w:styleId="Strong">
    <w:name w:val="Strong"/>
    <w:basedOn w:val="DefaultParagraphFont"/>
    <w:uiPriority w:val="22"/>
    <w:qFormat/>
    <w:rsid w:val="008F0E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693194">
      <w:bodyDiv w:val="1"/>
      <w:marLeft w:val="0"/>
      <w:marRight w:val="0"/>
      <w:marTop w:val="0"/>
      <w:marBottom w:val="0"/>
      <w:divBdr>
        <w:top w:val="none" w:sz="0" w:space="0" w:color="auto"/>
        <w:left w:val="none" w:sz="0" w:space="0" w:color="auto"/>
        <w:bottom w:val="none" w:sz="0" w:space="0" w:color="auto"/>
        <w:right w:val="none" w:sz="0" w:space="0" w:color="auto"/>
      </w:divBdr>
    </w:div>
    <w:div w:id="194931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Tam Nguyen</dc:creator>
  <cp:lastModifiedBy>Microsoft Office User</cp:lastModifiedBy>
  <cp:revision>8</cp:revision>
  <dcterms:created xsi:type="dcterms:W3CDTF">2019-11-23T13:21:00Z</dcterms:created>
  <dcterms:modified xsi:type="dcterms:W3CDTF">2021-11-06T03:24:00Z</dcterms:modified>
</cp:coreProperties>
</file>