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3ED" w:rsidRPr="00CF7881" w:rsidRDefault="004E5D10" w:rsidP="00CF7881">
      <w:pPr>
        <w:jc w:val="center"/>
        <w:rPr>
          <w:rFonts w:ascii="Times New Roman" w:hAnsi="Times New Roman" w:cs="Times New Roman"/>
          <w:b/>
          <w:sz w:val="28"/>
          <w:szCs w:val="28"/>
        </w:rPr>
      </w:pPr>
      <w:r w:rsidRPr="00CF7881">
        <w:rPr>
          <w:rFonts w:ascii="Times New Roman" w:hAnsi="Times New Roman" w:cs="Times New Roman"/>
          <w:b/>
          <w:sz w:val="28"/>
          <w:szCs w:val="28"/>
        </w:rPr>
        <w:t>NỘI DUNG PHỤ ĐẠO HỌC SINH YẾU LỊCH SỬ 6</w:t>
      </w:r>
    </w:p>
    <w:p w:rsidR="004E5D10" w:rsidRPr="00CF7881" w:rsidRDefault="004E5D10" w:rsidP="00CF7881">
      <w:pPr>
        <w:jc w:val="center"/>
        <w:rPr>
          <w:rFonts w:ascii="Times New Roman" w:hAnsi="Times New Roman" w:cs="Times New Roman"/>
          <w:b/>
          <w:sz w:val="28"/>
          <w:szCs w:val="28"/>
        </w:rPr>
      </w:pPr>
      <w:r w:rsidRPr="00CF7881">
        <w:rPr>
          <w:rFonts w:ascii="Times New Roman" w:hAnsi="Times New Roman" w:cs="Times New Roman"/>
          <w:b/>
          <w:sz w:val="28"/>
          <w:szCs w:val="28"/>
        </w:rPr>
        <w:t>TUẦ</w:t>
      </w:r>
      <w:r w:rsidR="006D3736" w:rsidRPr="00CF7881">
        <w:rPr>
          <w:rFonts w:ascii="Times New Roman" w:hAnsi="Times New Roman" w:cs="Times New Roman"/>
          <w:b/>
          <w:sz w:val="28"/>
          <w:szCs w:val="28"/>
        </w:rPr>
        <w:t>N 11</w:t>
      </w:r>
    </w:p>
    <w:p w:rsidR="004E5D10" w:rsidRPr="00CF7881" w:rsidRDefault="004E5D10" w:rsidP="004E5D10">
      <w:pPr>
        <w:pStyle w:val="ListParagraph"/>
        <w:numPr>
          <w:ilvl w:val="0"/>
          <w:numId w:val="3"/>
        </w:numPr>
        <w:rPr>
          <w:rFonts w:ascii="Times New Roman" w:hAnsi="Times New Roman" w:cs="Times New Roman"/>
          <w:b/>
          <w:sz w:val="28"/>
          <w:szCs w:val="28"/>
        </w:rPr>
      </w:pPr>
      <w:r w:rsidRPr="00CF7881">
        <w:rPr>
          <w:rFonts w:ascii="Times New Roman" w:hAnsi="Times New Roman" w:cs="Times New Roman"/>
          <w:b/>
          <w:sz w:val="28"/>
          <w:szCs w:val="28"/>
        </w:rPr>
        <w:t>TUẦ</w:t>
      </w:r>
      <w:r w:rsidR="001475C1" w:rsidRPr="00CF7881">
        <w:rPr>
          <w:rFonts w:ascii="Times New Roman" w:hAnsi="Times New Roman" w:cs="Times New Roman"/>
          <w:b/>
          <w:sz w:val="28"/>
          <w:szCs w:val="28"/>
        </w:rPr>
        <w:t>N 11</w:t>
      </w:r>
      <w:r w:rsidRPr="00CF7881">
        <w:rPr>
          <w:rFonts w:ascii="Times New Roman" w:hAnsi="Times New Roman" w:cs="Times New Roman"/>
          <w:b/>
          <w:sz w:val="28"/>
          <w:szCs w:val="28"/>
        </w:rPr>
        <w:t xml:space="preserve"> - CHỦ ĐỀ: </w:t>
      </w:r>
      <w:r w:rsidR="001475C1" w:rsidRPr="00CF7881">
        <w:rPr>
          <w:rFonts w:ascii="Times New Roman" w:hAnsi="Times New Roman" w:cs="Times New Roman"/>
          <w:b/>
          <w:sz w:val="28"/>
          <w:szCs w:val="28"/>
        </w:rPr>
        <w:t>XÃ HỘI CỔ ĐẠI PHƯƠNG TÂY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6251"/>
      </w:tblGrid>
      <w:tr w:rsidR="004E5D10" w:rsidRPr="001324C6" w:rsidTr="003D5734">
        <w:tc>
          <w:tcPr>
            <w:tcW w:w="3348" w:type="dxa"/>
            <w:shd w:val="clear" w:color="auto" w:fill="auto"/>
          </w:tcPr>
          <w:p w:rsidR="004E5D10" w:rsidRPr="001324C6" w:rsidRDefault="004E5D10" w:rsidP="004E5D10">
            <w:pPr>
              <w:widowControl w:val="0"/>
              <w:autoSpaceDE w:val="0"/>
              <w:autoSpaceDN w:val="0"/>
              <w:adjustRightInd w:val="0"/>
              <w:spacing w:after="0" w:line="240" w:lineRule="auto"/>
              <w:jc w:val="both"/>
              <w:rPr>
                <w:rFonts w:ascii="Times New Roman" w:eastAsia="Times New Roman" w:hAnsi="Times New Roman" w:cs="Times New Roman"/>
                <w:b/>
                <w:color w:val="000000"/>
                <w:spacing w:val="-2"/>
                <w:position w:val="-1"/>
                <w:sz w:val="26"/>
                <w:szCs w:val="26"/>
                <w:lang w:val="da-DK"/>
              </w:rPr>
            </w:pPr>
            <w:r w:rsidRPr="001324C6">
              <w:rPr>
                <w:rFonts w:ascii="Times New Roman" w:eastAsia="Times New Roman" w:hAnsi="Times New Roman" w:cs="Times New Roman"/>
                <w:b/>
                <w:color w:val="000000"/>
                <w:spacing w:val="-2"/>
                <w:position w:val="-1"/>
                <w:sz w:val="26"/>
                <w:szCs w:val="26"/>
                <w:lang w:val="da-DK"/>
              </w:rPr>
              <w:t xml:space="preserve">GV hướng dẫn HS </w:t>
            </w:r>
          </w:p>
        </w:tc>
        <w:tc>
          <w:tcPr>
            <w:tcW w:w="6840" w:type="dxa"/>
            <w:shd w:val="clear" w:color="auto" w:fill="auto"/>
          </w:tcPr>
          <w:p w:rsidR="004E5D10" w:rsidRPr="001324C6" w:rsidRDefault="004E5D10" w:rsidP="004E5D10">
            <w:pPr>
              <w:widowControl w:val="0"/>
              <w:autoSpaceDE w:val="0"/>
              <w:autoSpaceDN w:val="0"/>
              <w:adjustRightInd w:val="0"/>
              <w:spacing w:after="0" w:line="240" w:lineRule="auto"/>
              <w:jc w:val="center"/>
              <w:rPr>
                <w:rFonts w:ascii="Times New Roman" w:eastAsia="Times New Roman" w:hAnsi="Times New Roman" w:cs="Times New Roman"/>
                <w:b/>
                <w:color w:val="000000"/>
                <w:spacing w:val="-2"/>
                <w:position w:val="-1"/>
                <w:sz w:val="26"/>
                <w:szCs w:val="26"/>
                <w:lang w:val="da-DK"/>
              </w:rPr>
            </w:pPr>
            <w:r w:rsidRPr="001324C6">
              <w:rPr>
                <w:rFonts w:ascii="Times New Roman" w:eastAsia="Times New Roman" w:hAnsi="Times New Roman" w:cs="Times New Roman"/>
                <w:b/>
                <w:color w:val="000000"/>
                <w:spacing w:val="-2"/>
                <w:position w:val="-1"/>
                <w:sz w:val="26"/>
                <w:szCs w:val="26"/>
                <w:lang w:val="da-DK"/>
              </w:rPr>
              <w:t>Nội dung</w:t>
            </w:r>
          </w:p>
        </w:tc>
      </w:tr>
      <w:tr w:rsidR="004E5D10" w:rsidRPr="001324C6" w:rsidTr="003D5734">
        <w:tc>
          <w:tcPr>
            <w:tcW w:w="3348" w:type="dxa"/>
            <w:shd w:val="clear" w:color="auto" w:fill="auto"/>
          </w:tcPr>
          <w:p w:rsidR="006D3736" w:rsidRPr="006D3736" w:rsidRDefault="006D3736" w:rsidP="006D3736">
            <w:pPr>
              <w:spacing w:before="160" w:line="360" w:lineRule="exact"/>
              <w:jc w:val="both"/>
              <w:rPr>
                <w:rFonts w:ascii="Times New Roman" w:eastAsia="Calibri" w:hAnsi="Times New Roman" w:cs="Times New Roman"/>
                <w:color w:val="000000"/>
                <w:sz w:val="26"/>
                <w:szCs w:val="26"/>
                <w:lang w:val="nl-NL"/>
              </w:rPr>
            </w:pPr>
            <w:r w:rsidRPr="006D3736">
              <w:rPr>
                <w:rFonts w:ascii="Times New Roman" w:eastAsia="Calibri" w:hAnsi="Times New Roman" w:cs="Times New Roman"/>
                <w:color w:val="000000"/>
                <w:sz w:val="26"/>
                <w:szCs w:val="26"/>
                <w:lang w:val="nl-NL"/>
              </w:rPr>
              <w:t xml:space="preserve">- GV yêu cầu HS đọc thông tin mục I và quan sát Lược đồ 9.2 SHS trang 53,54 trả lời câu hỏi: </w:t>
            </w:r>
          </w:p>
          <w:p w:rsidR="006D3736" w:rsidRPr="001324C6" w:rsidRDefault="006D3736" w:rsidP="006D3736">
            <w:pPr>
              <w:spacing w:before="160" w:line="360" w:lineRule="exact"/>
              <w:jc w:val="both"/>
              <w:rPr>
                <w:rFonts w:ascii="Times New Roman" w:eastAsia="Calibri" w:hAnsi="Times New Roman" w:cs="Times New Roman"/>
                <w:color w:val="000000"/>
                <w:sz w:val="26"/>
                <w:szCs w:val="26"/>
                <w:lang w:val="nl-NL"/>
              </w:rPr>
            </w:pPr>
            <w:r w:rsidRPr="00331BB2">
              <w:rPr>
                <w:rFonts w:ascii="Times New Roman" w:eastAsia="Calibri" w:hAnsi="Times New Roman" w:cs="Times New Roman"/>
                <w:b/>
                <w:color w:val="000000"/>
                <w:sz w:val="26"/>
                <w:szCs w:val="26"/>
                <w:lang w:val="nl-NL"/>
              </w:rPr>
              <w:t>Câu 1:</w:t>
            </w:r>
            <w:r w:rsidRPr="006D3736">
              <w:rPr>
                <w:rFonts w:ascii="Times New Roman" w:eastAsia="Calibri" w:hAnsi="Times New Roman" w:cs="Times New Roman"/>
                <w:color w:val="000000"/>
                <w:sz w:val="26"/>
                <w:szCs w:val="26"/>
                <w:lang w:val="nl-NL"/>
              </w:rPr>
              <w:t xml:space="preserve"> Em hãy nêu điều kiện tự nhiên nổi bật của Hy Lạp cổ đạ</w:t>
            </w:r>
            <w:r w:rsidR="00331BB2">
              <w:rPr>
                <w:rFonts w:ascii="Times New Roman" w:eastAsia="Calibri" w:hAnsi="Times New Roman" w:cs="Times New Roman"/>
                <w:color w:val="000000"/>
                <w:sz w:val="26"/>
                <w:szCs w:val="26"/>
                <w:lang w:val="nl-NL"/>
              </w:rPr>
              <w:t>i?</w:t>
            </w:r>
          </w:p>
          <w:p w:rsidR="006D3736" w:rsidRPr="001324C6" w:rsidRDefault="001324C6" w:rsidP="001324C6">
            <w:pPr>
              <w:spacing w:before="160" w:line="360" w:lineRule="exact"/>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w:t>
            </w:r>
            <w:r w:rsidR="006D3736" w:rsidRPr="001324C6">
              <w:rPr>
                <w:rFonts w:ascii="Times New Roman" w:eastAsia="Calibri" w:hAnsi="Times New Roman" w:cs="Times New Roman"/>
                <w:color w:val="000000"/>
                <w:sz w:val="26"/>
                <w:szCs w:val="26"/>
                <w:lang w:val="nl-NL"/>
              </w:rPr>
              <w:t>GV yêu câu HS đọc SGK mục III. Những thành tựu văn hóa tiêu biểu và trả lời câu hoi2:</w:t>
            </w:r>
          </w:p>
          <w:p w:rsidR="006D3736" w:rsidRPr="001324C6" w:rsidRDefault="006D3736" w:rsidP="001324C6">
            <w:pPr>
              <w:spacing w:before="160" w:line="360" w:lineRule="exact"/>
              <w:jc w:val="both"/>
              <w:rPr>
                <w:rFonts w:ascii="Times New Roman" w:eastAsia="Calibri" w:hAnsi="Times New Roman" w:cs="Times New Roman"/>
                <w:color w:val="000000"/>
                <w:sz w:val="26"/>
                <w:szCs w:val="26"/>
                <w:lang w:val="nl-NL"/>
              </w:rPr>
            </w:pPr>
            <w:r w:rsidRPr="00331BB2">
              <w:rPr>
                <w:rFonts w:ascii="Times New Roman" w:eastAsia="Calibri" w:hAnsi="Times New Roman" w:cs="Times New Roman"/>
                <w:b/>
                <w:color w:val="000000"/>
                <w:sz w:val="26"/>
                <w:szCs w:val="26"/>
                <w:lang w:val="nl-NL"/>
              </w:rPr>
              <w:t>Câu 2:</w:t>
            </w:r>
            <w:r w:rsidRPr="001324C6">
              <w:rPr>
                <w:rFonts w:ascii="Times New Roman" w:eastAsia="Calibri" w:hAnsi="Times New Roman" w:cs="Times New Roman"/>
                <w:color w:val="000000"/>
                <w:sz w:val="26"/>
                <w:szCs w:val="26"/>
                <w:lang w:val="nl-NL"/>
              </w:rPr>
              <w:t xml:space="preserve"> nêu những thành tựu văn hóa tiêu biểu của Hi Lạp cổ đại? </w:t>
            </w:r>
            <w:r w:rsidRPr="001324C6">
              <w:rPr>
                <w:rFonts w:ascii="Times New Roman" w:eastAsia="Calibri" w:hAnsi="Times New Roman" w:cs="Times New Roman"/>
                <w:color w:val="000000"/>
                <w:sz w:val="26"/>
                <w:szCs w:val="26"/>
                <w:lang w:val="nl-NL"/>
              </w:rPr>
              <w:t xml:space="preserve"> </w:t>
            </w:r>
          </w:p>
          <w:p w:rsidR="00CD50AA" w:rsidRPr="001324C6" w:rsidRDefault="00CD50AA" w:rsidP="006D3736">
            <w:pPr>
              <w:spacing w:before="160" w:line="360" w:lineRule="exact"/>
              <w:jc w:val="both"/>
              <w:rPr>
                <w:rFonts w:ascii="Times New Roman" w:eastAsia="Times New Roman" w:hAnsi="Times New Roman" w:cs="Times New Roman"/>
                <w:color w:val="000000"/>
                <w:spacing w:val="-2"/>
                <w:position w:val="-1"/>
                <w:sz w:val="26"/>
                <w:szCs w:val="26"/>
                <w:lang w:val="da-DK"/>
              </w:rPr>
            </w:pPr>
          </w:p>
          <w:p w:rsidR="00CD50AA" w:rsidRPr="001324C6" w:rsidRDefault="00CD50AA" w:rsidP="006D3736">
            <w:pPr>
              <w:spacing w:before="160" w:line="360" w:lineRule="exact"/>
              <w:jc w:val="both"/>
              <w:rPr>
                <w:rFonts w:ascii="Times New Roman" w:eastAsia="Times New Roman" w:hAnsi="Times New Roman" w:cs="Times New Roman"/>
                <w:color w:val="000000"/>
                <w:spacing w:val="-2"/>
                <w:position w:val="-1"/>
                <w:sz w:val="26"/>
                <w:szCs w:val="26"/>
                <w:lang w:val="da-DK"/>
              </w:rPr>
            </w:pPr>
          </w:p>
          <w:p w:rsidR="00CD50AA" w:rsidRPr="001324C6" w:rsidRDefault="001324C6" w:rsidP="001324C6">
            <w:pPr>
              <w:spacing w:before="160" w:line="360" w:lineRule="exact"/>
              <w:jc w:val="both"/>
              <w:rPr>
                <w:rFonts w:ascii="Times New Roman" w:eastAsia="Times New Roman" w:hAnsi="Times New Roman" w:cs="Times New Roman"/>
                <w:color w:val="000000"/>
                <w:spacing w:val="-2"/>
                <w:position w:val="-1"/>
                <w:sz w:val="26"/>
                <w:szCs w:val="26"/>
                <w:lang w:val="da-DK"/>
              </w:rPr>
            </w:pPr>
            <w:r>
              <w:rPr>
                <w:rFonts w:ascii="Times New Roman" w:eastAsia="Times New Roman" w:hAnsi="Times New Roman" w:cs="Times New Roman"/>
                <w:color w:val="000000"/>
                <w:spacing w:val="-2"/>
                <w:position w:val="-1"/>
                <w:sz w:val="26"/>
                <w:szCs w:val="26"/>
                <w:lang w:val="da-DK"/>
              </w:rPr>
              <w:t>-</w:t>
            </w:r>
            <w:r w:rsidR="00CD50AA" w:rsidRPr="001324C6">
              <w:rPr>
                <w:rFonts w:ascii="Times New Roman" w:eastAsia="Times New Roman" w:hAnsi="Times New Roman" w:cs="Times New Roman"/>
                <w:color w:val="000000"/>
                <w:spacing w:val="-2"/>
                <w:position w:val="-1"/>
                <w:sz w:val="26"/>
                <w:szCs w:val="26"/>
                <w:lang w:val="da-DK"/>
              </w:rPr>
              <w:t>GV yêu cầu HS đọc SGK trang 59, mục II. Tổ chức nhà nước La Mã cổ đại và trả lời câu hỏi:</w:t>
            </w:r>
          </w:p>
          <w:p w:rsidR="00CD50AA" w:rsidRPr="001324C6" w:rsidRDefault="00CD50AA" w:rsidP="00CD50AA">
            <w:pPr>
              <w:spacing w:before="160" w:line="360" w:lineRule="exact"/>
              <w:jc w:val="both"/>
              <w:rPr>
                <w:rFonts w:ascii="Times New Roman" w:eastAsia="Calibri" w:hAnsi="Times New Roman" w:cs="Times New Roman"/>
                <w:color w:val="000000"/>
                <w:sz w:val="26"/>
                <w:szCs w:val="26"/>
                <w:lang w:val="nl-NL"/>
              </w:rPr>
            </w:pPr>
            <w:r w:rsidRPr="00331BB2">
              <w:rPr>
                <w:rFonts w:ascii="Times New Roman" w:eastAsia="Times New Roman" w:hAnsi="Times New Roman" w:cs="Times New Roman"/>
                <w:b/>
                <w:color w:val="000000"/>
                <w:spacing w:val="-2"/>
                <w:position w:val="-1"/>
                <w:sz w:val="26"/>
                <w:szCs w:val="26"/>
                <w:lang w:val="da-DK"/>
              </w:rPr>
              <w:t>Câu 3:</w:t>
            </w:r>
            <w:r w:rsidRPr="001324C6">
              <w:rPr>
                <w:rFonts w:ascii="Times New Roman" w:eastAsia="Times New Roman" w:hAnsi="Times New Roman" w:cs="Times New Roman"/>
                <w:color w:val="000000"/>
                <w:spacing w:val="-2"/>
                <w:position w:val="-1"/>
                <w:sz w:val="26"/>
                <w:szCs w:val="26"/>
                <w:lang w:val="da-DK"/>
              </w:rPr>
              <w:t xml:space="preserve"> </w:t>
            </w:r>
            <w:r w:rsidRPr="001324C6">
              <w:rPr>
                <w:rFonts w:ascii="Times New Roman" w:eastAsia="Calibri" w:hAnsi="Times New Roman" w:cs="Times New Roman"/>
                <w:color w:val="000000"/>
                <w:sz w:val="26"/>
                <w:szCs w:val="26"/>
                <w:lang w:val="nl-NL"/>
              </w:rPr>
              <w:t>Cơ cấu và tổ chức hoạt động nhà nước La Mã thời kì cộng hòa?</w:t>
            </w:r>
          </w:p>
          <w:p w:rsidR="00CD50AA" w:rsidRPr="00E36FBD" w:rsidRDefault="00070CB7" w:rsidP="00070CB7">
            <w:pPr>
              <w:spacing w:before="160" w:line="360" w:lineRule="exact"/>
              <w:jc w:val="both"/>
              <w:rPr>
                <w:rFonts w:ascii="Times New Roman" w:eastAsia="Times New Roman" w:hAnsi="Times New Roman" w:cs="Times New Roman"/>
                <w:i/>
                <w:color w:val="000000"/>
                <w:spacing w:val="-2"/>
                <w:position w:val="-1"/>
                <w:sz w:val="26"/>
                <w:szCs w:val="26"/>
                <w:lang w:val="da-DK"/>
              </w:rPr>
            </w:pPr>
            <w:r w:rsidRPr="00E36FBD">
              <w:rPr>
                <w:rFonts w:ascii="Times New Roman" w:eastAsia="Times New Roman" w:hAnsi="Times New Roman" w:cs="Times New Roman"/>
                <w:i/>
                <w:color w:val="000000"/>
                <w:spacing w:val="-2"/>
                <w:position w:val="-1"/>
                <w:sz w:val="26"/>
                <w:szCs w:val="26"/>
                <w:lang w:val="da-DK"/>
              </w:rPr>
              <w:t>-GV sửa bài, nhận xét bài làm của học sinh</w:t>
            </w:r>
          </w:p>
        </w:tc>
        <w:tc>
          <w:tcPr>
            <w:tcW w:w="6840" w:type="dxa"/>
            <w:shd w:val="clear" w:color="auto" w:fill="auto"/>
          </w:tcPr>
          <w:p w:rsidR="004E5D10" w:rsidRPr="001324C6" w:rsidRDefault="004E5D10" w:rsidP="004E5D10">
            <w:pPr>
              <w:widowControl w:val="0"/>
              <w:autoSpaceDE w:val="0"/>
              <w:autoSpaceDN w:val="0"/>
              <w:adjustRightInd w:val="0"/>
              <w:spacing w:after="0" w:line="240" w:lineRule="auto"/>
              <w:jc w:val="both"/>
              <w:rPr>
                <w:rFonts w:ascii="Times New Roman" w:eastAsia="Times New Roman" w:hAnsi="Times New Roman" w:cs="Times New Roman"/>
                <w:b/>
                <w:color w:val="000000"/>
                <w:spacing w:val="-2"/>
                <w:position w:val="-1"/>
                <w:sz w:val="26"/>
                <w:szCs w:val="26"/>
                <w:lang w:val="da-DK"/>
              </w:rPr>
            </w:pPr>
          </w:p>
          <w:p w:rsidR="006D3736" w:rsidRPr="006D3736" w:rsidRDefault="006D3736" w:rsidP="006D3736">
            <w:pPr>
              <w:spacing w:before="160" w:line="360" w:lineRule="exact"/>
              <w:jc w:val="both"/>
              <w:rPr>
                <w:rFonts w:ascii="Times New Roman" w:eastAsia="Calibri" w:hAnsi="Times New Roman" w:cs="Times New Roman"/>
                <w:color w:val="000000"/>
                <w:sz w:val="26"/>
                <w:szCs w:val="26"/>
                <w:lang w:val="nl-NL"/>
              </w:rPr>
            </w:pPr>
            <w:r w:rsidRPr="00331BB2">
              <w:rPr>
                <w:rFonts w:ascii="Times New Roman" w:eastAsia="Calibri" w:hAnsi="Times New Roman" w:cs="Times New Roman"/>
                <w:b/>
                <w:color w:val="000000"/>
                <w:sz w:val="26"/>
                <w:szCs w:val="26"/>
                <w:lang w:val="nl-NL"/>
              </w:rPr>
              <w:t>Câu 1</w:t>
            </w:r>
            <w:r w:rsidRPr="001324C6">
              <w:rPr>
                <w:rFonts w:ascii="Times New Roman" w:eastAsia="Calibri" w:hAnsi="Times New Roman" w:cs="Times New Roman"/>
                <w:color w:val="000000"/>
                <w:sz w:val="26"/>
                <w:szCs w:val="26"/>
                <w:lang w:val="nl-NL"/>
              </w:rPr>
              <w:t xml:space="preserve">: </w:t>
            </w:r>
            <w:r w:rsidRPr="006D3736">
              <w:rPr>
                <w:rFonts w:ascii="Times New Roman" w:eastAsia="Calibri" w:hAnsi="Times New Roman" w:cs="Times New Roman"/>
                <w:color w:val="000000"/>
                <w:sz w:val="26"/>
                <w:szCs w:val="26"/>
                <w:lang w:val="nl-NL"/>
              </w:rPr>
              <w:t>Điều kiện tự nhiên nổi bật của Hy Lạp cổ đại:</w:t>
            </w:r>
          </w:p>
          <w:p w:rsidR="006D3736" w:rsidRPr="006D3736" w:rsidRDefault="006D3736" w:rsidP="006D3736">
            <w:pPr>
              <w:spacing w:before="160" w:line="360" w:lineRule="exact"/>
              <w:jc w:val="both"/>
              <w:rPr>
                <w:rFonts w:ascii="Times New Roman" w:eastAsia="Calibri" w:hAnsi="Times New Roman" w:cs="Times New Roman"/>
                <w:color w:val="000000"/>
                <w:sz w:val="26"/>
                <w:szCs w:val="26"/>
                <w:lang w:val="nl-NL"/>
              </w:rPr>
            </w:pPr>
            <w:r w:rsidRPr="006D3736">
              <w:rPr>
                <w:rFonts w:ascii="Times New Roman" w:eastAsia="Calibri" w:hAnsi="Times New Roman" w:cs="Times New Roman"/>
                <w:color w:val="000000"/>
                <w:sz w:val="26"/>
                <w:szCs w:val="26"/>
                <w:lang w:val="nl-NL"/>
              </w:rPr>
              <w:t>+ Địa hình: Hy Lạp chủ yếu nằm ở phía nam bán đảo Ban-căng</w:t>
            </w:r>
            <w:r w:rsidRPr="001324C6">
              <w:rPr>
                <w:rFonts w:ascii="Times New Roman" w:eastAsia="Calibri" w:hAnsi="Times New Roman" w:cs="Times New Roman"/>
                <w:color w:val="000000"/>
                <w:sz w:val="26"/>
                <w:szCs w:val="26"/>
                <w:lang w:val="nl-NL"/>
              </w:rPr>
              <w:t>, đ</w:t>
            </w:r>
            <w:r w:rsidRPr="006D3736">
              <w:rPr>
                <w:rFonts w:ascii="Times New Roman" w:eastAsia="Calibri" w:hAnsi="Times New Roman" w:cs="Times New Roman"/>
                <w:color w:val="000000"/>
                <w:sz w:val="26"/>
                <w:szCs w:val="26"/>
                <w:lang w:val="nl-NL"/>
              </w:rPr>
              <w:t xml:space="preserve">ịa hình bị chia cắt thành vùng đồng bằng nhỏ hẹp bởi các dãy núi thấp chạy đài ra biển, đất đai khô cằn. </w:t>
            </w:r>
          </w:p>
          <w:p w:rsidR="006D3736" w:rsidRPr="001324C6" w:rsidRDefault="006D3736" w:rsidP="006D3736">
            <w:pPr>
              <w:spacing w:before="160" w:line="360" w:lineRule="exact"/>
              <w:jc w:val="both"/>
              <w:rPr>
                <w:rFonts w:ascii="Times New Roman" w:eastAsia="Calibri" w:hAnsi="Times New Roman" w:cs="Times New Roman"/>
                <w:color w:val="000000"/>
                <w:sz w:val="26"/>
                <w:szCs w:val="26"/>
                <w:lang w:val="nl-NL"/>
              </w:rPr>
            </w:pPr>
            <w:r w:rsidRPr="006D3736">
              <w:rPr>
                <w:rFonts w:ascii="Times New Roman" w:eastAsia="Calibri" w:hAnsi="Times New Roman" w:cs="Times New Roman"/>
                <w:color w:val="000000"/>
                <w:sz w:val="26"/>
                <w:szCs w:val="26"/>
                <w:lang w:val="nl-NL"/>
              </w:rPr>
              <w:t xml:space="preserve">+ Đường bờ biển dài, có hàng nghìn hòn đảo nhỏ thuận tiện cho giao thương, buôn bán. </w:t>
            </w:r>
          </w:p>
          <w:p w:rsidR="00C35F73" w:rsidRPr="001324C6" w:rsidRDefault="006D3736" w:rsidP="00C35F73">
            <w:pPr>
              <w:spacing w:before="160" w:line="360" w:lineRule="exact"/>
              <w:jc w:val="both"/>
              <w:rPr>
                <w:rFonts w:ascii="Times New Roman" w:eastAsia="Calibri" w:hAnsi="Times New Roman" w:cs="Times New Roman"/>
                <w:color w:val="000000"/>
                <w:sz w:val="26"/>
                <w:szCs w:val="26"/>
                <w:lang w:val="nl-NL"/>
              </w:rPr>
            </w:pPr>
            <w:r w:rsidRPr="00331BB2">
              <w:rPr>
                <w:rFonts w:ascii="Times New Roman" w:eastAsia="Calibri" w:hAnsi="Times New Roman" w:cs="Times New Roman"/>
                <w:b/>
                <w:color w:val="000000"/>
                <w:sz w:val="26"/>
                <w:szCs w:val="26"/>
                <w:lang w:val="nl-NL"/>
              </w:rPr>
              <w:t>Câu 2</w:t>
            </w:r>
            <w:r w:rsidRPr="001324C6">
              <w:rPr>
                <w:rFonts w:ascii="Times New Roman" w:eastAsia="Calibri" w:hAnsi="Times New Roman" w:cs="Times New Roman"/>
                <w:color w:val="000000"/>
                <w:sz w:val="26"/>
                <w:szCs w:val="26"/>
                <w:lang w:val="nl-NL"/>
              </w:rPr>
              <w:t xml:space="preserve">: </w:t>
            </w:r>
            <w:r w:rsidR="00C35F73" w:rsidRPr="001324C6">
              <w:rPr>
                <w:rFonts w:ascii="Times New Roman" w:eastAsia="Calibri" w:hAnsi="Times New Roman" w:cs="Times New Roman"/>
                <w:color w:val="000000"/>
                <w:sz w:val="26"/>
                <w:szCs w:val="26"/>
                <w:lang w:val="nl-NL"/>
              </w:rPr>
              <w:t>Một số thành tựu văn hóa tiêu biểu của Hi Lạp cổ đại:</w:t>
            </w:r>
          </w:p>
          <w:p w:rsidR="00C35F73" w:rsidRPr="00C35F73" w:rsidRDefault="00C35F73" w:rsidP="00C35F73">
            <w:pPr>
              <w:spacing w:before="160" w:line="360" w:lineRule="exact"/>
              <w:jc w:val="both"/>
              <w:rPr>
                <w:rFonts w:ascii="Times New Roman" w:eastAsia="Calibri" w:hAnsi="Times New Roman" w:cs="Times New Roman"/>
                <w:color w:val="000000"/>
                <w:sz w:val="26"/>
                <w:szCs w:val="26"/>
                <w:lang w:val="nl-NL"/>
              </w:rPr>
            </w:pPr>
            <w:r w:rsidRPr="00C35F73">
              <w:rPr>
                <w:rFonts w:ascii="Times New Roman" w:eastAsia="Calibri" w:hAnsi="Times New Roman" w:cs="Times New Roman"/>
                <w:color w:val="000000"/>
                <w:sz w:val="26"/>
                <w:szCs w:val="26"/>
                <w:lang w:val="nl-NL"/>
              </w:rPr>
              <w:t>+ Chữ viết: sáng tạo ra hệ thống chữ viết gồm 24 chữ cái.</w:t>
            </w:r>
          </w:p>
          <w:p w:rsidR="00C35F73" w:rsidRPr="00C35F73" w:rsidRDefault="00C35F73" w:rsidP="00C35F73">
            <w:pPr>
              <w:spacing w:before="160" w:line="360" w:lineRule="exact"/>
              <w:jc w:val="both"/>
              <w:rPr>
                <w:rFonts w:ascii="Times New Roman" w:eastAsia="Calibri" w:hAnsi="Times New Roman" w:cs="Times New Roman"/>
                <w:color w:val="000000"/>
                <w:sz w:val="26"/>
                <w:szCs w:val="26"/>
                <w:lang w:val="nl-NL"/>
              </w:rPr>
            </w:pPr>
            <w:r w:rsidRPr="00C35F73">
              <w:rPr>
                <w:rFonts w:ascii="Times New Roman" w:eastAsia="Calibri" w:hAnsi="Times New Roman" w:cs="Times New Roman"/>
                <w:color w:val="000000"/>
                <w:sz w:val="26"/>
                <w:szCs w:val="26"/>
                <w:lang w:val="nl-NL"/>
              </w:rPr>
              <w:t>+ Văn học: 2 bộ sử thi nổi tiếng là I-li-át và Ô-đi-xê được lưu lại cho đời sau.</w:t>
            </w:r>
          </w:p>
          <w:p w:rsidR="00C35F73" w:rsidRPr="00C35F73" w:rsidRDefault="00C35F73" w:rsidP="00C35F73">
            <w:pPr>
              <w:spacing w:before="160" w:line="360" w:lineRule="exact"/>
              <w:jc w:val="both"/>
              <w:rPr>
                <w:rFonts w:ascii="Times New Roman" w:eastAsia="Calibri" w:hAnsi="Times New Roman" w:cs="Times New Roman"/>
                <w:color w:val="000000"/>
                <w:sz w:val="26"/>
                <w:szCs w:val="26"/>
                <w:lang w:val="nl-NL"/>
              </w:rPr>
            </w:pPr>
            <w:r w:rsidRPr="00C35F73">
              <w:rPr>
                <w:rFonts w:ascii="Times New Roman" w:eastAsia="Calibri" w:hAnsi="Times New Roman" w:cs="Times New Roman"/>
                <w:color w:val="000000"/>
                <w:sz w:val="26"/>
                <w:szCs w:val="26"/>
                <w:lang w:val="nl-NL"/>
              </w:rPr>
              <w:t>+ Khoa học: Về toán học có Tailét, Pi-ta-go, Ơ-clít, Ác-si-mét; về sử học có Hê-rô-đốt, Tuy- xi-dít; về triết học có Xô-crát, Pla-tông (Platon), A-ri-xtốt.</w:t>
            </w:r>
          </w:p>
          <w:p w:rsidR="00CD50AA" w:rsidRPr="00331BB2" w:rsidRDefault="00C35F73" w:rsidP="006D3736">
            <w:pPr>
              <w:spacing w:before="160" w:line="360" w:lineRule="exact"/>
              <w:jc w:val="both"/>
              <w:rPr>
                <w:rFonts w:ascii="Times New Roman" w:eastAsia="Calibri" w:hAnsi="Times New Roman" w:cs="Times New Roman"/>
                <w:color w:val="000000"/>
                <w:sz w:val="26"/>
                <w:szCs w:val="26"/>
                <w:lang w:val="nl-NL"/>
              </w:rPr>
            </w:pPr>
            <w:r w:rsidRPr="00C35F73">
              <w:rPr>
                <w:rFonts w:ascii="Times New Roman" w:eastAsia="Calibri" w:hAnsi="Times New Roman" w:cs="Times New Roman"/>
                <w:color w:val="000000"/>
                <w:sz w:val="26"/>
                <w:szCs w:val="26"/>
                <w:lang w:val="nl-NL"/>
              </w:rPr>
              <w:t xml:space="preserve">+ Kiến trúc điêu khắc: đền Pác-tê-nông, đền A-tê-na, nhà hát Đi-ô-n-xốt  </w:t>
            </w:r>
            <w:bookmarkStart w:id="0" w:name="_GoBack"/>
            <w:bookmarkEnd w:id="0"/>
            <w:r w:rsidRPr="00C35F73">
              <w:rPr>
                <w:rFonts w:ascii="Times New Roman" w:eastAsia="Calibri" w:hAnsi="Times New Roman" w:cs="Times New Roman"/>
                <w:color w:val="000000"/>
                <w:sz w:val="26"/>
                <w:szCs w:val="26"/>
                <w:lang w:val="nl-NL"/>
              </w:rPr>
              <w:t>của A-ten; hay những tác phẩm về điêu khắc như tượng thần Dớt, tượng nữ thần A-tê-na, tượng Vệ nữ thành Mi-lô.</w:t>
            </w:r>
          </w:p>
          <w:p w:rsidR="00CD50AA" w:rsidRPr="001324C6" w:rsidRDefault="00CD50AA" w:rsidP="006D3736">
            <w:pPr>
              <w:spacing w:before="160" w:line="360" w:lineRule="exact"/>
              <w:jc w:val="both"/>
              <w:rPr>
                <w:rFonts w:ascii="Times New Roman" w:eastAsia="Calibri" w:hAnsi="Times New Roman" w:cs="Times New Roman"/>
                <w:color w:val="000000"/>
                <w:sz w:val="26"/>
                <w:szCs w:val="26"/>
                <w:lang w:val="nl-NL"/>
              </w:rPr>
            </w:pPr>
            <w:r w:rsidRPr="00331BB2">
              <w:rPr>
                <w:rFonts w:ascii="Times New Roman" w:eastAsia="Calibri" w:hAnsi="Times New Roman" w:cs="Times New Roman"/>
                <w:b/>
                <w:color w:val="000000"/>
                <w:sz w:val="26"/>
                <w:szCs w:val="26"/>
                <w:lang w:val="nl-NL"/>
              </w:rPr>
              <w:t>Câu 3</w:t>
            </w:r>
            <w:r w:rsidRPr="001324C6">
              <w:rPr>
                <w:rFonts w:ascii="Times New Roman" w:eastAsia="Calibri" w:hAnsi="Times New Roman" w:cs="Times New Roman"/>
                <w:color w:val="000000"/>
                <w:sz w:val="26"/>
                <w:szCs w:val="26"/>
                <w:lang w:val="nl-NL"/>
              </w:rPr>
              <w:t xml:space="preserve">: </w:t>
            </w:r>
            <w:r w:rsidRPr="001324C6">
              <w:rPr>
                <w:rFonts w:ascii="Times New Roman" w:eastAsia="Calibri" w:hAnsi="Times New Roman" w:cs="Times New Roman"/>
                <w:color w:val="000000"/>
                <w:sz w:val="26"/>
                <w:szCs w:val="26"/>
                <w:lang w:val="nl-NL"/>
              </w:rPr>
              <w:t>Cơ cấu và tổ chức hoạt động nhà nước La Mã thời kì cộng hòa: La Mã thiết lập hình thức nhà nước cộng hoà khòng có vua, cai trị dựa trên luật pháp và mọi chức vụ phải được bầu ra. Tuy nhiên, thực chất quyền lực năm trong tay 300 thành viên của Viện Nguyên lão, thuộc các gia đình giàu có nhất của giới chủ nô La Mã.</w:t>
            </w:r>
          </w:p>
        </w:tc>
      </w:tr>
    </w:tbl>
    <w:p w:rsidR="004E5D10" w:rsidRPr="00331BB2" w:rsidRDefault="004E5D10" w:rsidP="00331BB2">
      <w:pPr>
        <w:rPr>
          <w:rFonts w:ascii="Times New Roman" w:hAnsi="Times New Roman" w:cs="Times New Roman"/>
          <w:sz w:val="28"/>
          <w:szCs w:val="28"/>
        </w:rPr>
      </w:pPr>
    </w:p>
    <w:sectPr w:rsidR="004E5D10" w:rsidRPr="00331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8D8"/>
    <w:multiLevelType w:val="hybridMultilevel"/>
    <w:tmpl w:val="81A880C6"/>
    <w:lvl w:ilvl="0" w:tplc="9D1831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801CE"/>
    <w:multiLevelType w:val="hybridMultilevel"/>
    <w:tmpl w:val="D8829404"/>
    <w:lvl w:ilvl="0" w:tplc="F8BE258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C4151"/>
    <w:multiLevelType w:val="hybridMultilevel"/>
    <w:tmpl w:val="65644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85DF3"/>
    <w:multiLevelType w:val="hybridMultilevel"/>
    <w:tmpl w:val="DBB8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C4850"/>
    <w:multiLevelType w:val="hybridMultilevel"/>
    <w:tmpl w:val="FDD447EA"/>
    <w:lvl w:ilvl="0" w:tplc="BD249802">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273B2A"/>
    <w:multiLevelType w:val="hybridMultilevel"/>
    <w:tmpl w:val="7A348CDE"/>
    <w:lvl w:ilvl="0" w:tplc="08503466">
      <w:start w:val="1"/>
      <w:numFmt w:val="bullet"/>
      <w:lvlText w:val=""/>
      <w:lvlJc w:val="left"/>
      <w:pPr>
        <w:ind w:left="1149" w:hanging="360"/>
      </w:pPr>
      <w:rPr>
        <w:rFonts w:ascii="Symbol" w:eastAsiaTheme="minorHAnsi" w:hAnsi="Symbol" w:cs="Times New Roman"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10"/>
    <w:rsid w:val="00070CB7"/>
    <w:rsid w:val="001324C6"/>
    <w:rsid w:val="001475C1"/>
    <w:rsid w:val="00331BB2"/>
    <w:rsid w:val="004E5D10"/>
    <w:rsid w:val="006D3736"/>
    <w:rsid w:val="00C35F73"/>
    <w:rsid w:val="00CD50AA"/>
    <w:rsid w:val="00CF7881"/>
    <w:rsid w:val="00DF63ED"/>
    <w:rsid w:val="00E3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F0CE"/>
  <w15:chartTrackingRefBased/>
  <w15:docId w15:val="{5E2E10AB-7BA3-442B-BA5E-EA351AB1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D10"/>
    <w:pPr>
      <w:ind w:left="720"/>
      <w:contextualSpacing/>
    </w:pPr>
  </w:style>
  <w:style w:type="paragraph" w:customStyle="1" w:styleId="Char">
    <w:name w:val="Char"/>
    <w:basedOn w:val="Normal"/>
    <w:semiHidden/>
    <w:rsid w:val="004E5D10"/>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Yen</dc:creator>
  <cp:keywords/>
  <dc:description/>
  <cp:lastModifiedBy>Hai Yen</cp:lastModifiedBy>
  <cp:revision>8</cp:revision>
  <dcterms:created xsi:type="dcterms:W3CDTF">2021-11-03T01:17:00Z</dcterms:created>
  <dcterms:modified xsi:type="dcterms:W3CDTF">2021-11-03T01:58:00Z</dcterms:modified>
</cp:coreProperties>
</file>