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DA" w:rsidRPr="00210C9B" w:rsidRDefault="003A34DA" w:rsidP="009968F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210C9B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:rsidR="003A34DA" w:rsidRPr="00210C9B" w:rsidRDefault="003A34DA" w:rsidP="009968F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70C0"/>
          <w:sz w:val="26"/>
          <w:szCs w:val="26"/>
        </w:rPr>
      </w:pPr>
      <w:r w:rsidRPr="00210C9B">
        <w:rPr>
          <w:rFonts w:asciiTheme="majorHAnsi" w:hAnsiTheme="majorHAnsi" w:cstheme="majorHAnsi"/>
          <w:b/>
          <w:color w:val="0070C0"/>
          <w:sz w:val="26"/>
          <w:szCs w:val="26"/>
        </w:rPr>
        <w:t>NỘI DUNG PHỤ ĐẠO HỌC SINH YẾU</w:t>
      </w:r>
      <w:r w:rsidR="006F3AE5" w:rsidRPr="00210C9B">
        <w:rPr>
          <w:rFonts w:asciiTheme="majorHAnsi" w:hAnsiTheme="majorHAnsi" w:cstheme="majorHAnsi"/>
          <w:b/>
          <w:color w:val="0070C0"/>
          <w:sz w:val="26"/>
          <w:szCs w:val="26"/>
        </w:rPr>
        <w:t xml:space="preserve"> NGỮ VĂN 7</w:t>
      </w:r>
    </w:p>
    <w:p w:rsidR="0069253B" w:rsidRPr="00210C9B" w:rsidRDefault="0069253B" w:rsidP="009968F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  <w:sz w:val="26"/>
          <w:szCs w:val="26"/>
        </w:rPr>
      </w:pPr>
    </w:p>
    <w:p w:rsidR="006F3AE5" w:rsidRPr="00210C9B" w:rsidRDefault="006D7FE2" w:rsidP="009968F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210C9B">
        <w:rPr>
          <w:rFonts w:asciiTheme="majorHAnsi" w:hAnsiTheme="majorHAnsi" w:cstheme="majorHAnsi"/>
          <w:b/>
          <w:color w:val="FF0000"/>
          <w:sz w:val="26"/>
          <w:szCs w:val="26"/>
        </w:rPr>
        <w:t>TUẦN 10</w:t>
      </w:r>
    </w:p>
    <w:p w:rsidR="00B72170" w:rsidRPr="00210C9B" w:rsidRDefault="006D7FE2" w:rsidP="006D7FE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aps/>
          <w:color w:val="FF0000"/>
          <w:sz w:val="26"/>
          <w:szCs w:val="26"/>
          <w:lang w:val="da-DK"/>
        </w:rPr>
      </w:pPr>
      <w:r w:rsidRPr="00210C9B">
        <w:rPr>
          <w:rFonts w:asciiTheme="majorHAnsi" w:hAnsiTheme="majorHAnsi" w:cstheme="majorHAnsi"/>
          <w:b/>
          <w:color w:val="FF0000"/>
          <w:sz w:val="26"/>
          <w:szCs w:val="26"/>
        </w:rPr>
        <w:t>LUYỆN TẬP CHỦ ĐỀ THƠ ĐƯỜNG</w:t>
      </w:r>
    </w:p>
    <w:p w:rsidR="006F3AE5" w:rsidRPr="00210C9B" w:rsidRDefault="006F3AE5" w:rsidP="009968F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lang w:val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6413"/>
      </w:tblGrid>
      <w:tr w:rsidR="006F3AE5" w:rsidRPr="00210C9B" w:rsidTr="0068031D">
        <w:tc>
          <w:tcPr>
            <w:tcW w:w="3955" w:type="dxa"/>
            <w:shd w:val="clear" w:color="auto" w:fill="auto"/>
          </w:tcPr>
          <w:p w:rsidR="006F3AE5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GV hướng dẫn HS</w:t>
            </w:r>
          </w:p>
        </w:tc>
        <w:tc>
          <w:tcPr>
            <w:tcW w:w="6413" w:type="dxa"/>
            <w:shd w:val="clear" w:color="auto" w:fill="auto"/>
          </w:tcPr>
          <w:p w:rsidR="006F3AE5" w:rsidRPr="00210C9B" w:rsidRDefault="006F3AE5" w:rsidP="00996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Nội dung</w:t>
            </w:r>
          </w:p>
        </w:tc>
      </w:tr>
      <w:tr w:rsidR="006F3AE5" w:rsidRPr="00210C9B" w:rsidTr="0068031D">
        <w:tc>
          <w:tcPr>
            <w:tcW w:w="3955" w:type="dxa"/>
            <w:shd w:val="clear" w:color="auto" w:fill="auto"/>
          </w:tcPr>
          <w:p w:rsidR="006D7FE2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</w:t>
            </w:r>
            <w:r w:rsidR="0069253B"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GV: </w:t>
            </w:r>
            <w:r w:rsidR="006D7FE2"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Đặt câu hỏi</w:t>
            </w:r>
          </w:p>
          <w:p w:rsidR="006F3AE5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HS</w:t>
            </w:r>
            <w:r w:rsidR="0069253B"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: L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àm bài (theo yêu câu của câu hỏi) </w:t>
            </w:r>
          </w:p>
          <w:p w:rsidR="006F3AE5" w:rsidRPr="00210C9B" w:rsidRDefault="0069253B" w:rsidP="00210C9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Câu 1</w:t>
            </w:r>
            <w:r w:rsidR="006F3AE5"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</w:t>
            </w:r>
            <w:r w:rsidR="006D7FE2" w:rsidRPr="00210C9B">
              <w:rPr>
                <w:rFonts w:asciiTheme="majorHAnsi" w:hAnsiTheme="majorHAnsi" w:cstheme="majorHAnsi"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Xác định thể thơ? Phương thức biểu đạt</w:t>
            </w:r>
          </w:p>
          <w:p w:rsidR="006F3AE5" w:rsidRPr="00210C9B" w:rsidRDefault="0069253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 sửa bài, nhận xét. </w:t>
            </w:r>
          </w:p>
          <w:p w:rsidR="006D7FE2" w:rsidRPr="00210C9B" w:rsidRDefault="006D7FE2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D7FE2" w:rsidRPr="00210C9B" w:rsidRDefault="006D7FE2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D7FE2" w:rsidRPr="00210C9B" w:rsidRDefault="006D7FE2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D7FE2" w:rsidRPr="00210C9B" w:rsidRDefault="006D7FE2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D7FE2" w:rsidRPr="00210C9B" w:rsidRDefault="006D7FE2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D7FE2" w:rsidRPr="00210C9B" w:rsidRDefault="0069253B" w:rsidP="00210C9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Câu 2</w:t>
            </w:r>
            <w:r w:rsidR="006F3AE5"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:</w:t>
            </w:r>
            <w:r w:rsidR="006D7FE2"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  <w:r w:rsidR="006D7FE2" w:rsidRPr="00210C9B">
              <w:rPr>
                <w:rFonts w:asciiTheme="majorHAnsi" w:hAnsiTheme="majorHAnsi" w:cstheme="majorHAnsi"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Nêu nghệ thuật và nội dung của bài Cảm nghĩ trong đêm Thanh tĩnh?</w:t>
            </w:r>
          </w:p>
          <w:p w:rsidR="00AA0421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 sửa bài, nhận xét. </w:t>
            </w:r>
          </w:p>
          <w:p w:rsidR="00AA0421" w:rsidRPr="00210C9B" w:rsidRDefault="00AA0421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6F3AE5" w:rsidP="00210C9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Câu 3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</w:t>
            </w:r>
            <w:r w:rsidR="00DF0C20" w:rsidRPr="00210C9B">
              <w:rPr>
                <w:rFonts w:asciiTheme="majorHAnsi" w:hAnsiTheme="majorHAnsi" w:cstheme="majorHAnsi"/>
                <w:b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:</w:t>
            </w:r>
            <w:r w:rsidR="00DF0C20" w:rsidRPr="00210C9B">
              <w:rPr>
                <w:rFonts w:asciiTheme="majorHAnsi" w:hAnsiTheme="majorHAnsi" w:cstheme="majorHAnsi"/>
                <w:i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Nêu ý nghĩa nhan đề bài Hồi Hương Ngẫu Thư</w:t>
            </w:r>
          </w:p>
          <w:p w:rsidR="006F3AE5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 sửa bài, nhận xét. </w:t>
            </w: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DF0C20" w:rsidRPr="00210C9B" w:rsidRDefault="00DF0C20" w:rsidP="00210C9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Câu 4: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 </w:t>
            </w:r>
            <w:r w:rsidR="0068031D"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GV Hướng dẫn HS cảm nhận 2 câu đầu bài thơ Hồi Hương Ngẫu Thư</w:t>
            </w: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HS 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làm bài vào vở</w:t>
            </w: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GV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: sửa bài, nhận xét</w:t>
            </w:r>
          </w:p>
          <w:p w:rsidR="00AA0421" w:rsidRPr="00210C9B" w:rsidRDefault="00AA0421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AA0421" w:rsidRPr="00210C9B" w:rsidRDefault="00AA0421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9968F0" w:rsidRPr="00210C9B" w:rsidRDefault="009968F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AA0421" w:rsidRPr="00210C9B" w:rsidRDefault="00AA0421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F3AE5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</w:tc>
        <w:tc>
          <w:tcPr>
            <w:tcW w:w="6413" w:type="dxa"/>
            <w:shd w:val="clear" w:color="auto" w:fill="auto"/>
          </w:tcPr>
          <w:p w:rsidR="00210C9B" w:rsidRDefault="00210C9B" w:rsidP="00210C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210C9B" w:rsidRDefault="00210C9B" w:rsidP="00210C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6D7FE2" w:rsidRPr="00210C9B" w:rsidRDefault="0069253B" w:rsidP="00210C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Câu 1: </w:t>
            </w:r>
          </w:p>
          <w:p w:rsidR="006D7FE2" w:rsidRPr="00210C9B" w:rsidRDefault="006D7FE2" w:rsidP="00210C9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*</w:t>
            </w:r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Bài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Cảm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nghĩ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đêm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thanh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tĩnh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được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viết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bằng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ngôn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tuyệt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cổ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.</w:t>
            </w:r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Khác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với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ngôn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tuyệt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đường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luật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(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bài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Tụng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giá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hoàn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kinh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sư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)</w:t>
            </w:r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Đây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là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ra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trước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Đường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-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có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trước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đường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luật</w:t>
            </w:r>
            <w:proofErr w:type="spellEnd"/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gò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bó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bắt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buộc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tuân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thủ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theo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các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niệm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luật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phép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đối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như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đường</w:t>
            </w:r>
            <w:proofErr w:type="spellEnd"/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chữ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1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là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5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nhưng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thì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không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hạn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định</w:t>
            </w:r>
            <w:proofErr w:type="spellEnd"/>
          </w:p>
          <w:p w:rsidR="006F3AE5" w:rsidRPr="00210C9B" w:rsidRDefault="006D7FE2" w:rsidP="00210C9B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 </w:t>
            </w:r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*</w:t>
            </w:r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PTBĐ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miêu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tả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biểu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cảm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.</w:t>
            </w:r>
          </w:p>
          <w:p w:rsidR="006F3AE5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Câu 2: </w:t>
            </w:r>
          </w:p>
          <w:p w:rsidR="006D7FE2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*Nghệ thuật</w:t>
            </w:r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ngôn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cổ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thể</w:t>
            </w:r>
            <w:proofErr w:type="spellEnd"/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Ngôn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ngữ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giản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dị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mà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tinh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luyện</w:t>
            </w:r>
            <w:proofErr w:type="spellEnd"/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Sự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kết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hợp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nhuần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nhuyễn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giữa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miêu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tả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biểu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cảm</w:t>
            </w:r>
            <w:proofErr w:type="spellEnd"/>
          </w:p>
          <w:p w:rsidR="006D7FE2" w:rsidRPr="00210C9B" w:rsidRDefault="006D7FE2" w:rsidP="00210C9B">
            <w:pPr>
              <w:pStyle w:val="ListParagraph"/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Nghệ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thuật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đối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tinh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</w:rPr>
              <w:t>tế</w:t>
            </w:r>
            <w:proofErr w:type="spellEnd"/>
          </w:p>
          <w:p w:rsidR="006D7FE2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*Nội dung</w:t>
            </w:r>
          </w:p>
          <w:p w:rsidR="00DF0C20" w:rsidRPr="00210C9B" w:rsidRDefault="00DF0C20" w:rsidP="00210C9B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Bài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nhẹ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nhàng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thấm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thía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sống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xa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xa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cảnh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đêm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trăng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thanh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tĩnh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.</w:t>
            </w:r>
          </w:p>
          <w:p w:rsidR="009968F0" w:rsidRPr="00210C9B" w:rsidRDefault="006F3AE5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Cs/>
                <w:color w:val="000000"/>
                <w:spacing w:val="-2"/>
                <w:position w:val="-1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b/>
                <w:iCs/>
                <w:color w:val="000000"/>
                <w:spacing w:val="-2"/>
                <w:position w:val="-1"/>
                <w:sz w:val="26"/>
                <w:szCs w:val="26"/>
              </w:rPr>
              <w:t>Câu 3</w:t>
            </w:r>
            <w:r w:rsidRPr="00210C9B">
              <w:rPr>
                <w:rFonts w:asciiTheme="majorHAnsi" w:hAnsiTheme="majorHAnsi" w:cstheme="majorHAnsi"/>
                <w:iCs/>
                <w:color w:val="000000"/>
                <w:spacing w:val="-2"/>
                <w:position w:val="-1"/>
                <w:sz w:val="26"/>
                <w:szCs w:val="26"/>
              </w:rPr>
              <w:t xml:space="preserve">: </w:t>
            </w:r>
          </w:p>
          <w:p w:rsidR="00DF0C20" w:rsidRPr="00210C9B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Cs/>
                <w:color w:val="000000"/>
                <w:spacing w:val="-2"/>
                <w:position w:val="-1"/>
                <w:sz w:val="26"/>
                <w:szCs w:val="26"/>
              </w:rPr>
            </w:pPr>
          </w:p>
          <w:p w:rsidR="0068031D" w:rsidRPr="00ED5703" w:rsidRDefault="00DF0C20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Cs/>
                <w:color w:val="000000"/>
                <w:spacing w:val="-2"/>
                <w:position w:val="-1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Hồi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nghĩa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trở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Đây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trở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sau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hơn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50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sống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quan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ở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An</w:t>
            </w:r>
            <w:proofErr w:type="gram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giả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Đây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chuyến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cuối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cùng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cuộc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ông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ông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cư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ở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mình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cuối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dù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lâu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).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Ngẫu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thư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nghĩa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ngẫu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nhiên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sáng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bất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ngờ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sự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chuẩn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đoán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trước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vậy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nhan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đã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hé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lộ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huống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bối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cảnh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cảm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xúc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thôi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thúc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viết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nên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68031D" w:rsidRPr="00210C9B" w:rsidRDefault="0068031D" w:rsidP="004974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color w:val="000000"/>
                <w:spacing w:val="-2"/>
                <w:position w:val="-1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noProof/>
                <w:sz w:val="26"/>
                <w:szCs w:val="26"/>
              </w:rPr>
              <w:lastRenderedPageBreak/>
              <w:drawing>
                <wp:inline distT="0" distB="0" distL="0" distR="0" wp14:anchorId="5B661CEC" wp14:editId="37E355EA">
                  <wp:extent cx="3009600" cy="1699895"/>
                  <wp:effectExtent l="0" t="0" r="635" b="0"/>
                  <wp:docPr id="1" name="Picture 1" descr="https://i.vdoc.vn/data/image/2020/07/30/hoi-huong-ngau-th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vdoc.vn/data/image/2020/07/30/hoi-huong-ngau-th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828" cy="1720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iCs/>
                <w:color w:val="000000"/>
                <w:spacing w:val="-2"/>
                <w:position w:val="-1"/>
                <w:sz w:val="26"/>
                <w:szCs w:val="26"/>
              </w:rPr>
            </w:pPr>
          </w:p>
          <w:p w:rsidR="0068031D" w:rsidRPr="00210C9B" w:rsidRDefault="0068031D" w:rsidP="00210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iCs/>
                <w:color w:val="000000"/>
                <w:spacing w:val="-2"/>
                <w:position w:val="-1"/>
                <w:sz w:val="26"/>
                <w:szCs w:val="26"/>
              </w:rPr>
            </w:pPr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H</w:t>
            </w:r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ai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đầu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: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Hoàn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cảnh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tình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yêu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tác</w:t>
            </w:r>
            <w:proofErr w:type="spellEnd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bdr w:val="none" w:sz="0" w:space="0" w:color="auto" w:frame="1"/>
              </w:rPr>
              <w:t>giả</w:t>
            </w:r>
            <w:proofErr w:type="spellEnd"/>
          </w:p>
          <w:p w:rsidR="0068031D" w:rsidRDefault="0068031D" w:rsidP="00210C9B">
            <w:pPr>
              <w:shd w:val="clear" w:color="auto" w:fill="FFFFFF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"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Thiếu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tiểu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li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gia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lão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đại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hồi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,</w:t>
            </w:r>
            <w:r w:rsidRPr="0068031D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Hương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âm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vô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cải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mấn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mao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tồi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"</w:t>
            </w:r>
          </w:p>
          <w:p w:rsidR="00210C9B" w:rsidRPr="0068031D" w:rsidRDefault="00210C9B" w:rsidP="00210C9B">
            <w:pPr>
              <w:shd w:val="clear" w:color="auto" w:fill="FFFFFF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1: 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dụng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:rsidR="0068031D" w:rsidRPr="0068031D" w:rsidRDefault="0068031D" w:rsidP="00210C9B">
            <w:pPr>
              <w:numPr>
                <w:ilvl w:val="0"/>
                <w:numId w:val="15"/>
              </w:numPr>
              <w:shd w:val="clear" w:color="auto" w:fill="FFFFFF"/>
              <w:ind w:left="39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Tiểu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nhỏ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trẻ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)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lão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- (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lớn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68031D" w:rsidRPr="0068031D" w:rsidRDefault="0068031D" w:rsidP="00210C9B">
            <w:pPr>
              <w:numPr>
                <w:ilvl w:val="0"/>
                <w:numId w:val="15"/>
              </w:numPr>
              <w:shd w:val="clear" w:color="auto" w:fill="FFFFFF"/>
              <w:ind w:left="39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Li (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xa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)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hồi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lại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Cặp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đăng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nhịp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nhàng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câu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kể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huống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xây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nghiệp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lớn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khi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còn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trẻ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khi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thì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rồi</w:t>
            </w:r>
            <w:proofErr w:type="spellEnd"/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Khoảng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phải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xa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lâu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nó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dài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gần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bằng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proofErr w:type="spellEnd"/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Chính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giây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phút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đặt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chân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lại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thiêng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liêng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động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hơn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bao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giờ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hết</w:t>
            </w:r>
            <w:proofErr w:type="spellEnd"/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2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bản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dịch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vẫn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giữ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cặp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đối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này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i/>
                <w:iCs/>
                <w:sz w:val="26"/>
                <w:szCs w:val="26"/>
                <w:bdr w:val="none" w:sz="0" w:space="0" w:color="auto" w:frame="1"/>
              </w:rPr>
              <w:t xml:space="preserve"> 2:</w:t>
            </w: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Bức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chân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dung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tự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họa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về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:rsidR="0068031D" w:rsidRPr="0068031D" w:rsidRDefault="0068031D" w:rsidP="00210C9B">
            <w:pPr>
              <w:numPr>
                <w:ilvl w:val="0"/>
                <w:numId w:val="16"/>
              </w:numPr>
              <w:shd w:val="clear" w:color="auto" w:fill="FFFFFF"/>
              <w:ind w:left="39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âm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vô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giọng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nói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vẫn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gì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thay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đổi</w:t>
            </w:r>
            <w:proofErr w:type="spellEnd"/>
          </w:p>
          <w:p w:rsidR="0068031D" w:rsidRPr="0068031D" w:rsidRDefault="0068031D" w:rsidP="00210C9B">
            <w:pPr>
              <w:numPr>
                <w:ilvl w:val="0"/>
                <w:numId w:val="16"/>
              </w:numPr>
              <w:shd w:val="clear" w:color="auto" w:fill="FFFFFF"/>
              <w:ind w:left="39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Mấn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mao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tồi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tóc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mai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rụng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rồi</w:t>
            </w:r>
            <w:proofErr w:type="spellEnd"/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2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này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đều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mang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ý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nghĩa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tượng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trưng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:</w:t>
            </w:r>
          </w:p>
          <w:p w:rsidR="0068031D" w:rsidRPr="0068031D" w:rsidRDefault="0068031D" w:rsidP="00210C9B">
            <w:pPr>
              <w:numPr>
                <w:ilvl w:val="0"/>
                <w:numId w:val="17"/>
              </w:numPr>
              <w:shd w:val="clear" w:color="auto" w:fill="FFFFFF"/>
              <w:ind w:left="39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Giọng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nói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tượng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trưng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dấu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vết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tác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dù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nhiều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như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vậy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cũng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phai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mờ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tâm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vật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trữ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proofErr w:type="spellEnd"/>
          </w:p>
          <w:p w:rsidR="0068031D" w:rsidRPr="0068031D" w:rsidRDefault="0068031D" w:rsidP="00210C9B">
            <w:pPr>
              <w:numPr>
                <w:ilvl w:val="0"/>
                <w:numId w:val="17"/>
              </w:numPr>
              <w:shd w:val="clear" w:color="auto" w:fill="FFFFFF"/>
              <w:ind w:left="39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Tóc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mai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rụng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tượng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trưng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chuyển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ý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trôi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qua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lâu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rồi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 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chàng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trai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trẻ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tuổi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ông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lão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rụng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tóc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gần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người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trôi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qua -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ngoại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vật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trữ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ảnh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đặt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cạnh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bổ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ý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nghĩa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tôn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nhau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lên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tuy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qua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lâu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ngoại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đã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thay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đổi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rất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nhiều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so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trước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đây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nhưng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những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dành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thì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vẫn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vẹn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nguyên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như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8031D" w:rsidRPr="0068031D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Câu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khẳng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cảm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yêu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thiết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dành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cho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quê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hương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mình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6F3AE5" w:rsidRPr="00210C9B" w:rsidRDefault="0068031D" w:rsidP="00210C9B">
            <w:pPr>
              <w:shd w:val="clear" w:color="auto" w:fill="FFFFFF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→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Hai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câu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thơ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như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lời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kể</w:t>
            </w:r>
            <w:proofErr w:type="spellEnd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,</w:t>
            </w:r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lời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thở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dài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đầy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thỏa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>mãn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68031D">
              <w:rPr>
                <w:rFonts w:asciiTheme="majorHAnsi" w:hAnsiTheme="majorHAnsi" w:cstheme="majorHAnsi"/>
                <w:sz w:val="26"/>
                <w:szCs w:val="26"/>
              </w:rPr>
              <w:t>h</w:t>
            </w:r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ai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thơ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lời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thở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dài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đầy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thỏa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mãn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chứa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đựng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những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cảm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thầm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kín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sâu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nặng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con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xa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quê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nay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trở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210C9B">
              <w:rPr>
                <w:rFonts w:asciiTheme="majorHAnsi" w:hAnsiTheme="majorHAnsi" w:cstheme="majorHAnsi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210C9B" w:rsidRDefault="00210C9B" w:rsidP="00210C9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color w:val="FF0000"/>
          <w:sz w:val="26"/>
          <w:szCs w:val="26"/>
        </w:rPr>
      </w:pPr>
    </w:p>
    <w:p w:rsidR="00210C9B" w:rsidRDefault="00210C9B" w:rsidP="0013638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0000"/>
          <w:sz w:val="26"/>
          <w:szCs w:val="26"/>
        </w:rPr>
      </w:pPr>
    </w:p>
    <w:p w:rsidR="00136380" w:rsidRPr="00210C9B" w:rsidRDefault="006D7FE2" w:rsidP="0013638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210C9B">
        <w:rPr>
          <w:rFonts w:asciiTheme="majorHAnsi" w:hAnsiTheme="majorHAnsi" w:cstheme="majorHAnsi"/>
          <w:b/>
          <w:color w:val="FF0000"/>
          <w:sz w:val="26"/>
          <w:szCs w:val="26"/>
        </w:rPr>
        <w:t>TUẦN 11</w:t>
      </w:r>
    </w:p>
    <w:p w:rsidR="00136380" w:rsidRPr="00210C9B" w:rsidRDefault="00136380" w:rsidP="0013638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aps/>
          <w:color w:val="FF0000"/>
          <w:sz w:val="26"/>
          <w:szCs w:val="26"/>
          <w:lang w:val="da-DK"/>
        </w:rPr>
      </w:pPr>
      <w:r w:rsidRPr="00210C9B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LUYỆN TẬP: </w:t>
      </w:r>
      <w:r w:rsidR="006D7FE2" w:rsidRPr="00210C9B">
        <w:rPr>
          <w:rFonts w:asciiTheme="majorHAnsi" w:hAnsiTheme="majorHAnsi" w:cstheme="majorHAnsi"/>
          <w:b/>
          <w:caps/>
          <w:color w:val="FF0000"/>
          <w:sz w:val="26"/>
          <w:szCs w:val="26"/>
          <w:lang w:val="da-DK"/>
        </w:rPr>
        <w:t>CỤM TỪ-THÀNH NGỮ</w:t>
      </w:r>
    </w:p>
    <w:p w:rsidR="00136380" w:rsidRPr="00210C9B" w:rsidRDefault="00136380" w:rsidP="0013638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aps/>
          <w:color w:val="FF0000"/>
          <w:sz w:val="26"/>
          <w:szCs w:val="26"/>
          <w:lang w:val="da-DK"/>
        </w:rPr>
      </w:pPr>
    </w:p>
    <w:p w:rsidR="00136380" w:rsidRPr="00210C9B" w:rsidRDefault="00136380" w:rsidP="0013638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000000"/>
          <w:sz w:val="26"/>
          <w:szCs w:val="26"/>
          <w:lang w:val="da-DK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5603"/>
      </w:tblGrid>
      <w:tr w:rsidR="00136380" w:rsidRPr="00210C9B" w:rsidTr="00210C9B">
        <w:tc>
          <w:tcPr>
            <w:tcW w:w="4765" w:type="dxa"/>
            <w:shd w:val="clear" w:color="auto" w:fill="auto"/>
          </w:tcPr>
          <w:p w:rsidR="00136380" w:rsidRPr="00210C9B" w:rsidRDefault="00136380" w:rsidP="00042D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GV hướng dẫn HS </w:t>
            </w:r>
          </w:p>
        </w:tc>
        <w:tc>
          <w:tcPr>
            <w:tcW w:w="5603" w:type="dxa"/>
            <w:shd w:val="clear" w:color="auto" w:fill="auto"/>
          </w:tcPr>
          <w:p w:rsidR="00136380" w:rsidRPr="00210C9B" w:rsidRDefault="00136380" w:rsidP="00042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Nội dung</w:t>
            </w:r>
          </w:p>
        </w:tc>
      </w:tr>
      <w:tr w:rsidR="00136380" w:rsidRPr="00210C9B" w:rsidTr="00210C9B">
        <w:tc>
          <w:tcPr>
            <w:tcW w:w="4765" w:type="dxa"/>
            <w:shd w:val="clear" w:color="auto" w:fill="auto"/>
          </w:tcPr>
          <w:p w:rsidR="00136380" w:rsidRPr="00210C9B" w:rsidRDefault="00136380" w:rsidP="00042D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- GV: 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Đặt câu hỏi, yêu cầu HS xác định yêu cầu của câu hỏi.</w:t>
            </w:r>
          </w:p>
          <w:p w:rsidR="00136380" w:rsidRPr="00210C9B" w:rsidRDefault="00136380" w:rsidP="00042D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HS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Làm bài (theo yêu câu của câu hỏi) </w:t>
            </w:r>
          </w:p>
          <w:p w:rsidR="007F6D4F" w:rsidRPr="00210C9B" w:rsidRDefault="007F6D4F" w:rsidP="00210C9B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1:</w:t>
            </w:r>
            <w:r w:rsidR="00B1662A" w:rsidRPr="00210C9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Thế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nào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là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thành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 ?</w:t>
            </w:r>
          </w:p>
          <w:p w:rsidR="007F6D4F" w:rsidRPr="00210C9B" w:rsidRDefault="007F6D4F" w:rsidP="00B1662A">
            <w:pPr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 sửa bài, nhận xét. </w:t>
            </w:r>
          </w:p>
          <w:p w:rsidR="007F6D4F" w:rsidRPr="00210C9B" w:rsidRDefault="007F6D4F" w:rsidP="007F6D4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2:</w:t>
            </w:r>
            <w:r w:rsidR="00420872"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Chức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vụ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của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thành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i/>
                <w:sz w:val="26"/>
                <w:szCs w:val="26"/>
                <w:lang w:val="fr-FR"/>
              </w:rPr>
              <w:t xml:space="preserve"> ? </w:t>
            </w:r>
          </w:p>
          <w:p w:rsidR="007F6D4F" w:rsidRDefault="007F6D4F" w:rsidP="007F6D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 sửa bài, nhận xét. </w:t>
            </w:r>
          </w:p>
          <w:p w:rsidR="00210C9B" w:rsidRPr="00210C9B" w:rsidRDefault="00210C9B" w:rsidP="007F6D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</w:p>
          <w:p w:rsidR="00420872" w:rsidRPr="00210C9B" w:rsidRDefault="007F6D4F" w:rsidP="00210C9B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3:</w:t>
            </w:r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7F6D4F" w:rsidRPr="00210C9B" w:rsidRDefault="00420872" w:rsidP="00210C9B">
            <w:pPr>
              <w:jc w:val="both"/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Tìm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giải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thích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nghĩa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dưới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đây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420872" w:rsidRPr="00210C9B" w:rsidRDefault="00420872" w:rsidP="00420872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“</w:t>
            </w:r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Biết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bao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bướm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lả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ong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lơi</w:t>
            </w:r>
            <w:proofErr w:type="spellEnd"/>
          </w:p>
          <w:p w:rsidR="00420872" w:rsidRPr="00210C9B" w:rsidRDefault="00420872" w:rsidP="00420872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Cuộc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vui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suốt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tháng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trận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cười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suốt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đêm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”</w:t>
            </w:r>
          </w:p>
          <w:p w:rsidR="00420872" w:rsidRPr="00210C9B" w:rsidRDefault="00420872" w:rsidP="00420872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“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Thân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em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vừa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trắng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lại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vừa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tròn</w:t>
            </w:r>
            <w:proofErr w:type="spellEnd"/>
          </w:p>
          <w:p w:rsidR="00420872" w:rsidRPr="00210C9B" w:rsidRDefault="00420872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Bảy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nổi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chìm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với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nước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non</w:t>
            </w:r>
            <w:proofErr w:type="gram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</w:t>
            </w:r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”</w:t>
            </w:r>
          </w:p>
          <w:p w:rsidR="00136380" w:rsidRPr="00210C9B" w:rsidRDefault="007F6D4F" w:rsidP="00B16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- GV</w:t>
            </w:r>
            <w:r w:rsidR="00B1662A"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: </w:t>
            </w:r>
            <w:r w:rsidRPr="00210C9B"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  <w:t xml:space="preserve">sửa bài, nhận xét. </w:t>
            </w:r>
          </w:p>
          <w:p w:rsidR="00420872" w:rsidRPr="00210C9B" w:rsidRDefault="00420872" w:rsidP="00B166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pacing w:val="-2"/>
                <w:position w:val="-1"/>
                <w:sz w:val="26"/>
                <w:szCs w:val="26"/>
                <w:lang w:val="da-DK"/>
              </w:rPr>
            </w:pPr>
            <w:r w:rsidRPr="00210C9B">
              <w:rPr>
                <w:rFonts w:asciiTheme="majorHAnsi" w:hAnsiTheme="majorHAnsi" w:cstheme="majorHAnsi"/>
                <w:b/>
                <w:color w:val="000000"/>
                <w:spacing w:val="-2"/>
                <w:position w:val="-1"/>
                <w:sz w:val="26"/>
                <w:szCs w:val="26"/>
                <w:lang w:val="da-DK"/>
              </w:rPr>
              <w:t>Câu 4:</w:t>
            </w:r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Hãy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sưu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tầm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khác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mà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em</w:t>
            </w:r>
            <w:proofErr w:type="spellEnd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i/>
                <w:color w:val="000000"/>
                <w:sz w:val="26"/>
                <w:szCs w:val="26"/>
                <w:shd w:val="clear" w:color="auto" w:fill="FFFFFF"/>
              </w:rPr>
              <w:t>biết</w:t>
            </w:r>
            <w:proofErr w:type="spellEnd"/>
          </w:p>
        </w:tc>
        <w:tc>
          <w:tcPr>
            <w:tcW w:w="5603" w:type="dxa"/>
            <w:shd w:val="clear" w:color="auto" w:fill="auto"/>
          </w:tcPr>
          <w:p w:rsidR="00420872" w:rsidRPr="00210C9B" w:rsidRDefault="00420872" w:rsidP="00BD57F7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420872" w:rsidRPr="00210C9B" w:rsidRDefault="00420872" w:rsidP="00BD57F7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420872" w:rsidRPr="00210C9B" w:rsidRDefault="00420872" w:rsidP="00BD57F7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210C9B" w:rsidRPr="00210C9B" w:rsidRDefault="007F6D4F" w:rsidP="00BD57F7">
            <w:pPr>
              <w:rPr>
                <w:rFonts w:asciiTheme="majorHAnsi" w:hAnsiTheme="majorHAnsi" w:cstheme="majorHAnsi"/>
                <w:bCs/>
                <w:iCs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1</w:t>
            </w:r>
            <w:proofErr w:type="gram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proofErr w:type="gram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loại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cụm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cấu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cố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biểu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thị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ý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nghĩa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hoàn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chỉnh</w:t>
            </w:r>
            <w:proofErr w:type="spellEnd"/>
            <w:r w:rsidR="00210C9B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:rsidR="007F6D4F" w:rsidRPr="00210C9B" w:rsidRDefault="007F6D4F" w:rsidP="00BD57F7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2</w:t>
            </w:r>
            <w:proofErr w:type="gram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:</w:t>
            </w:r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proofErr w:type="gram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vụ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hay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phụ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cụm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danh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="00420872" w:rsidRPr="00210C9B">
              <w:rPr>
                <w:rFonts w:asciiTheme="majorHAnsi" w:hAnsiTheme="majorHAnsi" w:cstheme="majorHAnsi"/>
                <w:color w:val="000000"/>
                <w:sz w:val="26"/>
                <w:szCs w:val="26"/>
                <w:shd w:val="clear" w:color="auto" w:fill="FFFFFF"/>
              </w:rPr>
              <w:t>…</w:t>
            </w:r>
          </w:p>
          <w:p w:rsidR="00210C9B" w:rsidRPr="00210C9B" w:rsidRDefault="00210C9B" w:rsidP="00BD57F7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  <w:p w:rsidR="00BD57F7" w:rsidRPr="00210C9B" w:rsidRDefault="007F6D4F" w:rsidP="00BD57F7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3:</w:t>
            </w:r>
          </w:p>
          <w:p w:rsidR="00210C9B" w:rsidRPr="00210C9B" w:rsidRDefault="00210C9B" w:rsidP="00210C9B">
            <w:pPr>
              <w:pStyle w:val="NormalWeb"/>
              <w:numPr>
                <w:ilvl w:val="0"/>
                <w:numId w:val="19"/>
              </w:numPr>
              <w:spacing w:before="0" w:beforeAutospacing="0" w:after="240" w:afterAutospacing="0" w:line="360" w:lineRule="atLeast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Thành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ngữ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bướm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lả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ong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lơi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chỉ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những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người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cợt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nhả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gợi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tình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một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cách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lả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lơi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lời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nói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cử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chỉ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thể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hiện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quan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hệ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nam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nữ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).</w:t>
            </w:r>
          </w:p>
          <w:p w:rsidR="00210C9B" w:rsidRPr="00210C9B" w:rsidRDefault="00210C9B" w:rsidP="00210C9B">
            <w:pPr>
              <w:pStyle w:val="NormalWeb"/>
              <w:numPr>
                <w:ilvl w:val="0"/>
                <w:numId w:val="19"/>
              </w:numPr>
              <w:spacing w:before="0" w:beforeAutospacing="0" w:after="240" w:afterAutospacing="0" w:line="360" w:lineRule="atLeast"/>
              <w:ind w:right="48"/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Thành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ngữ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bảy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nổi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chìm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có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nghĩa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chỉ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cuộc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đời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con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người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gian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nan</w:t>
            </w:r>
            <w:proofErr w:type="gram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lận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đận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lênh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đênh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gian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truân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lúc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sướng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khổ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</w:t>
            </w:r>
          </w:p>
          <w:p w:rsidR="00210C9B" w:rsidRPr="00210C9B" w:rsidRDefault="00210C9B" w:rsidP="00B1662A">
            <w:pPr>
              <w:rPr>
                <w:rFonts w:asciiTheme="majorHAnsi" w:hAnsiTheme="majorHAnsi" w:cstheme="majorHAnsi"/>
                <w:sz w:val="26"/>
                <w:szCs w:val="26"/>
                <w:lang w:val="fr-FR"/>
              </w:rPr>
            </w:pPr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Câu</w:t>
            </w:r>
            <w:proofErr w:type="spellEnd"/>
            <w:r w:rsidRPr="00210C9B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 xml:space="preserve"> 4 :</w:t>
            </w:r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Ao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sâu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cá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cả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Bệnh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từ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miệng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vào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họa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từ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miệng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ra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Biết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đâu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ma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ăn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cỗ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Bụt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chùa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nhà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không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thiêng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Góp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gió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thành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bão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Trứng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khôn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hơn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vịt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Lưỡi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sắc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hơn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gươm</w:t>
            </w:r>
            <w:proofErr w:type="spellEnd"/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Thùng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rỗng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kêu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to</w:t>
            </w:r>
          </w:p>
          <w:p w:rsidR="00210C9B" w:rsidRPr="00210C9B" w:rsidRDefault="00210C9B" w:rsidP="00210C9B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Trăm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nghe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không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bằng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mắt</w:t>
            </w:r>
            <w:proofErr w:type="spellEnd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10C9B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thấy</w:t>
            </w:r>
            <w:proofErr w:type="spellEnd"/>
          </w:p>
          <w:p w:rsidR="00210C9B" w:rsidRPr="00210C9B" w:rsidRDefault="00210C9B" w:rsidP="00B1662A">
            <w:pPr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</w:p>
        </w:tc>
      </w:tr>
    </w:tbl>
    <w:p w:rsidR="00F355D8" w:rsidRPr="00210C9B" w:rsidRDefault="00F355D8" w:rsidP="009968F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pacing w:val="-2"/>
          <w:position w:val="-1"/>
          <w:sz w:val="26"/>
          <w:szCs w:val="26"/>
          <w:lang w:val="da-DK"/>
        </w:rPr>
      </w:pPr>
    </w:p>
    <w:sectPr w:rsidR="00F355D8" w:rsidRPr="00210C9B" w:rsidSect="00F355D8">
      <w:pgSz w:w="11906" w:h="16838"/>
      <w:pgMar w:top="567" w:right="79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5pt;height:11.35pt" o:bullet="t">
        <v:imagedata r:id="rId1" o:title="msoB3AF"/>
      </v:shape>
    </w:pict>
  </w:numPicBullet>
  <w:abstractNum w:abstractNumId="0">
    <w:nsid w:val="08C40293"/>
    <w:multiLevelType w:val="hybridMultilevel"/>
    <w:tmpl w:val="30E07BBA"/>
    <w:lvl w:ilvl="0" w:tplc="4DE81A8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3BD9"/>
    <w:multiLevelType w:val="hybridMultilevel"/>
    <w:tmpl w:val="0CC6501A"/>
    <w:lvl w:ilvl="0" w:tplc="84869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95C8B"/>
    <w:multiLevelType w:val="hybridMultilevel"/>
    <w:tmpl w:val="DFDE06A0"/>
    <w:lvl w:ilvl="0" w:tplc="915AC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2421"/>
    <w:multiLevelType w:val="multilevel"/>
    <w:tmpl w:val="93A8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B1D2C"/>
    <w:multiLevelType w:val="hybridMultilevel"/>
    <w:tmpl w:val="9928FB92"/>
    <w:lvl w:ilvl="0" w:tplc="B17C528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42EE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8777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876A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E9092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1CEC5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E08E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BE1DD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26B7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528C0"/>
    <w:multiLevelType w:val="hybridMultilevel"/>
    <w:tmpl w:val="F602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6686C"/>
    <w:multiLevelType w:val="multilevel"/>
    <w:tmpl w:val="82F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56708"/>
    <w:multiLevelType w:val="hybridMultilevel"/>
    <w:tmpl w:val="D306482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8E76AFC"/>
    <w:multiLevelType w:val="hybridMultilevel"/>
    <w:tmpl w:val="0F0CB58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2DC64BC7"/>
    <w:multiLevelType w:val="multilevel"/>
    <w:tmpl w:val="9A7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55EAD"/>
    <w:multiLevelType w:val="hybridMultilevel"/>
    <w:tmpl w:val="55B0BD40"/>
    <w:lvl w:ilvl="0" w:tplc="9F366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B23283"/>
    <w:multiLevelType w:val="hybridMultilevel"/>
    <w:tmpl w:val="7F042EC2"/>
    <w:lvl w:ilvl="0" w:tplc="F0965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B5F68"/>
    <w:multiLevelType w:val="multilevel"/>
    <w:tmpl w:val="B90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16ED3"/>
    <w:multiLevelType w:val="hybridMultilevel"/>
    <w:tmpl w:val="51CA3DA8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>
    <w:nsid w:val="4A5A2382"/>
    <w:multiLevelType w:val="hybridMultilevel"/>
    <w:tmpl w:val="6E0653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C12DA"/>
    <w:multiLevelType w:val="multilevel"/>
    <w:tmpl w:val="E92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F74A6"/>
    <w:multiLevelType w:val="hybridMultilevel"/>
    <w:tmpl w:val="E7BA6CB8"/>
    <w:lvl w:ilvl="0" w:tplc="89389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83378"/>
    <w:multiLevelType w:val="hybridMultilevel"/>
    <w:tmpl w:val="3D06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5127B"/>
    <w:multiLevelType w:val="hybridMultilevel"/>
    <w:tmpl w:val="4388250E"/>
    <w:lvl w:ilvl="0" w:tplc="04090007">
      <w:start w:val="1"/>
      <w:numFmt w:val="bullet"/>
      <w:lvlText w:val=""/>
      <w:lvlPicBulletId w:val="0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9">
    <w:nsid w:val="703A321B"/>
    <w:multiLevelType w:val="multilevel"/>
    <w:tmpl w:val="F6F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5826E2"/>
    <w:multiLevelType w:val="hybridMultilevel"/>
    <w:tmpl w:val="DF3EE106"/>
    <w:lvl w:ilvl="0" w:tplc="635C1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9C5AAA"/>
    <w:multiLevelType w:val="multilevel"/>
    <w:tmpl w:val="0D7E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A32160"/>
    <w:multiLevelType w:val="hybridMultilevel"/>
    <w:tmpl w:val="EE024C18"/>
    <w:lvl w:ilvl="0" w:tplc="8C148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2C4FE3"/>
    <w:multiLevelType w:val="multilevel"/>
    <w:tmpl w:val="D814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20"/>
  </w:num>
  <w:num w:numId="5">
    <w:abstractNumId w:val="4"/>
  </w:num>
  <w:num w:numId="6">
    <w:abstractNumId w:val="16"/>
  </w:num>
  <w:num w:numId="7">
    <w:abstractNumId w:val="0"/>
  </w:num>
  <w:num w:numId="8">
    <w:abstractNumId w:val="1"/>
  </w:num>
  <w:num w:numId="9">
    <w:abstractNumId w:val="11"/>
  </w:num>
  <w:num w:numId="10">
    <w:abstractNumId w:val="23"/>
  </w:num>
  <w:num w:numId="11">
    <w:abstractNumId w:val="19"/>
  </w:num>
  <w:num w:numId="12">
    <w:abstractNumId w:val="21"/>
  </w:num>
  <w:num w:numId="13">
    <w:abstractNumId w:val="6"/>
  </w:num>
  <w:num w:numId="14">
    <w:abstractNumId w:val="9"/>
  </w:num>
  <w:num w:numId="15">
    <w:abstractNumId w:val="15"/>
  </w:num>
  <w:num w:numId="16">
    <w:abstractNumId w:val="3"/>
  </w:num>
  <w:num w:numId="17">
    <w:abstractNumId w:val="12"/>
  </w:num>
  <w:num w:numId="18">
    <w:abstractNumId w:val="7"/>
  </w:num>
  <w:num w:numId="19">
    <w:abstractNumId w:val="17"/>
  </w:num>
  <w:num w:numId="20">
    <w:abstractNumId w:val="13"/>
  </w:num>
  <w:num w:numId="21">
    <w:abstractNumId w:val="8"/>
  </w:num>
  <w:num w:numId="22">
    <w:abstractNumId w:val="5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5C"/>
    <w:rsid w:val="00136380"/>
    <w:rsid w:val="00136965"/>
    <w:rsid w:val="00210C9B"/>
    <w:rsid w:val="002E3997"/>
    <w:rsid w:val="003A1F04"/>
    <w:rsid w:val="003A34DA"/>
    <w:rsid w:val="003C66F0"/>
    <w:rsid w:val="00420872"/>
    <w:rsid w:val="00451064"/>
    <w:rsid w:val="0045430F"/>
    <w:rsid w:val="004864A8"/>
    <w:rsid w:val="004974D6"/>
    <w:rsid w:val="005059E6"/>
    <w:rsid w:val="005662E1"/>
    <w:rsid w:val="005E7237"/>
    <w:rsid w:val="0068031D"/>
    <w:rsid w:val="0069253B"/>
    <w:rsid w:val="00697EF8"/>
    <w:rsid w:val="006D7FE2"/>
    <w:rsid w:val="006E2996"/>
    <w:rsid w:val="006F3AE5"/>
    <w:rsid w:val="00750EAC"/>
    <w:rsid w:val="007B3DF3"/>
    <w:rsid w:val="007C65AB"/>
    <w:rsid w:val="007F6D4F"/>
    <w:rsid w:val="00821A8A"/>
    <w:rsid w:val="008A5D3A"/>
    <w:rsid w:val="009118D2"/>
    <w:rsid w:val="009175D4"/>
    <w:rsid w:val="00976F84"/>
    <w:rsid w:val="009968F0"/>
    <w:rsid w:val="00A465B2"/>
    <w:rsid w:val="00A77A60"/>
    <w:rsid w:val="00A87FB5"/>
    <w:rsid w:val="00AA0421"/>
    <w:rsid w:val="00B1662A"/>
    <w:rsid w:val="00B72170"/>
    <w:rsid w:val="00B863AB"/>
    <w:rsid w:val="00BD57F7"/>
    <w:rsid w:val="00C5305C"/>
    <w:rsid w:val="00CE59D0"/>
    <w:rsid w:val="00CF75CE"/>
    <w:rsid w:val="00D902BD"/>
    <w:rsid w:val="00DF0C20"/>
    <w:rsid w:val="00E401E1"/>
    <w:rsid w:val="00ED5703"/>
    <w:rsid w:val="00F355D8"/>
    <w:rsid w:val="00F801A1"/>
    <w:rsid w:val="00F9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8ADF49-9F3A-4146-8885-6B1658B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05C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A87FB5"/>
    <w:pPr>
      <w:spacing w:after="160" w:line="240" w:lineRule="exact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F35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465B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118D2"/>
    <w:rPr>
      <w:b/>
      <w:bCs/>
    </w:rPr>
  </w:style>
  <w:style w:type="character" w:styleId="Emphasis">
    <w:name w:val="Emphasis"/>
    <w:uiPriority w:val="20"/>
    <w:qFormat/>
    <w:rsid w:val="009118D2"/>
    <w:rPr>
      <w:i/>
      <w:iCs/>
    </w:rPr>
  </w:style>
  <w:style w:type="paragraph" w:styleId="ListParagraph">
    <w:name w:val="List Paragraph"/>
    <w:basedOn w:val="Normal"/>
    <w:uiPriority w:val="34"/>
    <w:qFormat/>
    <w:rsid w:val="00692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TUẦN 5 : Chuyện người con gái Nam xương</vt:lpstr>
    </vt:vector>
  </TitlesOfParts>
  <Company>MSHOME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TUẦN 5 : Chuyện người con gái Nam xương</dc:title>
  <dc:creator>DELL</dc:creator>
  <cp:lastModifiedBy>Windows User</cp:lastModifiedBy>
  <cp:revision>5</cp:revision>
  <dcterms:created xsi:type="dcterms:W3CDTF">2021-11-18T04:53:00Z</dcterms:created>
  <dcterms:modified xsi:type="dcterms:W3CDTF">2021-11-18T05:14:00Z</dcterms:modified>
</cp:coreProperties>
</file>