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nil"/>
          <w:insideV w:val="nil"/>
        </w:tblBorders>
        <w:tblCellMar>
          <w:left w:w="0" w:type="dxa"/>
          <w:right w:w="0" w:type="dxa"/>
        </w:tblCellMar>
        <w:tblLook w:val="04A0" w:firstRow="1" w:lastRow="0" w:firstColumn="1" w:lastColumn="0" w:noHBand="0" w:noVBand="1"/>
      </w:tblPr>
      <w:tblGrid>
        <w:gridCol w:w="3798"/>
        <w:gridCol w:w="5508"/>
      </w:tblGrid>
      <w:tr w:rsidR="00E76F44" w:rsidRPr="00C65B73" w:rsidTr="00E76F44">
        <w:tc>
          <w:tcPr>
            <w:tcW w:w="3798" w:type="dxa"/>
            <w:tcBorders>
              <w:top w:val="nil"/>
              <w:left w:val="nil"/>
              <w:bottom w:val="nil"/>
              <w:right w:val="nil"/>
            </w:tcBorders>
            <w:shd w:val="clear" w:color="auto" w:fill="auto"/>
            <w:tcMar>
              <w:top w:w="0" w:type="dxa"/>
              <w:left w:w="108" w:type="dxa"/>
              <w:bottom w:w="0" w:type="dxa"/>
              <w:right w:w="108" w:type="dxa"/>
            </w:tcMar>
            <w:hideMark/>
          </w:tcPr>
          <w:p w:rsidR="00E76F44" w:rsidRPr="00E76F44" w:rsidRDefault="00E76F44" w:rsidP="002E0F51">
            <w:pPr>
              <w:jc w:val="center"/>
              <w:rPr>
                <w:color w:val="000000"/>
              </w:rPr>
            </w:pPr>
            <w:r w:rsidRPr="00E76F44">
              <w:rPr>
                <w:color w:val="000000"/>
              </w:rPr>
              <w:t>ỦY BAN NHÂN DÂN QUẬN 10</w:t>
            </w:r>
          </w:p>
          <w:p w:rsidR="00E76F44" w:rsidRPr="00E76F44" w:rsidRDefault="00E76F44" w:rsidP="002E0F51">
            <w:pPr>
              <w:jc w:val="center"/>
              <w:rPr>
                <w:b/>
                <w:color w:val="000000"/>
              </w:rPr>
            </w:pPr>
            <w:r w:rsidRPr="00E76F44">
              <w:rPr>
                <w:b/>
                <w:color w:val="000000"/>
              </w:rPr>
              <w:t>TRƯỜNG TRUNG HỌC CƠ SỞ</w:t>
            </w:r>
          </w:p>
          <w:p w:rsidR="00E76F44" w:rsidRPr="00E76F44" w:rsidRDefault="00E76F44" w:rsidP="002E0F51">
            <w:pPr>
              <w:jc w:val="center"/>
              <w:rPr>
                <w:color w:val="000000"/>
              </w:rPr>
            </w:pPr>
            <w:r w:rsidRPr="00E76F44">
              <w:rPr>
                <w:b/>
                <w:color w:val="000000"/>
              </w:rPr>
              <w:t>NGUYỄN TRI PHƯƠNG</w:t>
            </w:r>
          </w:p>
          <w:p w:rsidR="00E76F44" w:rsidRPr="00E76F44" w:rsidRDefault="00E76F44" w:rsidP="002E0F51">
            <w:pPr>
              <w:jc w:val="center"/>
              <w:rPr>
                <w:color w:val="000000"/>
              </w:rPr>
            </w:pPr>
            <w:r w:rsidRPr="00E76F44">
              <w:rPr>
                <w:noProof/>
                <w:color w:val="000000"/>
                <w:lang w:val="en-US" w:eastAsia="en-US"/>
              </w:rPr>
              <mc:AlternateContent>
                <mc:Choice Requires="wps">
                  <w:drawing>
                    <wp:anchor distT="4294967295" distB="4294967295" distL="114300" distR="114300" simplePos="0" relativeHeight="251657216" behindDoc="0" locked="0" layoutInCell="1" allowOverlap="1" wp14:anchorId="1BE22B30" wp14:editId="4E9F833D">
                      <wp:simplePos x="0" y="0"/>
                      <wp:positionH relativeFrom="column">
                        <wp:posOffset>701675</wp:posOffset>
                      </wp:positionH>
                      <wp:positionV relativeFrom="paragraph">
                        <wp:posOffset>48259</wp:posOffset>
                      </wp:positionV>
                      <wp:extent cx="899795"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1587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A8EBB3"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5pt,3.8pt" to="126.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" strokeweight="1.25pt"/>
                  </w:pict>
                </mc:Fallback>
              </mc:AlternateContent>
            </w:r>
          </w:p>
          <w:p w:rsidR="00E76F44" w:rsidRPr="00E76F44" w:rsidRDefault="00E76F44" w:rsidP="002E0F51">
            <w:pPr>
              <w:jc w:val="center"/>
              <w:rPr>
                <w:color w:val="000000"/>
              </w:rPr>
            </w:pPr>
          </w:p>
        </w:tc>
        <w:tc>
          <w:tcPr>
            <w:tcW w:w="5508" w:type="dxa"/>
            <w:tcBorders>
              <w:top w:val="nil"/>
              <w:left w:val="nil"/>
              <w:bottom w:val="nil"/>
              <w:right w:val="nil"/>
            </w:tcBorders>
            <w:shd w:val="clear" w:color="auto" w:fill="auto"/>
            <w:tcMar>
              <w:top w:w="0" w:type="dxa"/>
              <w:left w:w="108" w:type="dxa"/>
              <w:bottom w:w="0" w:type="dxa"/>
              <w:right w:w="108" w:type="dxa"/>
            </w:tcMar>
            <w:hideMark/>
          </w:tcPr>
          <w:p w:rsidR="00E76F44" w:rsidRPr="00E76F44" w:rsidRDefault="00E76F44" w:rsidP="00E76F44">
            <w:pPr>
              <w:jc w:val="right"/>
              <w:rPr>
                <w:b/>
                <w:iCs/>
                <w:color w:val="000000"/>
                <w:lang w:val="en-US"/>
              </w:rPr>
            </w:pPr>
            <w:r w:rsidRPr="00E76F44">
              <w:rPr>
                <w:b/>
                <w:iCs/>
                <w:color w:val="000000"/>
                <w:lang w:val="en-US"/>
              </w:rPr>
              <w:t>CỘNG HÒA XÃ HỘI CHỦ NGHĨA VIỆT NAM</w:t>
            </w:r>
          </w:p>
          <w:p w:rsidR="00E76F44" w:rsidRPr="00E76F44" w:rsidRDefault="00E76F44" w:rsidP="00E76F44">
            <w:pPr>
              <w:jc w:val="center"/>
              <w:rPr>
                <w:b/>
                <w:iCs/>
                <w:color w:val="000000"/>
                <w:lang w:val="en-US"/>
              </w:rPr>
            </w:pPr>
            <w:r w:rsidRPr="00E76F44">
              <w:rPr>
                <w:b/>
                <w:iCs/>
                <w:color w:val="000000"/>
                <w:lang w:val="en-US"/>
              </w:rPr>
              <w:t>Độc lập – Tự do – Hạnh phúc</w:t>
            </w:r>
          </w:p>
          <w:p w:rsidR="00E76F44" w:rsidRPr="00E76F44" w:rsidRDefault="00E76F44" w:rsidP="00E76F44">
            <w:pPr>
              <w:jc w:val="right"/>
              <w:rPr>
                <w:i/>
                <w:iCs/>
                <w:color w:val="000000"/>
                <w:lang w:val="en-US"/>
              </w:rPr>
            </w:pPr>
            <w:r w:rsidRPr="00E76F44">
              <w:rPr>
                <w:i/>
                <w:iCs/>
                <w:noProof/>
                <w:color w:val="000000"/>
                <w:lang w:val="en-US" w:eastAsia="en-US"/>
              </w:rPr>
              <mc:AlternateContent>
                <mc:Choice Requires="wps">
                  <w:drawing>
                    <wp:anchor distT="4294967295" distB="4294967295" distL="114300" distR="114300" simplePos="0" relativeHeight="251658240" behindDoc="0" locked="0" layoutInCell="1" allowOverlap="1" wp14:anchorId="587A9AD8" wp14:editId="72932895">
                      <wp:simplePos x="0" y="0"/>
                      <wp:positionH relativeFrom="column">
                        <wp:posOffset>860425</wp:posOffset>
                      </wp:positionH>
                      <wp:positionV relativeFrom="paragraph">
                        <wp:posOffset>60960</wp:posOffset>
                      </wp:positionV>
                      <wp:extent cx="16097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line">
                                <a:avLst/>
                              </a:prstGeom>
                              <a:noFill/>
                              <a:ln w="1587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9FC5970"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5pt,4.8pt" to="19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" strokeweight="1.25pt"/>
                  </w:pict>
                </mc:Fallback>
              </mc:AlternateContent>
            </w:r>
          </w:p>
          <w:p w:rsidR="00E76F44" w:rsidRPr="00E76F44" w:rsidRDefault="00E76F44" w:rsidP="00E76F44">
            <w:pPr>
              <w:jc w:val="right"/>
              <w:rPr>
                <w:i/>
                <w:iCs/>
                <w:color w:val="000000"/>
                <w:lang w:val="en-US"/>
              </w:rPr>
            </w:pPr>
          </w:p>
        </w:tc>
      </w:tr>
      <w:tr w:rsidR="006E4B32" w:rsidTr="00E76F44">
        <w:tc>
          <w:tcPr>
            <w:tcW w:w="3798" w:type="dxa"/>
            <w:tcBorders>
              <w:top w:val="nil"/>
              <w:left w:val="nil"/>
              <w:bottom w:val="nil"/>
              <w:right w:val="nil"/>
            </w:tcBorders>
            <w:tcMar>
              <w:top w:w="0" w:type="dxa"/>
              <w:left w:w="108" w:type="dxa"/>
              <w:bottom w:w="0" w:type="dxa"/>
              <w:right w:w="108" w:type="dxa"/>
            </w:tcMar>
            <w:hideMark/>
          </w:tcPr>
          <w:p w:rsidR="006E4B32" w:rsidRPr="00550D42" w:rsidRDefault="006E4B32" w:rsidP="0098440F">
            <w:pPr>
              <w:jc w:val="center"/>
              <w:rPr>
                <w:lang w:val="en-US"/>
              </w:rPr>
            </w:pPr>
            <w:r>
              <w:rPr>
                <w:color w:val="000000"/>
              </w:rPr>
              <w:t>Số: </w:t>
            </w:r>
            <w:r w:rsidR="00051945">
              <w:rPr>
                <w:color w:val="000000"/>
                <w:lang w:val="en-US"/>
              </w:rPr>
              <w:t>08</w:t>
            </w:r>
            <w:r>
              <w:rPr>
                <w:color w:val="000000"/>
                <w:lang w:val="en-US"/>
              </w:rPr>
              <w:t>-CKDT</w:t>
            </w:r>
            <w:r>
              <w:rPr>
                <w:color w:val="000000"/>
              </w:rPr>
              <w:t>/QĐ-</w:t>
            </w:r>
            <w:r>
              <w:rPr>
                <w:color w:val="000000"/>
                <w:lang w:val="en-US"/>
              </w:rPr>
              <w:t>NTP</w:t>
            </w:r>
          </w:p>
        </w:tc>
        <w:tc>
          <w:tcPr>
            <w:tcW w:w="5508" w:type="dxa"/>
            <w:tcBorders>
              <w:top w:val="nil"/>
              <w:left w:val="nil"/>
              <w:bottom w:val="nil"/>
              <w:right w:val="nil"/>
            </w:tcBorders>
            <w:tcMar>
              <w:top w:w="0" w:type="dxa"/>
              <w:left w:w="108" w:type="dxa"/>
              <w:bottom w:w="0" w:type="dxa"/>
              <w:right w:w="108" w:type="dxa"/>
            </w:tcMar>
            <w:hideMark/>
          </w:tcPr>
          <w:p w:rsidR="006E4B32" w:rsidRPr="00550D42" w:rsidRDefault="006E4B32" w:rsidP="0098440F">
            <w:pPr>
              <w:jc w:val="right"/>
              <w:rPr>
                <w:lang w:val="en-US"/>
              </w:rPr>
            </w:pPr>
            <w:r>
              <w:rPr>
                <w:i/>
                <w:iCs/>
                <w:color w:val="000000"/>
                <w:lang w:val="en-US"/>
              </w:rPr>
              <w:t>TPHCM</w:t>
            </w:r>
            <w:r>
              <w:rPr>
                <w:i/>
                <w:iCs/>
                <w:color w:val="000000"/>
              </w:rPr>
              <w:t xml:space="preserve">, ngày </w:t>
            </w:r>
            <w:r w:rsidR="00051945">
              <w:rPr>
                <w:i/>
                <w:iCs/>
                <w:color w:val="000000"/>
                <w:lang w:val="en-US"/>
              </w:rPr>
              <w:t>16</w:t>
            </w:r>
            <w:r>
              <w:rPr>
                <w:i/>
                <w:iCs/>
                <w:color w:val="000000"/>
                <w:lang w:val="en-US"/>
              </w:rPr>
              <w:t xml:space="preserve"> </w:t>
            </w:r>
            <w:r>
              <w:rPr>
                <w:i/>
                <w:iCs/>
                <w:color w:val="000000"/>
              </w:rPr>
              <w:t xml:space="preserve"> tháng </w:t>
            </w:r>
            <w:r w:rsidR="00051945">
              <w:rPr>
                <w:i/>
                <w:iCs/>
                <w:color w:val="000000"/>
                <w:lang w:val="en-US"/>
              </w:rPr>
              <w:t>02</w:t>
            </w:r>
            <w:r>
              <w:rPr>
                <w:i/>
                <w:iCs/>
                <w:color w:val="000000"/>
              </w:rPr>
              <w:t xml:space="preserve"> năm</w:t>
            </w:r>
            <w:r w:rsidR="00051945">
              <w:rPr>
                <w:i/>
                <w:iCs/>
                <w:color w:val="000000"/>
                <w:lang w:val="en-US"/>
              </w:rPr>
              <w:t xml:space="preserve"> 2021</w:t>
            </w:r>
          </w:p>
        </w:tc>
      </w:tr>
    </w:tbl>
    <w:p w:rsidR="006E4B32" w:rsidRDefault="006E4B32" w:rsidP="006E4B32">
      <w:pPr>
        <w:spacing w:after="120"/>
      </w:pPr>
      <w:r>
        <w:rPr>
          <w:color w:val="000000"/>
        </w:rPr>
        <w:t> </w:t>
      </w:r>
    </w:p>
    <w:p w:rsidR="006E4B32" w:rsidRDefault="006E4B32" w:rsidP="006E4B32">
      <w:pPr>
        <w:spacing w:after="120"/>
        <w:jc w:val="center"/>
      </w:pPr>
      <w:r>
        <w:rPr>
          <w:b/>
          <w:bCs/>
          <w:color w:val="000000"/>
        </w:rPr>
        <w:t>QUYẾT ĐỊNH</w:t>
      </w:r>
    </w:p>
    <w:p w:rsidR="006E4B32" w:rsidRDefault="006E4B32" w:rsidP="006E4B32">
      <w:pPr>
        <w:spacing w:after="120"/>
        <w:jc w:val="center"/>
        <w:rPr>
          <w:b/>
          <w:bCs/>
          <w:color w:val="000000"/>
          <w:lang w:val="en-US"/>
        </w:rPr>
      </w:pPr>
      <w:r>
        <w:rPr>
          <w:b/>
          <w:bCs/>
          <w:color w:val="000000"/>
        </w:rPr>
        <w:t xml:space="preserve">Về việc công bố công khai </w:t>
      </w:r>
      <w:r>
        <w:rPr>
          <w:b/>
          <w:bCs/>
          <w:color w:val="000000"/>
          <w:lang w:val="en-US"/>
        </w:rPr>
        <w:t>quyết toán thu-chi</w:t>
      </w:r>
      <w:r>
        <w:rPr>
          <w:b/>
          <w:bCs/>
          <w:color w:val="000000"/>
        </w:rPr>
        <w:t xml:space="preserve"> </w:t>
      </w:r>
      <w:r>
        <w:rPr>
          <w:b/>
          <w:bCs/>
          <w:color w:val="000000"/>
          <w:lang w:val="en-US"/>
        </w:rPr>
        <w:t xml:space="preserve">nguồn </w:t>
      </w:r>
      <w:r>
        <w:rPr>
          <w:b/>
          <w:bCs/>
          <w:color w:val="000000"/>
        </w:rPr>
        <w:t xml:space="preserve">ngân sách </w:t>
      </w:r>
      <w:r>
        <w:rPr>
          <w:b/>
          <w:bCs/>
          <w:color w:val="000000"/>
          <w:lang w:val="en-US"/>
        </w:rPr>
        <w:t xml:space="preserve">nhà nước, </w:t>
      </w:r>
    </w:p>
    <w:p w:rsidR="006E4B32" w:rsidRDefault="006E4B32" w:rsidP="006E4B32">
      <w:pPr>
        <w:spacing w:after="120"/>
        <w:jc w:val="center"/>
        <w:rPr>
          <w:b/>
          <w:bCs/>
          <w:color w:val="000000"/>
          <w:lang w:val="en-US"/>
        </w:rPr>
      </w:pPr>
      <w:r>
        <w:rPr>
          <w:b/>
          <w:bCs/>
          <w:color w:val="000000"/>
          <w:lang w:val="en-US"/>
        </w:rPr>
        <w:t xml:space="preserve">nguồn khác </w:t>
      </w:r>
      <w:r>
        <w:rPr>
          <w:b/>
          <w:bCs/>
          <w:color w:val="000000"/>
        </w:rPr>
        <w:t>năm</w:t>
      </w:r>
      <w:r w:rsidR="00051945">
        <w:rPr>
          <w:b/>
          <w:bCs/>
          <w:color w:val="000000"/>
          <w:lang w:val="en-US"/>
        </w:rPr>
        <w:t xml:space="preserve"> 2020</w:t>
      </w:r>
      <w:r>
        <w:rPr>
          <w:b/>
          <w:bCs/>
          <w:color w:val="000000"/>
        </w:rPr>
        <w:t xml:space="preserve"> của </w:t>
      </w:r>
      <w:r>
        <w:rPr>
          <w:b/>
          <w:bCs/>
          <w:color w:val="000000"/>
          <w:lang w:val="en-US"/>
        </w:rPr>
        <w:t>trường THCS Nguyễn Tri Phương</w:t>
      </w:r>
    </w:p>
    <w:p w:rsidR="006E4B32" w:rsidRPr="00550D42" w:rsidRDefault="006E4B32" w:rsidP="006E4B32">
      <w:pPr>
        <w:spacing w:after="120"/>
        <w:jc w:val="center"/>
        <w:rPr>
          <w:lang w:val="en-US"/>
        </w:rPr>
      </w:pPr>
    </w:p>
    <w:p w:rsidR="006E4B32" w:rsidRPr="00A9694D" w:rsidRDefault="006E4B32" w:rsidP="006E4B32">
      <w:pPr>
        <w:spacing w:after="120"/>
        <w:rPr>
          <w:i/>
        </w:rPr>
      </w:pPr>
      <w:r w:rsidRPr="00A9694D">
        <w:rPr>
          <w:i/>
          <w:color w:val="000000"/>
        </w:rPr>
        <w:t>Căn cứ Nghị định số 163/2016/NĐ-CP ngày 21 tháng 12 năm 2016 của Chính phủ quy định chi tiết thi hành một số điều của Luật Ngân sách nhà nước;</w:t>
      </w:r>
    </w:p>
    <w:p w:rsidR="006E4B32" w:rsidRPr="00A9694D" w:rsidRDefault="006E4B32" w:rsidP="006E4B32">
      <w:pPr>
        <w:spacing w:after="120"/>
        <w:rPr>
          <w:i/>
          <w:color w:val="000000"/>
        </w:rPr>
      </w:pPr>
      <w:r w:rsidRPr="00A9694D">
        <w:rPr>
          <w:i/>
          <w:color w:val="000000"/>
        </w:rPr>
        <w:t>Căn cứ Thông tư số 61/2017/TT-BTC ngày 15 tháng 6 năm 2017 của Bộ Tài chính hướng dẫn thực hiện công khai ngân sách đối với đơn vị dự toán ngân sách, các tổ chức được ngân sách nhà nước hỗ trợ;</w:t>
      </w:r>
    </w:p>
    <w:p w:rsidR="00946D8C" w:rsidRPr="00A9694D" w:rsidRDefault="00946D8C" w:rsidP="006E4B32">
      <w:pPr>
        <w:spacing w:after="120"/>
        <w:rPr>
          <w:i/>
          <w:lang w:val="en-US"/>
        </w:rPr>
      </w:pPr>
      <w:r w:rsidRPr="00A9694D">
        <w:rPr>
          <w:i/>
          <w:color w:val="000000"/>
          <w:lang w:val="en-US"/>
        </w:rPr>
        <w:t xml:space="preserve">Căn cứ thông tư số 90/2018/TT-BTC ngày 28 tháng 09 năm 2018 của Bộ Tài chính </w:t>
      </w:r>
      <w:r w:rsidRPr="00A9694D">
        <w:rPr>
          <w:i/>
          <w:lang w:val="en-US"/>
        </w:rPr>
        <w:t>sửa đổi, bổ sung một số điều của Thông tư số 61/2017/TT-BTC</w:t>
      </w:r>
      <w:r w:rsidR="00A9694D">
        <w:rPr>
          <w:i/>
          <w:lang w:val="en-US"/>
        </w:rPr>
        <w:t>;</w:t>
      </w:r>
    </w:p>
    <w:p w:rsidR="006E4B32" w:rsidRPr="00A9694D" w:rsidRDefault="006E4B32" w:rsidP="006E4B32">
      <w:pPr>
        <w:spacing w:after="120"/>
        <w:rPr>
          <w:i/>
          <w:lang w:val="en-US"/>
        </w:rPr>
      </w:pPr>
      <w:r w:rsidRPr="00A9694D">
        <w:rPr>
          <w:i/>
          <w:color w:val="000000"/>
        </w:rPr>
        <w:t>Xét đề nghị của</w:t>
      </w:r>
      <w:r w:rsidR="00A9694D">
        <w:rPr>
          <w:i/>
          <w:color w:val="000000"/>
          <w:lang w:val="en-US"/>
        </w:rPr>
        <w:t xml:space="preserve"> bộ phận Văn phòng;</w:t>
      </w:r>
    </w:p>
    <w:p w:rsidR="006E4B32" w:rsidRDefault="006E4B32" w:rsidP="006E4B32">
      <w:pPr>
        <w:spacing w:after="120"/>
        <w:jc w:val="center"/>
      </w:pPr>
      <w:r>
        <w:rPr>
          <w:b/>
          <w:bCs/>
          <w:color w:val="000000"/>
        </w:rPr>
        <w:t>QUYẾT ĐỊNH:</w:t>
      </w:r>
    </w:p>
    <w:p w:rsidR="006E4B32" w:rsidRDefault="006E4B32" w:rsidP="006E4B32">
      <w:pPr>
        <w:spacing w:after="120"/>
      </w:pPr>
      <w:r>
        <w:rPr>
          <w:b/>
          <w:bCs/>
          <w:color w:val="000000"/>
        </w:rPr>
        <w:t>Điều 1.</w:t>
      </w:r>
      <w:r>
        <w:rPr>
          <w:color w:val="000000"/>
        </w:rPr>
        <w:t xml:space="preserve"> Công bố công khai số liệu </w:t>
      </w:r>
      <w:r>
        <w:rPr>
          <w:color w:val="000000"/>
          <w:lang w:val="en-US"/>
        </w:rPr>
        <w:t>quyết toán thu-chi nguồn</w:t>
      </w:r>
      <w:r>
        <w:rPr>
          <w:color w:val="000000"/>
        </w:rPr>
        <w:t xml:space="preserve"> ngân sách </w:t>
      </w:r>
      <w:r>
        <w:rPr>
          <w:color w:val="000000"/>
          <w:lang w:val="en-US"/>
        </w:rPr>
        <w:t xml:space="preserve">nhà nước và nguồn khác </w:t>
      </w:r>
      <w:r>
        <w:rPr>
          <w:color w:val="000000"/>
        </w:rPr>
        <w:t xml:space="preserve">năm </w:t>
      </w:r>
      <w:r w:rsidR="00051945">
        <w:rPr>
          <w:color w:val="000000"/>
          <w:lang w:val="en-US"/>
        </w:rPr>
        <w:t>2020</w:t>
      </w:r>
      <w:bookmarkStart w:id="0" w:name="_GoBack"/>
      <w:bookmarkEnd w:id="0"/>
      <w:r>
        <w:rPr>
          <w:color w:val="000000"/>
          <w:lang w:val="en-US"/>
        </w:rPr>
        <w:t xml:space="preserve"> </w:t>
      </w:r>
      <w:r>
        <w:rPr>
          <w:color w:val="000000"/>
        </w:rPr>
        <w:t xml:space="preserve">của </w:t>
      </w:r>
      <w:r>
        <w:rPr>
          <w:color w:val="000000"/>
          <w:lang w:val="en-US"/>
        </w:rPr>
        <w:t>trường THCS Nguyễn Tri Phương</w:t>
      </w:r>
      <w:r>
        <w:rPr>
          <w:color w:val="000000"/>
        </w:rPr>
        <w:t xml:space="preserve"> (theo biểu đính kèm)</w:t>
      </w:r>
    </w:p>
    <w:p w:rsidR="006E4B32" w:rsidRDefault="006E4B32" w:rsidP="006E4B32">
      <w:pPr>
        <w:spacing w:after="120"/>
      </w:pPr>
      <w:r>
        <w:rPr>
          <w:b/>
          <w:bCs/>
          <w:color w:val="000000"/>
        </w:rPr>
        <w:t>Điều 2.</w:t>
      </w:r>
      <w:r>
        <w:rPr>
          <w:color w:val="000000"/>
        </w:rPr>
        <w:t xml:space="preserve"> Quyết định này có hiệu lực kể từ ngày ký.</w:t>
      </w:r>
    </w:p>
    <w:p w:rsidR="006E4B32" w:rsidRDefault="006E4B32" w:rsidP="006E4B32">
      <w:pPr>
        <w:spacing w:after="120"/>
      </w:pPr>
      <w:r>
        <w:rPr>
          <w:b/>
          <w:bCs/>
          <w:color w:val="000000"/>
        </w:rPr>
        <w:t>Điều 3.</w:t>
      </w:r>
      <w:r>
        <w:rPr>
          <w:color w:val="000000"/>
        </w:rPr>
        <w:t xml:space="preserve"> </w:t>
      </w:r>
      <w:r>
        <w:rPr>
          <w:color w:val="000000"/>
          <w:lang w:val="en-US"/>
        </w:rPr>
        <w:t xml:space="preserve">Bộ phận Văn phòng chịu trách nhiệm thi hành </w:t>
      </w:r>
      <w:r>
        <w:rPr>
          <w:color w:val="000000"/>
        </w:rPr>
        <w:t>Quyết định này./.</w:t>
      </w:r>
    </w:p>
    <w:p w:rsidR="006E4B32" w:rsidRDefault="006E4B32" w:rsidP="006E4B32">
      <w:pPr>
        <w:spacing w:after="120"/>
      </w:pPr>
      <w:r>
        <w:rPr>
          <w:color w:val="00000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6E4B32" w:rsidTr="0098440F">
        <w:tc>
          <w:tcPr>
            <w:tcW w:w="4068" w:type="dxa"/>
            <w:tcBorders>
              <w:top w:val="nil"/>
              <w:left w:val="nil"/>
              <w:bottom w:val="nil"/>
              <w:right w:val="nil"/>
            </w:tcBorders>
            <w:tcMar>
              <w:top w:w="0" w:type="dxa"/>
              <w:left w:w="108" w:type="dxa"/>
              <w:bottom w:w="0" w:type="dxa"/>
              <w:right w:w="108" w:type="dxa"/>
            </w:tcMar>
            <w:hideMark/>
          </w:tcPr>
          <w:p w:rsidR="006E4B32" w:rsidRPr="004E0253" w:rsidRDefault="006E4B32" w:rsidP="0098440F">
            <w:pPr>
              <w:rPr>
                <w:lang w:val="en-US"/>
              </w:rPr>
            </w:pPr>
            <w:r>
              <w:rPr>
                <w:b/>
                <w:bCs/>
                <w:i/>
                <w:iCs/>
                <w:color w:val="000000"/>
              </w:rPr>
              <w:t>Nơi nhận:</w:t>
            </w:r>
            <w:r>
              <w:rPr>
                <w:b/>
                <w:bCs/>
                <w:i/>
                <w:iCs/>
                <w:color w:val="000000"/>
              </w:rPr>
              <w:br/>
            </w:r>
            <w:r>
              <w:rPr>
                <w:color w:val="000000"/>
              </w:rPr>
              <w:t xml:space="preserve">- </w:t>
            </w:r>
            <w:r>
              <w:rPr>
                <w:color w:val="000000"/>
                <w:lang w:val="en-US"/>
              </w:rPr>
              <w:t>Như điều 3</w:t>
            </w:r>
            <w:r>
              <w:rPr>
                <w:color w:val="000000"/>
              </w:rPr>
              <w:t>;</w:t>
            </w:r>
            <w:r>
              <w:rPr>
                <w:color w:val="000000"/>
              </w:rPr>
              <w:br/>
              <w:t xml:space="preserve">- Lưu </w:t>
            </w:r>
          </w:p>
        </w:tc>
        <w:tc>
          <w:tcPr>
            <w:tcW w:w="4788" w:type="dxa"/>
            <w:tcBorders>
              <w:top w:val="nil"/>
              <w:left w:val="nil"/>
              <w:bottom w:val="nil"/>
              <w:right w:val="nil"/>
            </w:tcBorders>
            <w:tcMar>
              <w:top w:w="0" w:type="dxa"/>
              <w:left w:w="108" w:type="dxa"/>
              <w:bottom w:w="0" w:type="dxa"/>
              <w:right w:w="108" w:type="dxa"/>
            </w:tcMar>
            <w:hideMark/>
          </w:tcPr>
          <w:p w:rsidR="006E4B32" w:rsidRDefault="006E4B32" w:rsidP="0098440F">
            <w:pPr>
              <w:spacing w:after="120"/>
              <w:jc w:val="center"/>
            </w:pPr>
            <w:r>
              <w:rPr>
                <w:b/>
                <w:bCs/>
                <w:color w:val="000000"/>
              </w:rPr>
              <w:t>THỦ TRƯỞNG ĐƠN VỊ</w:t>
            </w:r>
          </w:p>
          <w:p w:rsidR="006E4B32" w:rsidRDefault="006E4B32" w:rsidP="0098440F">
            <w:pPr>
              <w:spacing w:after="120"/>
              <w:jc w:val="center"/>
              <w:rPr>
                <w:i/>
                <w:iCs/>
                <w:color w:val="000000"/>
                <w:lang w:val="en-US"/>
              </w:rPr>
            </w:pPr>
          </w:p>
          <w:p w:rsidR="006E4B32" w:rsidRDefault="006E4B32" w:rsidP="0098440F">
            <w:pPr>
              <w:spacing w:after="120"/>
              <w:jc w:val="center"/>
              <w:rPr>
                <w:i/>
                <w:iCs/>
                <w:color w:val="000000"/>
                <w:lang w:val="en-US"/>
              </w:rPr>
            </w:pPr>
          </w:p>
          <w:p w:rsidR="006E4B32" w:rsidRDefault="006E4B32" w:rsidP="0098440F">
            <w:pPr>
              <w:spacing w:after="120"/>
              <w:jc w:val="center"/>
              <w:rPr>
                <w:i/>
                <w:iCs/>
                <w:color w:val="000000"/>
                <w:lang w:val="en-US"/>
              </w:rPr>
            </w:pPr>
          </w:p>
          <w:p w:rsidR="006E4B32" w:rsidRPr="00571540" w:rsidRDefault="006E4B32" w:rsidP="0098440F">
            <w:pPr>
              <w:rPr>
                <w:b/>
                <w:lang w:val="en-US"/>
              </w:rPr>
            </w:pPr>
            <w:r>
              <w:rPr>
                <w:iCs/>
                <w:color w:val="000000"/>
                <w:lang w:val="en-US"/>
              </w:rPr>
              <w:t xml:space="preserve">           </w:t>
            </w:r>
            <w:r w:rsidRPr="00571540">
              <w:rPr>
                <w:b/>
                <w:iCs/>
                <w:color w:val="000000"/>
                <w:lang w:val="en-US"/>
              </w:rPr>
              <w:t>NGUYỄN LÊ QUANG VINH</w:t>
            </w:r>
          </w:p>
        </w:tc>
      </w:tr>
    </w:tbl>
    <w:p w:rsidR="00DD3A09" w:rsidRDefault="00DD3A09" w:rsidP="00871D25">
      <w:pPr>
        <w:ind w:left="950" w:hanging="360"/>
      </w:pPr>
    </w:p>
    <w:p w:rsidR="00DD3A09" w:rsidRPr="006E4B32" w:rsidRDefault="00DD3A09" w:rsidP="006E4B32">
      <w:pPr>
        <w:rPr>
          <w:lang w:val="en-US"/>
        </w:rPr>
      </w:pPr>
    </w:p>
    <w:sectPr w:rsidR="00DD3A09" w:rsidRPr="006E4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42"/>
    <w:rsid w:val="00001F8E"/>
    <w:rsid w:val="00051945"/>
    <w:rsid w:val="0008387F"/>
    <w:rsid w:val="000904D2"/>
    <w:rsid w:val="000A750C"/>
    <w:rsid w:val="000F4321"/>
    <w:rsid w:val="001A25A5"/>
    <w:rsid w:val="001A3F24"/>
    <w:rsid w:val="00205119"/>
    <w:rsid w:val="00222BE9"/>
    <w:rsid w:val="003129A0"/>
    <w:rsid w:val="00353334"/>
    <w:rsid w:val="003753BE"/>
    <w:rsid w:val="004D42BC"/>
    <w:rsid w:val="004E0253"/>
    <w:rsid w:val="00550D42"/>
    <w:rsid w:val="00571540"/>
    <w:rsid w:val="00604FC4"/>
    <w:rsid w:val="006E4B32"/>
    <w:rsid w:val="006E7D5E"/>
    <w:rsid w:val="006F22D3"/>
    <w:rsid w:val="00714784"/>
    <w:rsid w:val="00871D25"/>
    <w:rsid w:val="00892416"/>
    <w:rsid w:val="008F5F1E"/>
    <w:rsid w:val="009435DC"/>
    <w:rsid w:val="00946D8C"/>
    <w:rsid w:val="00974BB0"/>
    <w:rsid w:val="00985CA3"/>
    <w:rsid w:val="009A48DC"/>
    <w:rsid w:val="00A9694D"/>
    <w:rsid w:val="00AE2AC1"/>
    <w:rsid w:val="00B95E43"/>
    <w:rsid w:val="00C576F7"/>
    <w:rsid w:val="00C70160"/>
    <w:rsid w:val="00C734BB"/>
    <w:rsid w:val="00CC4129"/>
    <w:rsid w:val="00CD099C"/>
    <w:rsid w:val="00D13981"/>
    <w:rsid w:val="00DD3A09"/>
    <w:rsid w:val="00E33E3C"/>
    <w:rsid w:val="00E76F44"/>
    <w:rsid w:val="00E86A67"/>
    <w:rsid w:val="00EB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42"/>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42"/>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4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181</Words>
  <Characters>1035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COTHU</dc:creator>
  <cp:lastModifiedBy>COTHU</cp:lastModifiedBy>
  <cp:revision>7</cp:revision>
  <cp:lastPrinted>2020-09-18T07:47:00Z</cp:lastPrinted>
  <dcterms:created xsi:type="dcterms:W3CDTF">2020-03-06T06:55:00Z</dcterms:created>
  <dcterms:modified xsi:type="dcterms:W3CDTF">2021-02-15T09:50:00Z</dcterms:modified>
</cp:coreProperties>
</file>