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0D" w:rsidRPr="001F189E" w:rsidRDefault="00E5280D" w:rsidP="00E5280D">
      <w:pPr>
        <w:jc w:val="center"/>
        <w:rPr>
          <w:b/>
          <w:sz w:val="32"/>
          <w:szCs w:val="32"/>
          <w:u w:val="single"/>
        </w:rPr>
      </w:pPr>
      <w:r w:rsidRPr="001F189E">
        <w:rPr>
          <w:b/>
          <w:bCs/>
          <w:sz w:val="32"/>
          <w:szCs w:val="32"/>
          <w:u w:val="single"/>
        </w:rPr>
        <w:t xml:space="preserve">Chuyên đề: </w:t>
      </w:r>
      <w:r w:rsidRPr="001F189E">
        <w:rPr>
          <w:b/>
          <w:sz w:val="32"/>
          <w:szCs w:val="32"/>
          <w:u w:val="single"/>
        </w:rPr>
        <w:t>Đồ dùng loại điện nhiệt</w:t>
      </w:r>
    </w:p>
    <w:p w:rsidR="001F189E" w:rsidRPr="00E5280D" w:rsidRDefault="001F189E" w:rsidP="00E5280D">
      <w:pPr>
        <w:jc w:val="center"/>
        <w:rPr>
          <w:b/>
          <w:bCs/>
          <w:u w:val="single"/>
        </w:rPr>
      </w:pPr>
    </w:p>
    <w:p w:rsidR="006E33C2" w:rsidRPr="006E33C2" w:rsidRDefault="004C05D8" w:rsidP="00E5280D">
      <w:pPr>
        <w:jc w:val="center"/>
        <w:rPr>
          <w:b/>
          <w:bCs/>
          <w:color w:val="FF0000"/>
          <w:sz w:val="32"/>
          <w:szCs w:val="32"/>
        </w:rPr>
      </w:pPr>
      <w:r w:rsidRPr="006E33C2">
        <w:rPr>
          <w:b/>
          <w:bCs/>
          <w:color w:val="FF0000"/>
          <w:sz w:val="32"/>
          <w:szCs w:val="32"/>
        </w:rPr>
        <w:t>BÀI 41</w:t>
      </w:r>
      <w:r w:rsidR="00831ACF" w:rsidRPr="006E33C2">
        <w:rPr>
          <w:b/>
          <w:bCs/>
          <w:color w:val="FF0000"/>
          <w:sz w:val="32"/>
          <w:szCs w:val="32"/>
        </w:rPr>
        <w:t xml:space="preserve"> +42</w:t>
      </w:r>
      <w:r w:rsidR="00A65324" w:rsidRPr="006E33C2">
        <w:rPr>
          <w:b/>
          <w:bCs/>
          <w:color w:val="FF0000"/>
          <w:sz w:val="32"/>
          <w:szCs w:val="32"/>
        </w:rPr>
        <w:t>:</w:t>
      </w:r>
      <w:r w:rsidR="00E5280D" w:rsidRPr="006E33C2">
        <w:rPr>
          <w:b/>
          <w:bCs/>
          <w:color w:val="FF0000"/>
          <w:sz w:val="32"/>
          <w:szCs w:val="32"/>
        </w:rPr>
        <w:t xml:space="preserve"> </w:t>
      </w:r>
    </w:p>
    <w:p w:rsidR="004C05D8" w:rsidRPr="006E33C2" w:rsidRDefault="00E5280D" w:rsidP="00E5280D">
      <w:pPr>
        <w:jc w:val="center"/>
        <w:rPr>
          <w:b/>
          <w:color w:val="FF0000"/>
          <w:sz w:val="36"/>
          <w:szCs w:val="36"/>
        </w:rPr>
      </w:pPr>
      <w:r w:rsidRPr="006E33C2">
        <w:rPr>
          <w:b/>
          <w:color w:val="FF0000"/>
          <w:sz w:val="36"/>
          <w:szCs w:val="36"/>
        </w:rPr>
        <w:t>BÀN LÀ ĐIỆN, NỒI CƠM ĐIỆN</w:t>
      </w:r>
    </w:p>
    <w:p w:rsidR="001F189E" w:rsidRPr="00E5280D" w:rsidRDefault="001F189E" w:rsidP="00E5280D">
      <w:pPr>
        <w:jc w:val="center"/>
        <w:rPr>
          <w:b/>
          <w:bCs/>
          <w:color w:val="FF0000"/>
          <w:u w:val="single"/>
        </w:rPr>
      </w:pPr>
    </w:p>
    <w:p w:rsidR="00F57F07" w:rsidRPr="00B62E34" w:rsidRDefault="00F57F07" w:rsidP="00EC3627">
      <w:pPr>
        <w:rPr>
          <w:color w:val="C00000"/>
          <w:lang w:val="nl-NL"/>
        </w:rPr>
      </w:pPr>
      <w:r w:rsidRPr="00D9525C">
        <w:rPr>
          <w:b/>
          <w:color w:val="FF0000"/>
          <w:u w:val="single"/>
          <w:lang w:val="nl-NL"/>
        </w:rPr>
        <w:t xml:space="preserve">I. </w:t>
      </w:r>
      <w:r w:rsidR="00D9525C" w:rsidRPr="00D9525C">
        <w:rPr>
          <w:b/>
          <w:color w:val="FF0000"/>
          <w:u w:val="single"/>
          <w:lang w:val="nl-NL"/>
        </w:rPr>
        <w:t>Đồ dùng loại điện – nhiệt:</w:t>
      </w:r>
      <w:r w:rsidR="00B62E34" w:rsidRPr="00B62E34">
        <w:rPr>
          <w:b/>
          <w:lang w:val="nl-NL"/>
        </w:rPr>
        <w:t xml:space="preserve"> N</w:t>
      </w:r>
      <w:r w:rsidR="00B62E34" w:rsidRPr="00B62E34">
        <w:rPr>
          <w:lang w:val="nl-NL"/>
        </w:rPr>
        <w:t>hững</w:t>
      </w:r>
      <w:r w:rsidR="00B62E34">
        <w:rPr>
          <w:lang w:val="nl-NL"/>
        </w:rPr>
        <w:t xml:space="preserve"> đồ dùng điện thường dùng trong gia đình là :</w:t>
      </w:r>
      <w:r w:rsidR="00E22DF4">
        <w:rPr>
          <w:lang w:val="nl-NL"/>
        </w:rPr>
        <w:t xml:space="preserve"> Bếp điện, bàn là điện, nồi cơm điện, bình đun nước, ấm điện.....</w:t>
      </w:r>
    </w:p>
    <w:p w:rsidR="00F57F07" w:rsidRPr="00E22DF4" w:rsidRDefault="00E22DF4" w:rsidP="00EC3627">
      <w:pPr>
        <w:rPr>
          <w:b/>
          <w:color w:val="4F81BD" w:themeColor="accent1"/>
          <w:u w:val="single"/>
          <w:lang w:val="nl-NL"/>
        </w:rPr>
      </w:pPr>
      <w:r w:rsidRPr="00E22DF4">
        <w:rPr>
          <w:b/>
          <w:color w:val="4F81BD" w:themeColor="accent1"/>
          <w:u w:val="single"/>
          <w:lang w:val="nl-NL"/>
        </w:rPr>
        <w:t xml:space="preserve">* </w:t>
      </w:r>
      <w:r w:rsidR="00F57F07" w:rsidRPr="00E22DF4">
        <w:rPr>
          <w:b/>
          <w:color w:val="4F81BD" w:themeColor="accent1"/>
          <w:u w:val="single"/>
          <w:lang w:val="nl-NL"/>
        </w:rPr>
        <w:t>Nguyên lí làm việc:</w:t>
      </w:r>
    </w:p>
    <w:p w:rsidR="0024533F" w:rsidRDefault="00F57F07" w:rsidP="00EC3627">
      <w:pPr>
        <w:rPr>
          <w:lang w:val="nl-NL"/>
        </w:rPr>
      </w:pPr>
      <w:r w:rsidRPr="00EC3627">
        <w:rPr>
          <w:lang w:val="nl-NL"/>
        </w:rPr>
        <w:t>- Dựa vào tác dụng nhiệt của dòng điện chạy trong dây đốt nóng, biến đổi điện năng thành nhiệt năng.</w:t>
      </w:r>
    </w:p>
    <w:p w:rsidR="00E22DF4" w:rsidRPr="00EC3627" w:rsidRDefault="00E22DF4" w:rsidP="00EC3627">
      <w:pPr>
        <w:rPr>
          <w:lang w:val="nl-NL"/>
        </w:rPr>
      </w:pPr>
      <w:r>
        <w:rPr>
          <w:lang w:val="nl-NL"/>
        </w:rPr>
        <w:t>- Dây đốt nóng làm bằng dây điện trở.</w:t>
      </w:r>
    </w:p>
    <w:p w:rsidR="00F57F07" w:rsidRDefault="00D9525C" w:rsidP="00EC3627">
      <w:pPr>
        <w:rPr>
          <w:b/>
          <w:color w:val="FF0000"/>
          <w:u w:val="single"/>
          <w:lang w:val="nl-NL"/>
        </w:rPr>
      </w:pPr>
      <w:r w:rsidRPr="00D9525C">
        <w:rPr>
          <w:b/>
          <w:color w:val="FF0000"/>
          <w:u w:val="single"/>
          <w:lang w:val="nl-NL"/>
        </w:rPr>
        <w:t>II. Bàn là điện:</w:t>
      </w:r>
    </w:p>
    <w:p w:rsidR="00E22DF4" w:rsidRDefault="00E22DF4" w:rsidP="00EC3627">
      <w:pPr>
        <w:rPr>
          <w:b/>
          <w:color w:val="FF0000"/>
          <w:u w:val="single"/>
          <w:lang w:val="nl-NL"/>
        </w:rPr>
      </w:pPr>
    </w:p>
    <w:p w:rsidR="00E22DF4" w:rsidRDefault="00E22DF4" w:rsidP="00EC3627">
      <w:pPr>
        <w:rPr>
          <w:b/>
          <w:color w:val="FF0000"/>
          <w:u w:val="single"/>
          <w:lang w:val="nl-NL"/>
        </w:rPr>
      </w:pPr>
      <w:r>
        <w:rPr>
          <w:b/>
          <w:noProof/>
          <w:color w:val="FF0000"/>
          <w:u w:val="single"/>
        </w:rPr>
        <w:drawing>
          <wp:inline distT="0" distB="0" distL="0" distR="0">
            <wp:extent cx="1740877" cy="1652953"/>
            <wp:effectExtent l="0" t="0" r="0" b="4445"/>
            <wp:docPr id="1" name="Picture 1" descr="C:\Users\Administrator\Pictures\product_81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product_819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77" cy="165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>
            <wp:extent cx="2755547" cy="1846987"/>
            <wp:effectExtent l="0" t="0" r="6985" b="1270"/>
            <wp:docPr id="2" name="Picture 2" descr="C:\Users\Administrator\Picture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unnamed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16" cy="184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F4" w:rsidRDefault="00E22DF4" w:rsidP="00EC3627">
      <w:pPr>
        <w:rPr>
          <w:b/>
          <w:color w:val="FF0000"/>
          <w:u w:val="single"/>
          <w:lang w:val="nl-NL"/>
        </w:rPr>
      </w:pPr>
    </w:p>
    <w:p w:rsidR="00E22DF4" w:rsidRPr="00D9525C" w:rsidRDefault="00E22DF4" w:rsidP="00EC3627">
      <w:pPr>
        <w:rPr>
          <w:b/>
          <w:color w:val="FF0000"/>
          <w:u w:val="single"/>
          <w:lang w:val="nl-NL"/>
        </w:rPr>
      </w:pPr>
    </w:p>
    <w:p w:rsidR="00F57F07" w:rsidRDefault="00F57F07" w:rsidP="00EC3627">
      <w:pPr>
        <w:rPr>
          <w:b/>
          <w:color w:val="0070C0"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t>1. Cấu tạo</w:t>
      </w:r>
      <w:r w:rsidR="00A65324" w:rsidRPr="00D9525C">
        <w:rPr>
          <w:b/>
          <w:color w:val="0070C0"/>
          <w:u w:val="single"/>
          <w:lang w:val="nl-NL"/>
        </w:rPr>
        <w:t>:</w:t>
      </w:r>
    </w:p>
    <w:p w:rsidR="00E22DF4" w:rsidRDefault="00557360" w:rsidP="00EC3627">
      <w:pPr>
        <w:rPr>
          <w:b/>
          <w:color w:val="0070C0"/>
          <w:u w:val="single"/>
          <w:lang w:val="nl-NL"/>
        </w:rPr>
      </w:pPr>
      <w:r>
        <w:rPr>
          <w:b/>
          <w:color w:val="0070C0"/>
          <w:u w:val="single"/>
          <w:lang w:val="nl-NL"/>
        </w:rPr>
        <w:t xml:space="preserve">                            </w:t>
      </w:r>
    </w:p>
    <w:p w:rsidR="00557360" w:rsidRDefault="00557360" w:rsidP="00EC3627">
      <w:pPr>
        <w:rPr>
          <w:b/>
          <w:color w:val="0070C0"/>
          <w:u w:val="single"/>
          <w:lang w:val="nl-NL"/>
        </w:rPr>
      </w:pPr>
      <w:r>
        <w:rPr>
          <w:b/>
          <w:noProof/>
          <w:color w:val="0070C0"/>
          <w:u w:val="single"/>
        </w:rPr>
        <w:drawing>
          <wp:inline distT="0" distB="0" distL="0" distR="0">
            <wp:extent cx="4941570" cy="2655570"/>
            <wp:effectExtent l="0" t="0" r="0" b="0"/>
            <wp:docPr id="3" name="Picture 3" descr="C:\Users\Administrator\Pictures\2 cau tao ban la d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2 cau tao ban la di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F4" w:rsidRPr="00D9525C" w:rsidRDefault="00E22DF4" w:rsidP="00EC3627">
      <w:pPr>
        <w:rPr>
          <w:b/>
          <w:color w:val="0070C0"/>
          <w:u w:val="single"/>
          <w:lang w:val="nl-NL"/>
        </w:rPr>
      </w:pPr>
    </w:p>
    <w:p w:rsidR="00F57F07" w:rsidRPr="00EB3332" w:rsidRDefault="00F57F07" w:rsidP="00EC3627">
      <w:pPr>
        <w:rPr>
          <w:u w:val="single"/>
          <w:lang w:val="nl-NL"/>
        </w:rPr>
      </w:pPr>
      <w:r w:rsidRPr="00EB3332">
        <w:rPr>
          <w:u w:val="single"/>
          <w:lang w:val="nl-NL"/>
        </w:rPr>
        <w:t xml:space="preserve">a. Dây đốt nóng: </w:t>
      </w:r>
    </w:p>
    <w:p w:rsidR="00F57F07" w:rsidRPr="00EC3627" w:rsidRDefault="00F57F07" w:rsidP="00EC3627">
      <w:pPr>
        <w:rPr>
          <w:lang w:val="nl-NL"/>
        </w:rPr>
      </w:pPr>
      <w:r w:rsidRPr="00EC3627">
        <w:rPr>
          <w:lang w:val="nl-NL"/>
        </w:rPr>
        <w:t>- Làm bằng hợp kim niken - crom. Được đặt trong rãnh (ống) của bàn là và cách điện với vỏ.</w:t>
      </w:r>
    </w:p>
    <w:p w:rsidR="00917753" w:rsidRPr="00EB3332" w:rsidRDefault="00B1260D" w:rsidP="00EC3627">
      <w:pPr>
        <w:rPr>
          <w:u w:val="single"/>
          <w:lang w:val="nl-NL"/>
        </w:rPr>
      </w:pPr>
      <w:r w:rsidRPr="00EB3332">
        <w:rPr>
          <w:u w:val="single"/>
          <w:lang w:val="nl-NL"/>
        </w:rPr>
        <w:t>b. Vỏ bàn là</w:t>
      </w:r>
      <w:r w:rsidR="00F57F07" w:rsidRPr="00EB3332">
        <w:rPr>
          <w:u w:val="single"/>
          <w:lang w:val="nl-NL"/>
        </w:rPr>
        <w:t xml:space="preserve">: </w:t>
      </w:r>
    </w:p>
    <w:p w:rsidR="00917753" w:rsidRPr="00EC3627" w:rsidRDefault="00B1260D" w:rsidP="00EC3627">
      <w:pPr>
        <w:rPr>
          <w:lang w:val="nl-NL"/>
        </w:rPr>
      </w:pPr>
      <w:r w:rsidRPr="00EC3627">
        <w:rPr>
          <w:lang w:val="nl-NL"/>
        </w:rPr>
        <w:t>-</w:t>
      </w:r>
      <w:r w:rsidR="00F57F07" w:rsidRPr="00EC3627">
        <w:rPr>
          <w:lang w:val="nl-NL"/>
        </w:rPr>
        <w:t xml:space="preserve"> Đế</w:t>
      </w:r>
      <w:r w:rsidRPr="00EC3627">
        <w:rPr>
          <w:lang w:val="nl-NL"/>
        </w:rPr>
        <w:t>:</w:t>
      </w:r>
      <w:r w:rsidR="00F57F07" w:rsidRPr="00EC3627">
        <w:rPr>
          <w:lang w:val="nl-NL"/>
        </w:rPr>
        <w:t xml:space="preserve"> làm bằng gang đánh bóng hoặc mạ crôm. </w:t>
      </w:r>
    </w:p>
    <w:p w:rsidR="00F57F07" w:rsidRDefault="00B1260D" w:rsidP="00EC3627">
      <w:pPr>
        <w:rPr>
          <w:lang w:val="nl-NL"/>
        </w:rPr>
      </w:pPr>
      <w:r w:rsidRPr="00EC3627">
        <w:rPr>
          <w:lang w:val="nl-NL"/>
        </w:rPr>
        <w:t>-</w:t>
      </w:r>
      <w:r w:rsidR="00917753" w:rsidRPr="00EC3627">
        <w:rPr>
          <w:lang w:val="nl-NL"/>
        </w:rPr>
        <w:t xml:space="preserve"> </w:t>
      </w:r>
      <w:r w:rsidR="00F57F07" w:rsidRPr="00EC3627">
        <w:rPr>
          <w:lang w:val="nl-NL"/>
        </w:rPr>
        <w:t>Nắp: làm bằng nhựa hoặc thép trên có gắn tay cầm bằng nhựa và đèn báo, rơle</w:t>
      </w:r>
      <w:r w:rsidR="005F7C37">
        <w:rPr>
          <w:lang w:val="nl-NL"/>
        </w:rPr>
        <w:t xml:space="preserve"> nhiệt, núm điểu chỉnh nhiệt độ và một số bộ phận phun nước tự động.</w:t>
      </w:r>
    </w:p>
    <w:p w:rsidR="00EE4834" w:rsidRPr="00EC3627" w:rsidRDefault="00EE4834" w:rsidP="00EC3627">
      <w:pPr>
        <w:rPr>
          <w:lang w:val="nl-NL"/>
        </w:rPr>
      </w:pPr>
      <w:r>
        <w:rPr>
          <w:lang w:val="nl-NL"/>
        </w:rPr>
        <w:t xml:space="preserve">- </w:t>
      </w:r>
      <w:bookmarkStart w:id="0" w:name="_GoBack"/>
      <w:bookmarkEnd w:id="0"/>
      <w:r w:rsidRPr="00EE4834">
        <w:rPr>
          <w:lang w:val="nl-NL"/>
        </w:rPr>
        <w:t>Rơle nhiệt được sử dụng để tự động đóng cắt mạch điện khi đạt đến một nhiệt độ yêu cầu.</w:t>
      </w:r>
    </w:p>
    <w:p w:rsidR="00F57F07" w:rsidRPr="00D9525C" w:rsidRDefault="00F57F07" w:rsidP="00EC3627">
      <w:pPr>
        <w:rPr>
          <w:b/>
          <w:color w:val="0070C0"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t>2. Nguyên lý làm việc:</w:t>
      </w:r>
    </w:p>
    <w:p w:rsidR="00F57F07" w:rsidRPr="00EC3627" w:rsidRDefault="00917753" w:rsidP="00EC3627">
      <w:pPr>
        <w:rPr>
          <w:lang w:val="nl-NL"/>
        </w:rPr>
      </w:pPr>
      <w:r w:rsidRPr="00EC3627">
        <w:rPr>
          <w:lang w:val="nl-NL"/>
        </w:rPr>
        <w:t xml:space="preserve">- </w:t>
      </w:r>
      <w:r w:rsidR="00F57F07" w:rsidRPr="00EC3627">
        <w:rPr>
          <w:lang w:val="nl-NL"/>
        </w:rPr>
        <w:t>Khi đóng điện dòng điện chạy trong dây đốt nóng toả nhiệt được tích vào đế của bàn là làm nóng bàn là.</w:t>
      </w:r>
    </w:p>
    <w:p w:rsidR="00F57F07" w:rsidRPr="00D9525C" w:rsidRDefault="00F57F07" w:rsidP="00EC3627">
      <w:pPr>
        <w:rPr>
          <w:b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t>3. Số liệu kĩ thuật:</w:t>
      </w:r>
    </w:p>
    <w:p w:rsidR="00F57F07" w:rsidRPr="00EC3627" w:rsidRDefault="00917753" w:rsidP="00EC3627">
      <w:pPr>
        <w:rPr>
          <w:lang w:val="nl-NL"/>
        </w:rPr>
      </w:pPr>
      <w:r w:rsidRPr="00EC3627">
        <w:rPr>
          <w:lang w:val="nl-NL"/>
        </w:rPr>
        <w:t>- Điện áp định mức (đm)</w:t>
      </w:r>
      <w:r w:rsidR="00F57F07" w:rsidRPr="00EC3627">
        <w:rPr>
          <w:lang w:val="nl-NL"/>
        </w:rPr>
        <w:t>: 127V, 220V</w:t>
      </w:r>
    </w:p>
    <w:p w:rsidR="00F57F07" w:rsidRPr="00EC3627" w:rsidRDefault="00F57F07" w:rsidP="00EC3627">
      <w:pPr>
        <w:rPr>
          <w:lang w:val="pl-PL"/>
        </w:rPr>
      </w:pPr>
      <w:r w:rsidRPr="00EC3627">
        <w:rPr>
          <w:lang w:val="pl-PL"/>
        </w:rPr>
        <w:t xml:space="preserve">- Công suất </w:t>
      </w:r>
      <w:r w:rsidR="00917753" w:rsidRPr="00EC3627">
        <w:rPr>
          <w:lang w:val="nl-NL"/>
        </w:rPr>
        <w:t>định mức (đm)</w:t>
      </w:r>
      <w:r w:rsidRPr="00EC3627">
        <w:rPr>
          <w:lang w:val="pl-PL"/>
        </w:rPr>
        <w:t>: 300W đến 1000W.</w:t>
      </w:r>
    </w:p>
    <w:p w:rsidR="00F57F07" w:rsidRPr="00D9525C" w:rsidRDefault="00F57F07" w:rsidP="00EC3627">
      <w:pPr>
        <w:rPr>
          <w:b/>
          <w:u w:val="single"/>
          <w:lang w:val="pl-PL"/>
        </w:rPr>
      </w:pPr>
      <w:r w:rsidRPr="00D9525C">
        <w:rPr>
          <w:b/>
          <w:color w:val="0070C0"/>
          <w:u w:val="single"/>
          <w:lang w:val="pl-PL"/>
        </w:rPr>
        <w:t>4. Sử dụng:</w:t>
      </w:r>
    </w:p>
    <w:p w:rsidR="00F57F07" w:rsidRPr="00EC3627" w:rsidRDefault="00F57F07" w:rsidP="00EC3627">
      <w:pPr>
        <w:rPr>
          <w:lang w:val="pl-PL"/>
        </w:rPr>
      </w:pPr>
      <w:r w:rsidRPr="00EC3627">
        <w:rPr>
          <w:lang w:val="pl-PL"/>
        </w:rPr>
        <w:t>- Sử dụng đúng điện áp định mức.</w:t>
      </w:r>
    </w:p>
    <w:p w:rsidR="00F57F07" w:rsidRPr="00EC3627" w:rsidRDefault="00F57F07" w:rsidP="00EC3627">
      <w:pPr>
        <w:rPr>
          <w:lang w:val="pl-PL"/>
        </w:rPr>
      </w:pPr>
      <w:r w:rsidRPr="00EC3627">
        <w:rPr>
          <w:lang w:val="pl-PL"/>
        </w:rPr>
        <w:t>- Khi là không để mặt đế bàn là trực tiếp xuống bàn hoặc để lâu trên quần áo …</w:t>
      </w:r>
    </w:p>
    <w:p w:rsidR="00F57F07" w:rsidRPr="00EC3627" w:rsidRDefault="00F57F07" w:rsidP="00EC3627">
      <w:pPr>
        <w:rPr>
          <w:lang w:val="pl-PL"/>
        </w:rPr>
      </w:pPr>
      <w:r w:rsidRPr="00EC3627">
        <w:rPr>
          <w:lang w:val="pl-PL"/>
        </w:rPr>
        <w:t>- Điều chỉnh nhiệt độ của bàn là phù hợp với loại vải cần là.</w:t>
      </w:r>
    </w:p>
    <w:p w:rsidR="00F57F07" w:rsidRPr="00EC3627" w:rsidRDefault="00F57F07" w:rsidP="00EC3627">
      <w:pPr>
        <w:rPr>
          <w:lang w:val="pl-PL"/>
        </w:rPr>
      </w:pPr>
      <w:r w:rsidRPr="00EC3627">
        <w:rPr>
          <w:lang w:val="pl-PL"/>
        </w:rPr>
        <w:t>- Giữ gìn mặt đế bàn là luôn sạch và nhẵn.</w:t>
      </w:r>
    </w:p>
    <w:p w:rsidR="00D542A0" w:rsidRDefault="00F57F07" w:rsidP="00EC3627">
      <w:r w:rsidRPr="00EC3627">
        <w:t>- Đảm bảo an toàn khi sử dụng</w:t>
      </w:r>
      <w:r w:rsidR="00EC3627">
        <w:t>.</w:t>
      </w:r>
    </w:p>
    <w:p w:rsidR="007E45C0" w:rsidRDefault="00E5280D" w:rsidP="00E5280D">
      <w:pPr>
        <w:rPr>
          <w:b/>
          <w:color w:val="FF0000"/>
          <w:u w:val="single"/>
          <w:lang w:val="nl-NL"/>
        </w:rPr>
      </w:pPr>
      <w:r w:rsidRPr="00D9525C">
        <w:rPr>
          <w:b/>
          <w:color w:val="FF0000"/>
          <w:u w:val="single"/>
          <w:lang w:val="nl-NL"/>
        </w:rPr>
        <w:t xml:space="preserve">II. </w:t>
      </w:r>
      <w:r>
        <w:rPr>
          <w:b/>
          <w:color w:val="FF0000"/>
          <w:u w:val="single"/>
          <w:lang w:val="nl-NL"/>
        </w:rPr>
        <w:t>Nồi cơm điện</w:t>
      </w:r>
      <w:r w:rsidRPr="00D9525C">
        <w:rPr>
          <w:b/>
          <w:color w:val="FF0000"/>
          <w:u w:val="single"/>
          <w:lang w:val="nl-NL"/>
        </w:rPr>
        <w:t>:</w:t>
      </w:r>
    </w:p>
    <w:p w:rsidR="005F7C37" w:rsidRDefault="005F7C37" w:rsidP="00E5280D">
      <w:pPr>
        <w:rPr>
          <w:b/>
          <w:color w:val="FF0000"/>
          <w:u w:val="single"/>
          <w:lang w:val="nl-NL"/>
        </w:rPr>
      </w:pPr>
    </w:p>
    <w:p w:rsidR="005F7C37" w:rsidRDefault="005F7C37" w:rsidP="00E5280D">
      <w:pPr>
        <w:rPr>
          <w:b/>
          <w:color w:val="FF0000"/>
          <w:u w:val="single"/>
          <w:lang w:val="nl-NL"/>
        </w:rPr>
      </w:pPr>
      <w:r>
        <w:rPr>
          <w:b/>
          <w:noProof/>
          <w:color w:val="FF0000"/>
          <w:u w:val="single"/>
        </w:rPr>
        <w:drawing>
          <wp:inline distT="0" distB="0" distL="0" distR="0">
            <wp:extent cx="2022231" cy="1282680"/>
            <wp:effectExtent l="0" t="0" r="0" b="0"/>
            <wp:docPr id="4" name="Picture 4" descr="C:\Users\Administrator\Pictures\noi-com-dien-panasonic-18l-srmev18hra-malaysia-io9jx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noi-com-dien-panasonic-18l-srmev18hra-malaysia-io9jx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36" cy="128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>
            <wp:extent cx="1723292" cy="1433147"/>
            <wp:effectExtent l="0" t="0" r="0" b="0"/>
            <wp:docPr id="5" name="Picture 5" descr="C:\Users\Administrator\Pictures\big_277875_noi_com_dien_sharp_ksh777v_7lit_nap_roi_mau_trang_nhom_cao_ca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Pictures\big_277875_noi_com_dien_sharp_ksh777v_7lit_nap_roi_mau_trang_nhom_cao_cap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92" cy="143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>
            <wp:extent cx="1828800" cy="1424354"/>
            <wp:effectExtent l="0" t="0" r="0" b="4445"/>
            <wp:docPr id="6" name="Picture 6" descr="C:\Users\Administrator\Pictures\nồi-cơm-điện-cao-tần-sharp-18-lít-ks-ih19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Pictures\nồi-cơm-điện-cao-tần-sharp-18-lít-ks-ih190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79" cy="142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37" w:rsidRDefault="005F7C37" w:rsidP="00E5280D">
      <w:pPr>
        <w:rPr>
          <w:b/>
          <w:color w:val="FF0000"/>
          <w:u w:val="single"/>
          <w:lang w:val="nl-NL"/>
        </w:rPr>
      </w:pPr>
    </w:p>
    <w:p w:rsidR="007E45C0" w:rsidRDefault="007E45C0" w:rsidP="005F7C37">
      <w:pPr>
        <w:pStyle w:val="ListParagraph"/>
        <w:numPr>
          <w:ilvl w:val="0"/>
          <w:numId w:val="6"/>
        </w:numPr>
      </w:pPr>
      <w:r w:rsidRPr="005F7C37">
        <w:rPr>
          <w:b/>
          <w:color w:val="0070C0"/>
          <w:u w:val="single"/>
        </w:rPr>
        <w:t>Cấu tạo:</w:t>
      </w:r>
      <w:r w:rsidRPr="005F7C37">
        <w:rPr>
          <w:b/>
          <w:color w:val="0070C0"/>
          <w:u w:val="single"/>
          <w:lang w:val="nl-NL"/>
        </w:rPr>
        <w:t xml:space="preserve"> </w:t>
      </w:r>
      <w:r w:rsidRPr="000477E4">
        <w:t>gồm 3 bộ phận chính.</w:t>
      </w:r>
    </w:p>
    <w:p w:rsidR="005F7C37" w:rsidRDefault="005F7C37" w:rsidP="005F7C37">
      <w:pPr>
        <w:pStyle w:val="ListParagraph"/>
        <w:rPr>
          <w:b/>
          <w:noProof/>
          <w:color w:val="0070C0"/>
          <w:u w:val="single"/>
        </w:rPr>
      </w:pPr>
    </w:p>
    <w:p w:rsidR="006E33C2" w:rsidRDefault="006E33C2" w:rsidP="005F7C37">
      <w:pPr>
        <w:pStyle w:val="ListParagraph"/>
        <w:rPr>
          <w:b/>
          <w:color w:val="0070C0"/>
          <w:u w:val="single"/>
        </w:rPr>
      </w:pPr>
      <w:r>
        <w:rPr>
          <w:b/>
          <w:noProof/>
          <w:color w:val="0070C0"/>
          <w:u w:val="single"/>
        </w:rPr>
        <w:lastRenderedPageBreak/>
        <w:drawing>
          <wp:inline distT="0" distB="0" distL="0" distR="0">
            <wp:extent cx="3763108" cy="3400131"/>
            <wp:effectExtent l="0" t="0" r="8890" b="0"/>
            <wp:docPr id="8" name="Picture 8" descr="C:\Users\Administrator\Pictures\zx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Pictures\zx-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27" cy="339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37" w:rsidRPr="005F7C37" w:rsidRDefault="005F7C37" w:rsidP="005F7C37">
      <w:pPr>
        <w:pStyle w:val="ListParagraph"/>
        <w:rPr>
          <w:b/>
          <w:color w:val="0070C0"/>
          <w:u w:val="single"/>
          <w:lang w:val="nl-NL"/>
        </w:rPr>
      </w:pPr>
    </w:p>
    <w:p w:rsidR="007E45C0" w:rsidRPr="001F189E" w:rsidRDefault="007E45C0" w:rsidP="007E45C0">
      <w:pPr>
        <w:rPr>
          <w:u w:val="single"/>
        </w:rPr>
      </w:pPr>
      <w:r w:rsidRPr="001F189E">
        <w:rPr>
          <w:u w:val="single"/>
        </w:rPr>
        <w:t>a. Vỏ nồi:</w:t>
      </w:r>
    </w:p>
    <w:p w:rsidR="007E45C0" w:rsidRPr="000477E4" w:rsidRDefault="007E45C0" w:rsidP="007E45C0">
      <w:r>
        <w:t>- C</w:t>
      </w:r>
      <w:r w:rsidRPr="000477E4">
        <w:t>ó hai lớp, giữa hai lớp có bông thuỷ tinh cách nhiệt.</w:t>
      </w:r>
    </w:p>
    <w:p w:rsidR="007E45C0" w:rsidRPr="001F189E" w:rsidRDefault="007E45C0" w:rsidP="007E45C0">
      <w:pPr>
        <w:rPr>
          <w:u w:val="single"/>
        </w:rPr>
      </w:pPr>
      <w:r w:rsidRPr="001F189E">
        <w:rPr>
          <w:u w:val="single"/>
        </w:rPr>
        <w:t>b. Soong:</w:t>
      </w:r>
    </w:p>
    <w:p w:rsidR="007E45C0" w:rsidRPr="000477E4" w:rsidRDefault="007E45C0" w:rsidP="007E45C0">
      <w:r>
        <w:t>-</w:t>
      </w:r>
      <w:r w:rsidRPr="000477E4">
        <w:t xml:space="preserve"> </w:t>
      </w:r>
      <w:r>
        <w:t>Đ</w:t>
      </w:r>
      <w:r w:rsidRPr="000477E4">
        <w:t>ược làm bằng hợp kim nhôm, phía trong có phủ một lớp men chống dính.</w:t>
      </w:r>
    </w:p>
    <w:p w:rsidR="007E45C0" w:rsidRPr="001F189E" w:rsidRDefault="007E45C0" w:rsidP="007E45C0">
      <w:pPr>
        <w:rPr>
          <w:u w:val="single"/>
        </w:rPr>
      </w:pPr>
      <w:r w:rsidRPr="001F189E">
        <w:rPr>
          <w:u w:val="single"/>
        </w:rPr>
        <w:t>c. Dây đốt nóng:</w:t>
      </w:r>
    </w:p>
    <w:p w:rsidR="007E45C0" w:rsidRPr="000477E4" w:rsidRDefault="007E45C0" w:rsidP="007E45C0">
      <w:r>
        <w:t>-</w:t>
      </w:r>
      <w:r w:rsidRPr="000477E4">
        <w:t xml:space="preserve"> </w:t>
      </w:r>
      <w:r>
        <w:t>Đ</w:t>
      </w:r>
      <w:r w:rsidRPr="000477E4">
        <w:t>ư</w:t>
      </w:r>
      <w:r>
        <w:t>ợc làm bằng hợp kim niken- Crom</w:t>
      </w:r>
    </w:p>
    <w:p w:rsidR="007E45C0" w:rsidRPr="000477E4" w:rsidRDefault="007E45C0" w:rsidP="007E45C0">
      <w:r w:rsidRPr="000477E4">
        <w:t>- Dây đốt nóng chính công xuất lớn được đúc k</w:t>
      </w:r>
      <w:r w:rsidR="001F189E">
        <w:t>ín trong ống sắt hoặc mâm nhôm</w:t>
      </w:r>
      <w:r w:rsidR="006E33C2">
        <w:t>, đặt sát đáy nồi</w:t>
      </w:r>
      <w:r w:rsidR="001F189E">
        <w:t xml:space="preserve">. </w:t>
      </w:r>
      <w:r w:rsidRPr="000477E4">
        <w:t>Dùng ở ch</w:t>
      </w:r>
      <w:r w:rsidR="001F189E">
        <w:t>ế độ nấu cơm.</w:t>
      </w:r>
    </w:p>
    <w:p w:rsidR="007E45C0" w:rsidRDefault="007E45C0" w:rsidP="007E45C0">
      <w:r w:rsidRPr="000477E4">
        <w:t>- Dây đốt nóng phụ công xuất nhỏ gắn vào thành nồi được dùng ở chế độ ủ cơm.</w:t>
      </w:r>
    </w:p>
    <w:p w:rsidR="006E33C2" w:rsidRPr="000477E4" w:rsidRDefault="006E33C2" w:rsidP="007E45C0">
      <w:r>
        <w:t>- Ngoài ra còn có đèn báo hiệu, mạch tự động hẹn giờ…..</w:t>
      </w:r>
    </w:p>
    <w:p w:rsidR="007E45C0" w:rsidRPr="007E45C0" w:rsidRDefault="007E45C0" w:rsidP="007E45C0">
      <w:pPr>
        <w:rPr>
          <w:b/>
          <w:color w:val="0070C0"/>
          <w:u w:val="single"/>
        </w:rPr>
      </w:pPr>
      <w:r w:rsidRPr="007E45C0">
        <w:rPr>
          <w:b/>
          <w:color w:val="0070C0"/>
          <w:u w:val="single"/>
        </w:rPr>
        <w:t>2. Các số liệu kĩ thuật:</w:t>
      </w:r>
    </w:p>
    <w:p w:rsidR="007E45C0" w:rsidRPr="00EC3627" w:rsidRDefault="007E45C0" w:rsidP="007E45C0">
      <w:pPr>
        <w:rPr>
          <w:lang w:val="nl-NL"/>
        </w:rPr>
      </w:pPr>
      <w:r w:rsidRPr="000477E4">
        <w:t xml:space="preserve">- </w:t>
      </w:r>
      <w:r w:rsidRPr="00EC3627">
        <w:rPr>
          <w:lang w:val="nl-NL"/>
        </w:rPr>
        <w:t xml:space="preserve"> Điện áp định mức (đm): 127V, 220V</w:t>
      </w:r>
    </w:p>
    <w:p w:rsidR="007E45C0" w:rsidRDefault="007E45C0" w:rsidP="007E45C0">
      <w:pPr>
        <w:rPr>
          <w:lang w:val="pl-PL"/>
        </w:rPr>
      </w:pPr>
      <w:r w:rsidRPr="00EC3627">
        <w:rPr>
          <w:lang w:val="pl-PL"/>
        </w:rPr>
        <w:t xml:space="preserve">- Công suất </w:t>
      </w:r>
      <w:r w:rsidRPr="00EC3627">
        <w:rPr>
          <w:lang w:val="nl-NL"/>
        </w:rPr>
        <w:t>định mức (đm)</w:t>
      </w:r>
      <w:r>
        <w:rPr>
          <w:lang w:val="pl-PL"/>
        </w:rPr>
        <w:t>: 4</w:t>
      </w:r>
      <w:r w:rsidRPr="00EC3627">
        <w:rPr>
          <w:lang w:val="pl-PL"/>
        </w:rPr>
        <w:t>00W đến 1000W.</w:t>
      </w:r>
    </w:p>
    <w:p w:rsidR="007E45C0" w:rsidRPr="007E45C0" w:rsidRDefault="007E45C0" w:rsidP="007E45C0">
      <w:pPr>
        <w:rPr>
          <w:lang w:val="pl-PL"/>
        </w:rPr>
      </w:pPr>
      <w:r>
        <w:rPr>
          <w:lang w:val="pl-PL"/>
        </w:rPr>
        <w:t>- Dung tích soong: 0,75lít; 1lít; 1,5lít ; 1,8lít; 2,5lít.</w:t>
      </w:r>
    </w:p>
    <w:p w:rsidR="007E45C0" w:rsidRPr="007E45C0" w:rsidRDefault="007E45C0" w:rsidP="007E45C0">
      <w:pPr>
        <w:rPr>
          <w:b/>
          <w:color w:val="0070C0"/>
          <w:u w:val="single"/>
        </w:rPr>
      </w:pPr>
      <w:r w:rsidRPr="007E45C0">
        <w:rPr>
          <w:b/>
          <w:color w:val="0070C0"/>
          <w:u w:val="single"/>
        </w:rPr>
        <w:t>3. Sử dụng:</w:t>
      </w:r>
    </w:p>
    <w:p w:rsidR="00E5280D" w:rsidRDefault="007E45C0" w:rsidP="007E45C0">
      <w:r w:rsidRPr="000477E4">
        <w:t xml:space="preserve">- </w:t>
      </w:r>
      <w:r>
        <w:t>Được sử dụng rộng rãi.</w:t>
      </w:r>
    </w:p>
    <w:p w:rsidR="007E45C0" w:rsidRPr="007E45C0" w:rsidRDefault="007E45C0" w:rsidP="007E45C0">
      <w:r>
        <w:t>- Sử dụng đúng điện áp định mức và bảo quản nơi khô ráo</w:t>
      </w:r>
    </w:p>
    <w:p w:rsidR="00E5280D" w:rsidRDefault="00E5280D" w:rsidP="00EC3627"/>
    <w:p w:rsidR="00452A6D" w:rsidRDefault="00452A6D" w:rsidP="00452A6D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575E4B" w:rsidRPr="00575E4B" w:rsidRDefault="00575E4B" w:rsidP="00575E4B">
      <w:pPr>
        <w:jc w:val="center"/>
        <w:rPr>
          <w:b/>
          <w:bCs/>
        </w:rPr>
      </w:pPr>
      <w:r>
        <w:rPr>
          <w:b/>
          <w:bCs/>
        </w:rPr>
        <w:t>(HS ghi bài vào tập và học)</w:t>
      </w:r>
    </w:p>
    <w:p w:rsidR="00E165E3" w:rsidRDefault="00E165E3" w:rsidP="00452A6D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E165E3" w:rsidRDefault="00E165E3" w:rsidP="00452A6D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E165E3" w:rsidRDefault="00E165E3" w:rsidP="00452A6D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p w:rsidR="00E165E3" w:rsidRDefault="00E165E3" w:rsidP="00452A6D">
      <w:pPr>
        <w:rPr>
          <w:rFonts w:ascii="Arial" w:hAnsi="Arial" w:cs="Arial"/>
          <w:b/>
          <w:bCs/>
          <w:color w:val="008000"/>
          <w:sz w:val="24"/>
          <w:szCs w:val="24"/>
        </w:rPr>
      </w:pPr>
    </w:p>
    <w:sectPr w:rsidR="00E165E3" w:rsidSect="00E773B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CDF"/>
    <w:multiLevelType w:val="hybridMultilevel"/>
    <w:tmpl w:val="40C6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1048"/>
    <w:multiLevelType w:val="hybridMultilevel"/>
    <w:tmpl w:val="AB4C3080"/>
    <w:lvl w:ilvl="0" w:tplc="0D7E0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2F5F"/>
    <w:multiLevelType w:val="hybridMultilevel"/>
    <w:tmpl w:val="459844B4"/>
    <w:lvl w:ilvl="0" w:tplc="32368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D3E95"/>
    <w:multiLevelType w:val="hybridMultilevel"/>
    <w:tmpl w:val="0FA8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7C73"/>
    <w:multiLevelType w:val="hybridMultilevel"/>
    <w:tmpl w:val="A94C4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70486"/>
    <w:multiLevelType w:val="hybridMultilevel"/>
    <w:tmpl w:val="B7420A7E"/>
    <w:lvl w:ilvl="0" w:tplc="5672C5FA">
      <w:start w:val="4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07"/>
    <w:rsid w:val="001F189E"/>
    <w:rsid w:val="002273D4"/>
    <w:rsid w:val="0024533F"/>
    <w:rsid w:val="00452A6D"/>
    <w:rsid w:val="004912F9"/>
    <w:rsid w:val="004C05D8"/>
    <w:rsid w:val="00557360"/>
    <w:rsid w:val="00575E4B"/>
    <w:rsid w:val="005F7C37"/>
    <w:rsid w:val="006E33C2"/>
    <w:rsid w:val="007050C1"/>
    <w:rsid w:val="007E45C0"/>
    <w:rsid w:val="00831ACF"/>
    <w:rsid w:val="00851D03"/>
    <w:rsid w:val="008C0379"/>
    <w:rsid w:val="00917753"/>
    <w:rsid w:val="00A65324"/>
    <w:rsid w:val="00B1260D"/>
    <w:rsid w:val="00B62E34"/>
    <w:rsid w:val="00C1036A"/>
    <w:rsid w:val="00D542A0"/>
    <w:rsid w:val="00D9525C"/>
    <w:rsid w:val="00E165E3"/>
    <w:rsid w:val="00E22DF4"/>
    <w:rsid w:val="00E5280D"/>
    <w:rsid w:val="00E57C60"/>
    <w:rsid w:val="00E773B8"/>
    <w:rsid w:val="00EB3332"/>
    <w:rsid w:val="00EC3627"/>
    <w:rsid w:val="00ED1BDE"/>
    <w:rsid w:val="00EE4834"/>
    <w:rsid w:val="00F57F0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C05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917753"/>
  </w:style>
  <w:style w:type="character" w:customStyle="1" w:styleId="mo">
    <w:name w:val="mo"/>
    <w:basedOn w:val="DefaultParagraphFont"/>
    <w:rsid w:val="00917753"/>
  </w:style>
  <w:style w:type="character" w:styleId="Hyperlink">
    <w:name w:val="Hyperlink"/>
    <w:basedOn w:val="DefaultParagraphFont"/>
    <w:uiPriority w:val="99"/>
    <w:unhideWhenUsed/>
    <w:rsid w:val="00E773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5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C05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5D8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7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1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1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C05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917753"/>
  </w:style>
  <w:style w:type="character" w:customStyle="1" w:styleId="mo">
    <w:name w:val="mo"/>
    <w:basedOn w:val="DefaultParagraphFont"/>
    <w:rsid w:val="00917753"/>
  </w:style>
  <w:style w:type="character" w:styleId="Hyperlink">
    <w:name w:val="Hyperlink"/>
    <w:basedOn w:val="DefaultParagraphFont"/>
    <w:uiPriority w:val="99"/>
    <w:unhideWhenUsed/>
    <w:rsid w:val="00E773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5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C05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5D8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7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1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1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Dang Le Phan Danh</cp:lastModifiedBy>
  <cp:revision>8</cp:revision>
  <dcterms:created xsi:type="dcterms:W3CDTF">2020-04-02T15:20:00Z</dcterms:created>
  <dcterms:modified xsi:type="dcterms:W3CDTF">2020-04-12T06:59:00Z</dcterms:modified>
</cp:coreProperties>
</file>