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65" w:rsidRPr="00D72F24" w:rsidRDefault="00242765" w:rsidP="00D72F24">
      <w:pPr>
        <w:spacing w:line="360" w:lineRule="auto"/>
        <w:jc w:val="both"/>
        <w:rPr>
          <w:rFonts w:ascii="Times New Roman" w:hAnsi="Times New Roman"/>
          <w:b/>
        </w:rPr>
      </w:pPr>
      <w:r w:rsidRPr="00D72F24">
        <w:rPr>
          <w:rFonts w:ascii="Times New Roman" w:hAnsi="Times New Roman"/>
          <w:b/>
        </w:rPr>
        <w:t>TRƯỜNG THCS NGUYỄN VĂN LUÔNG</w:t>
      </w:r>
    </w:p>
    <w:p w:rsidR="00242765" w:rsidRPr="00D72F24" w:rsidRDefault="00242765" w:rsidP="00D72F24">
      <w:pPr>
        <w:widowControl w:val="0"/>
        <w:spacing w:line="360" w:lineRule="auto"/>
        <w:jc w:val="both"/>
        <w:rPr>
          <w:rFonts w:ascii="Times New Roman" w:hAnsi="Times New Roman"/>
          <w:b/>
          <w:lang w:val="de-DE"/>
        </w:rPr>
      </w:pPr>
      <w:r w:rsidRPr="00D72F24">
        <w:rPr>
          <w:rFonts w:ascii="Times New Roman" w:hAnsi="Times New Roman"/>
          <w:b/>
          <w:lang w:val="de-DE"/>
        </w:rPr>
        <w:t>Tổ Địa lý</w:t>
      </w:r>
    </w:p>
    <w:p w:rsidR="002A382A" w:rsidRPr="00D72F24" w:rsidRDefault="009323A4" w:rsidP="00D72F24">
      <w:pPr>
        <w:widowControl w:val="0"/>
        <w:spacing w:line="360" w:lineRule="auto"/>
        <w:jc w:val="center"/>
        <w:rPr>
          <w:rFonts w:ascii="Times New Roman" w:hAnsi="Times New Roman"/>
          <w:b/>
          <w:color w:val="FF0000"/>
          <w:sz w:val="40"/>
          <w:lang w:val="de-DE"/>
        </w:rPr>
      </w:pPr>
      <w:r w:rsidRPr="00D72F24">
        <w:rPr>
          <w:rFonts w:ascii="Times New Roman" w:hAnsi="Times New Roman"/>
          <w:b/>
          <w:color w:val="FF0000"/>
          <w:sz w:val="40"/>
          <w:lang w:val="de-DE"/>
        </w:rPr>
        <w:t>CHỦ ĐỀ 12</w:t>
      </w:r>
      <w:r w:rsidR="003A0000" w:rsidRPr="00D72F24">
        <w:rPr>
          <w:rFonts w:ascii="Times New Roman" w:hAnsi="Times New Roman"/>
          <w:b/>
          <w:color w:val="FF0000"/>
          <w:sz w:val="40"/>
          <w:lang w:val="de-DE"/>
        </w:rPr>
        <w:t xml:space="preserve">: VÙNG </w:t>
      </w:r>
      <w:r w:rsidRPr="00D72F24">
        <w:rPr>
          <w:rFonts w:ascii="Times New Roman" w:hAnsi="Times New Roman"/>
          <w:b/>
          <w:color w:val="FF0000"/>
          <w:sz w:val="40"/>
          <w:lang w:val="de-DE"/>
        </w:rPr>
        <w:t>TÂY NGUYÊN</w:t>
      </w:r>
      <w:r w:rsidR="00D72F24" w:rsidRPr="00D72F24">
        <w:rPr>
          <w:rFonts w:ascii="Times New Roman" w:hAnsi="Times New Roman"/>
          <w:b/>
          <w:color w:val="FF0000"/>
          <w:sz w:val="40"/>
          <w:lang w:val="de-DE"/>
        </w:rPr>
        <w:t xml:space="preserve"> (tiếp theo)</w:t>
      </w:r>
    </w:p>
    <w:p w:rsidR="002A382A" w:rsidRPr="00D72F24" w:rsidRDefault="002A382A" w:rsidP="00D72F24">
      <w:pPr>
        <w:widowControl w:val="0"/>
        <w:spacing w:line="360" w:lineRule="auto"/>
        <w:jc w:val="both"/>
        <w:rPr>
          <w:rFonts w:ascii="Times New Roman" w:hAnsi="Times New Roman"/>
          <w:b/>
          <w:i/>
          <w:color w:val="0000CC"/>
          <w:sz w:val="32"/>
          <w:lang w:val="de-DE"/>
        </w:rPr>
      </w:pPr>
      <w:r w:rsidRPr="00D72F24">
        <w:rPr>
          <w:rFonts w:ascii="Times New Roman" w:hAnsi="Times New Roman"/>
          <w:b/>
          <w:i/>
          <w:color w:val="0000CC"/>
          <w:sz w:val="32"/>
          <w:lang w:val="de-DE"/>
        </w:rPr>
        <w:t>A. NỘI DUNG BÀI HỌC</w:t>
      </w:r>
    </w:p>
    <w:p w:rsidR="00D72F24" w:rsidRPr="00D72F24" w:rsidRDefault="00D72F24" w:rsidP="00D72F24">
      <w:pPr>
        <w:widowControl w:val="0"/>
        <w:spacing w:line="360" w:lineRule="auto"/>
        <w:jc w:val="both"/>
        <w:rPr>
          <w:rFonts w:ascii="Times New Roman" w:hAnsi="Times New Roman"/>
          <w:b/>
          <w:u w:val="single"/>
          <w:lang w:val="de-DE"/>
        </w:rPr>
      </w:pPr>
      <w:r w:rsidRPr="00D72F24">
        <w:rPr>
          <w:rFonts w:ascii="Times New Roman" w:hAnsi="Times New Roman"/>
          <w:b/>
          <w:u w:val="single"/>
          <w:lang w:val="de-DE"/>
        </w:rPr>
        <w:t>IV. TÌNH HÌNH PHÁT TRIỂN KINH TẾ</w:t>
      </w:r>
    </w:p>
    <w:p w:rsidR="00D72F24" w:rsidRPr="00D72F24" w:rsidRDefault="00D72F24" w:rsidP="00D72F24">
      <w:pPr>
        <w:spacing w:line="360" w:lineRule="auto"/>
        <w:jc w:val="both"/>
        <w:rPr>
          <w:rFonts w:ascii="Times New Roman" w:hAnsi="Times New Roman"/>
          <w:b/>
          <w:i/>
          <w:u w:val="single"/>
          <w:lang w:val="de-DE"/>
        </w:rPr>
      </w:pPr>
      <w:r w:rsidRPr="00D72F24">
        <w:rPr>
          <w:rFonts w:ascii="Times New Roman" w:hAnsi="Times New Roman"/>
          <w:b/>
          <w:i/>
          <w:u w:val="single"/>
          <w:lang w:val="de-DE"/>
        </w:rPr>
        <w:t>1. nông nghiệp:</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Sản xuất cây công nghiệp phát triển khá nhanh, những cây trồng quan trọng là cà phê, cao su, chè, điều ... (cà phê trồng nhiều nhất ở Đắc Lắc)</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Nhiều địa phương đã chú trọng phát triển thủy lợi, áp dụng các kỹ thuật thâm canh.</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xml:space="preserve">- Chăn nuôi gia súc được đẩy mạnh. </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Đà Lạt nổi tiếng trồng hoa và rau quả ôn đới.</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Sản xuất lâm nghiệp: phát triển rừng tự nhiên, rừng trồng, gắn khai thác với chế biến.</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khó khăn: thiếu nước vào mùa khô, biến động của giá nông sản.</w:t>
      </w:r>
    </w:p>
    <w:p w:rsidR="00D72F24" w:rsidRPr="00D72F24" w:rsidRDefault="00D72F24" w:rsidP="00D72F24">
      <w:pPr>
        <w:widowControl w:val="0"/>
        <w:spacing w:line="360" w:lineRule="auto"/>
        <w:jc w:val="both"/>
        <w:rPr>
          <w:rFonts w:ascii="Times New Roman" w:hAnsi="Times New Roman"/>
          <w:b/>
          <w:i/>
          <w:u w:val="single"/>
          <w:lang w:val="de-DE"/>
        </w:rPr>
      </w:pPr>
      <w:r w:rsidRPr="00D72F24">
        <w:rPr>
          <w:rFonts w:ascii="Times New Roman" w:hAnsi="Times New Roman"/>
          <w:b/>
          <w:i/>
          <w:u w:val="single"/>
          <w:lang w:val="de-DE"/>
        </w:rPr>
        <w:t>2. Công nghiệp:</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Công nghiệp chiếm tỉ lệ thấp trong cơ cấu GDP nhưng đang chuyển biến tích cực nhờ xây dựng cơ sở hạ tầng, mở rộng thị trường.</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Các ngành chế biến nông, lâm sản phát triển khá nhanh.</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Các dự án thủy điện có quy mô lớn đang được triển khai.</w:t>
      </w:r>
    </w:p>
    <w:p w:rsidR="00D72F24" w:rsidRPr="00D72F24" w:rsidRDefault="00D72F24" w:rsidP="00D72F24">
      <w:pPr>
        <w:widowControl w:val="0"/>
        <w:spacing w:line="360" w:lineRule="auto"/>
        <w:jc w:val="both"/>
        <w:rPr>
          <w:rFonts w:ascii="Times New Roman" w:hAnsi="Times New Roman"/>
          <w:b/>
          <w:i/>
          <w:u w:val="single"/>
          <w:lang w:val="de-DE"/>
        </w:rPr>
      </w:pPr>
      <w:r w:rsidRPr="00D72F24">
        <w:rPr>
          <w:rFonts w:ascii="Times New Roman" w:hAnsi="Times New Roman"/>
          <w:b/>
          <w:i/>
          <w:u w:val="single"/>
          <w:lang w:val="de-DE"/>
        </w:rPr>
        <w:t>3. Dịch vụ:</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Có nhiều bước tiến đáng kể nhờ đẩy mạnh xuất khẩu nông, lâm sản và du lịch.</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Là vùng xuất khẩu nông sản lớn thứ 2 cả nước, cà phê là mặt hàng chủ lực.</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Du lịch sinh thái, du lịch văng hóa có điều kiện phát triển thuận lợi (Đà Lạt)</w:t>
      </w:r>
    </w:p>
    <w:p w:rsidR="00D72F24" w:rsidRPr="00D72F24" w:rsidRDefault="00D72F24" w:rsidP="00D72F24">
      <w:pPr>
        <w:spacing w:line="360" w:lineRule="auto"/>
        <w:jc w:val="both"/>
        <w:rPr>
          <w:rFonts w:ascii="Times New Roman" w:hAnsi="Times New Roman"/>
          <w:lang w:val="de-DE"/>
        </w:rPr>
      </w:pPr>
      <w:r w:rsidRPr="00D72F24">
        <w:rPr>
          <w:rFonts w:ascii="Times New Roman" w:hAnsi="Times New Roman"/>
          <w:lang w:val="de-DE"/>
        </w:rPr>
        <w:t>- Trao đổi hàng hóa với Duyên Hải Nam Trung Bộ, hạ Lào, đông bắc Campuchia.</w:t>
      </w:r>
    </w:p>
    <w:p w:rsidR="00D72F24" w:rsidRPr="00D72F24" w:rsidRDefault="00D72F24" w:rsidP="00D72F24">
      <w:pPr>
        <w:widowControl w:val="0"/>
        <w:spacing w:line="360" w:lineRule="auto"/>
        <w:jc w:val="both"/>
        <w:rPr>
          <w:rFonts w:ascii="Times New Roman" w:hAnsi="Times New Roman"/>
          <w:b/>
          <w:u w:val="single"/>
          <w:lang w:val="de-DE"/>
        </w:rPr>
      </w:pPr>
      <w:r w:rsidRPr="00D72F24">
        <w:rPr>
          <w:rFonts w:ascii="Times New Roman" w:hAnsi="Times New Roman"/>
          <w:b/>
          <w:u w:val="single"/>
          <w:lang w:val="de-DE"/>
        </w:rPr>
        <w:t>V. CÁC TRUNG TÂM KINH TẾ</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lastRenderedPageBreak/>
        <w:t>Tây Nguyên có các trung tâm kinh tế: Plây Ku, Buôn Ma Thuộc, Đà Lạt.</w:t>
      </w:r>
    </w:p>
    <w:p w:rsidR="00D72F24" w:rsidRPr="00D72F24" w:rsidRDefault="00D72F24" w:rsidP="00D72F24">
      <w:pPr>
        <w:widowControl w:val="0"/>
        <w:spacing w:line="360" w:lineRule="auto"/>
        <w:jc w:val="both"/>
        <w:rPr>
          <w:rFonts w:ascii="Times New Roman" w:hAnsi="Times New Roman"/>
          <w:b/>
          <w:u w:val="single"/>
          <w:lang w:val="de-DE"/>
        </w:rPr>
      </w:pPr>
      <w:r w:rsidRPr="00D72F24">
        <w:rPr>
          <w:rFonts w:ascii="Times New Roman" w:hAnsi="Times New Roman"/>
          <w:b/>
          <w:u w:val="single"/>
          <w:lang w:val="de-DE"/>
        </w:rPr>
        <w:t xml:space="preserve">VI. </w:t>
      </w:r>
      <w:r w:rsidRPr="00D72F24">
        <w:rPr>
          <w:rFonts w:ascii="Times New Roman" w:hAnsi="Times New Roman"/>
          <w:b/>
          <w:u w:val="single"/>
          <w:lang w:val="de-DE"/>
        </w:rPr>
        <w:t>THỰC HÀNH</w:t>
      </w:r>
      <w:r w:rsidRPr="00D72F24">
        <w:rPr>
          <w:rFonts w:ascii="Times New Roman" w:hAnsi="Times New Roman"/>
          <w:b/>
          <w:u w:val="single"/>
          <w:lang w:val="de-DE"/>
        </w:rPr>
        <w:t xml:space="preserve">: </w:t>
      </w:r>
      <w:r w:rsidRPr="00D72F24">
        <w:rPr>
          <w:rFonts w:ascii="Times New Roman" w:hAnsi="Times New Roman"/>
          <w:b/>
          <w:u w:val="single"/>
          <w:lang w:val="de-DE"/>
        </w:rPr>
        <w:t>SO SÁNH TÌNH HÌNH SẢN XUẤT CÂY CÔNG NGHIỆP LÂU NĂM Ở TRUNG DU VÀ MIỀN NÚI BẮC BỘ VỚI TÂY NGUYÊN</w:t>
      </w:r>
    </w:p>
    <w:p w:rsidR="00D72F24" w:rsidRPr="00D72F24" w:rsidRDefault="00D72F24" w:rsidP="00D72F24">
      <w:pPr>
        <w:widowControl w:val="0"/>
        <w:spacing w:line="360" w:lineRule="auto"/>
        <w:jc w:val="both"/>
        <w:rPr>
          <w:rFonts w:ascii="Times New Roman" w:hAnsi="Times New Roman"/>
          <w:b/>
          <w:lang w:val="de-DE"/>
        </w:rPr>
      </w:pPr>
      <w:r w:rsidRPr="00D72F24">
        <w:rPr>
          <w:rFonts w:ascii="Times New Roman" w:hAnsi="Times New Roman"/>
          <w:b/>
          <w:lang w:val="de-DE"/>
        </w:rPr>
        <w:t xml:space="preserve">Bài tập </w:t>
      </w:r>
      <w:r w:rsidRPr="00D72F24">
        <w:rPr>
          <w:rFonts w:ascii="Times New Roman" w:hAnsi="Times New Roman"/>
          <w:b/>
          <w:lang w:val="de-DE"/>
        </w:rPr>
        <w:t>1. Căn cứ vào số liệu trong bảng thống kê sau</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a) Cho biết những cây công nghiệp lâu năm nào trồng được ở cả hai vùng những cây ông nghiệp lâu năm nào chỉ trồng được Tây nguyên mà không trồng được ở Trung du và miền núi Bắc Bộ?</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b) So sánh sự chênh lệch về diện tích, sản lượng các cây chè, cà phê ở hai vùng.</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Trả lời:</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a)</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xml:space="preserve">   Những cây công nghiệp lâu năm nào trồng được ở cả hai vùng những cây ông nghiệp lâu năm nào chỉ trồng được Tây nguyên mà không trồng được ở Trung du và miền núi Bắc Bộ: cao su, điều, hồ tiêu. Vì đó và những cây công nghiệp lâu năm ưa khí hậu nóng mà Trung du và miền núi Bắc Bộ lại có mùa đông lạnh.</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b</w:t>
      </w:r>
      <w:r w:rsidRPr="00D72F24">
        <w:rPr>
          <w:rFonts w:ascii="Times New Roman" w:hAnsi="Times New Roman"/>
          <w:lang w:val="de-DE"/>
        </w:rPr>
        <w:t>)</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Tây Nguyên và Trung du miền núi Bắc Bộ là 2 vùng chuyên canh cây công nghiệp lâu năm của cả nước.</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Tây Nguyên là vùng chuyên canh cây công nghiệp lớn của cả nước ,năm 2001 diện tích đạt 632,9 nghìn ha chiếm 42,9% diện tích cả nước. Vùng chủ yếu trồng các cây công nghiệp có nguồn gốc nhiệt đơi và cận nhiệt như cà phê, cao su, điều, hồ tiêu,... trong đó cà phê là cây công nghiệp chính của vùng. Vùng có diện tích và sản lượng cây cà phê lớn nhất cả nước: năm 2001 diện tích cà phê là 480,8 nghìn ha chiếm 85,1 % cả nước; sản lượng cà phê đạt 761,6 nghìn tấn chiếm 90,6% cả nước.</w:t>
      </w:r>
    </w:p>
    <w:p w:rsidR="00D72F24" w:rsidRPr="00D72F24" w:rsidRDefault="00D72F24" w:rsidP="00D72F24">
      <w:pPr>
        <w:widowControl w:val="0"/>
        <w:spacing w:line="360" w:lineRule="auto"/>
        <w:jc w:val="both"/>
        <w:rPr>
          <w:rFonts w:ascii="Times New Roman" w:hAnsi="Times New Roman"/>
          <w:lang w:val="de-DE"/>
        </w:rPr>
      </w:pPr>
      <w:r w:rsidRPr="00D72F24">
        <w:rPr>
          <w:rFonts w:ascii="Times New Roman" w:hAnsi="Times New Roman"/>
          <w:lang w:val="de-DE"/>
        </w:rPr>
        <w:t xml:space="preserve">- Trung du và miền núi Bắc Bộ là vùng chuyên canh cây công nghiệp của cả nước, năm 2001 diện tích đạt 69,4 nghìn ha chiếm 4,7% diện tích cả nước .Vùng Trung </w:t>
      </w:r>
      <w:r w:rsidRPr="00D72F24">
        <w:rPr>
          <w:rFonts w:ascii="Times New Roman" w:hAnsi="Times New Roman"/>
          <w:lang w:val="de-DE"/>
        </w:rPr>
        <w:lastRenderedPageBreak/>
        <w:t>du và miền núi Bắc Bộ chủ yếu trồng các cây công nghiệp có nguồn gốc cận nhiệt và ôn đới như chè, hồi, quế, sơn,... trong đó chè là cây công nghiệp chính của vùng. Vùng có diện tích và sản lượng cây chè lớn nhất cả nước: năm 2001 diện tích chè là 67,6 nghìn ha chiếm 68,8 % cả nước; sản lượng chè đạt 47,0 nghìn tấn chiếm 62,1% cả nước.</w:t>
      </w:r>
    </w:p>
    <w:p w:rsidR="00D72F24" w:rsidRPr="00D72F24" w:rsidRDefault="00D72F24" w:rsidP="00D72F24">
      <w:pPr>
        <w:widowControl w:val="0"/>
        <w:spacing w:line="360" w:lineRule="auto"/>
        <w:jc w:val="both"/>
        <w:rPr>
          <w:rFonts w:ascii="Times New Roman" w:hAnsi="Times New Roman"/>
          <w:b/>
          <w:lang w:val="de-DE"/>
        </w:rPr>
      </w:pPr>
      <w:r w:rsidRPr="00D72F24">
        <w:rPr>
          <w:rFonts w:ascii="Times New Roman" w:hAnsi="Times New Roman"/>
          <w:b/>
          <w:lang w:val="de-DE"/>
        </w:rPr>
        <w:t xml:space="preserve">Bài tập </w:t>
      </w:r>
      <w:r w:rsidRPr="00D72F24">
        <w:rPr>
          <w:rFonts w:ascii="Times New Roman" w:hAnsi="Times New Roman"/>
          <w:b/>
          <w:lang w:val="de-DE"/>
        </w:rPr>
        <w:t>2. Viết báo cáo ngắn gọn về tình hình sản xuất, phân bố và tiêu thụ sản phẩm của một trong hai cây công: cà phê, chè.</w:t>
      </w:r>
      <w:r w:rsidRPr="00D72F24">
        <w:rPr>
          <w:rFonts w:ascii="Times New Roman" w:hAnsi="Times New Roman"/>
          <w:b/>
          <w:lang w:val="de-DE"/>
        </w:rPr>
        <w:t xml:space="preserve"> </w:t>
      </w:r>
      <w:r w:rsidRPr="00D72F24">
        <w:rPr>
          <w:rFonts w:ascii="Times New Roman" w:hAnsi="Times New Roman"/>
          <w:b/>
          <w:i/>
          <w:lang w:val="de-DE"/>
        </w:rPr>
        <w:t>(Học sinh tự học)</w:t>
      </w:r>
    </w:p>
    <w:p w:rsidR="003A0000" w:rsidRPr="00D72F24" w:rsidRDefault="003A0000" w:rsidP="00D72F24">
      <w:pPr>
        <w:widowControl w:val="0"/>
        <w:spacing w:line="360" w:lineRule="auto"/>
        <w:jc w:val="both"/>
        <w:rPr>
          <w:rFonts w:ascii="Times New Roman" w:hAnsi="Times New Roman"/>
          <w:b/>
          <w:i/>
          <w:color w:val="0000CC"/>
          <w:lang w:val="de-DE"/>
        </w:rPr>
      </w:pPr>
      <w:r w:rsidRPr="00D72F24">
        <w:rPr>
          <w:rFonts w:ascii="Times New Roman" w:hAnsi="Times New Roman"/>
          <w:b/>
          <w:i/>
          <w:color w:val="0000CC"/>
          <w:lang w:val="de-DE"/>
        </w:rPr>
        <w:t>B. BÀI TẬP</w:t>
      </w:r>
      <w:r w:rsidR="000350B8" w:rsidRPr="00D72F24">
        <w:rPr>
          <w:rFonts w:ascii="Times New Roman" w:hAnsi="Times New Roman"/>
          <w:b/>
          <w:i/>
          <w:color w:val="0000CC"/>
          <w:lang w:val="de-DE"/>
        </w:rPr>
        <w:t xml:space="preserve"> </w:t>
      </w:r>
    </w:p>
    <w:p w:rsidR="00D72F24" w:rsidRDefault="00D72F24" w:rsidP="00D72F24">
      <w:pPr>
        <w:spacing w:line="360" w:lineRule="auto"/>
        <w:jc w:val="both"/>
        <w:rPr>
          <w:rFonts w:ascii="Times New Roman" w:hAnsi="Times New Roman"/>
        </w:rPr>
      </w:pPr>
      <w:r w:rsidRPr="00D72F24">
        <w:rPr>
          <w:rFonts w:ascii="Times New Roman" w:hAnsi="Times New Roman"/>
          <w:b/>
          <w:u w:val="single"/>
        </w:rPr>
        <w:t>Câu 1.</w:t>
      </w:r>
      <w:r w:rsidRPr="00D72F24">
        <w:rPr>
          <w:rFonts w:ascii="Times New Roman" w:hAnsi="Times New Roman"/>
        </w:rPr>
        <w:t xml:space="preserve"> Dựa vào Tập bản đồ Địa lý 9, em hãy kể tên và nêu vùng phân bố của những cây công nghiệp quan trọng nhất của Tây Nguyên.</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widowControl w:val="0"/>
        <w:spacing w:line="360" w:lineRule="auto"/>
        <w:jc w:val="both"/>
        <w:rPr>
          <w:rFonts w:ascii="Times New Roman" w:hAnsi="Times New Roman"/>
          <w:lang w:val="de-DE"/>
        </w:rPr>
      </w:pPr>
      <w:r w:rsidRPr="00D72F24">
        <w:rPr>
          <w:rFonts w:ascii="Times New Roman" w:hAnsi="Times New Roman"/>
          <w:b/>
          <w:u w:val="single"/>
          <w:lang w:val="de-DE"/>
        </w:rPr>
        <w:t>Câu 2.</w:t>
      </w:r>
      <w:r w:rsidRPr="00D72F24">
        <w:rPr>
          <w:rFonts w:ascii="Times New Roman" w:hAnsi="Times New Roman"/>
          <w:lang w:val="de-DE"/>
        </w:rPr>
        <w:t xml:space="preserve"> Dựa vào bảng 29.2, tính tốc độ phát triển công nghiệp của Tây Nguyên và cả nước (lấy năm 1995 =100%). Nhận xét tình hình phát triển công nghiệp ở Tây Nguyên.</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D72F24" w:rsidRDefault="00D72F24" w:rsidP="00D72F24">
      <w:pPr>
        <w:spacing w:line="360" w:lineRule="auto"/>
        <w:jc w:val="both"/>
        <w:rPr>
          <w:rFonts w:ascii="Times New Roman" w:hAnsi="Times New Roman"/>
        </w:rPr>
      </w:pPr>
      <w:r>
        <w:rPr>
          <w:rFonts w:ascii="Times New Roman" w:hAnsi="Times New Roman"/>
        </w:rPr>
        <w:t>……………………………………………………………………………………….</w:t>
      </w:r>
    </w:p>
    <w:p w:rsidR="003A0000" w:rsidRPr="00D72F24" w:rsidRDefault="003A0000" w:rsidP="00D72F24">
      <w:pPr>
        <w:widowControl w:val="0"/>
        <w:spacing w:line="360" w:lineRule="auto"/>
        <w:jc w:val="both"/>
        <w:rPr>
          <w:rFonts w:ascii="Times New Roman" w:hAnsi="Times New Roman"/>
          <w:b/>
          <w:i/>
          <w:color w:val="0000CC"/>
          <w:lang w:val="de-DE"/>
        </w:rPr>
      </w:pPr>
      <w:bookmarkStart w:id="0" w:name="_GoBack"/>
      <w:bookmarkEnd w:id="0"/>
      <w:r w:rsidRPr="00D72F24">
        <w:rPr>
          <w:rFonts w:ascii="Times New Roman" w:hAnsi="Times New Roman"/>
          <w:b/>
          <w:i/>
          <w:color w:val="0000CC"/>
          <w:lang w:val="de-DE"/>
        </w:rPr>
        <w:t>C. DẶN DÒ</w:t>
      </w:r>
    </w:p>
    <w:p w:rsidR="003A0000" w:rsidRPr="00D72F24" w:rsidRDefault="009323A4" w:rsidP="00D72F24">
      <w:pPr>
        <w:spacing w:line="360" w:lineRule="auto"/>
        <w:jc w:val="both"/>
        <w:rPr>
          <w:rFonts w:ascii="Times New Roman" w:hAnsi="Times New Roman"/>
          <w:bCs/>
        </w:rPr>
      </w:pPr>
      <w:r w:rsidRPr="00D72F24">
        <w:rPr>
          <w:rFonts w:ascii="Times New Roman" w:hAnsi="Times New Roman"/>
          <w:bCs/>
        </w:rPr>
        <w:t>- Xem lại nội dung chủ đề 12</w:t>
      </w:r>
    </w:p>
    <w:p w:rsidR="003A0000" w:rsidRPr="00D72F24" w:rsidRDefault="003A0000" w:rsidP="00D72F24">
      <w:pPr>
        <w:spacing w:line="360" w:lineRule="auto"/>
        <w:jc w:val="both"/>
        <w:rPr>
          <w:rFonts w:ascii="Times New Roman" w:hAnsi="Times New Roman"/>
          <w:bCs/>
        </w:rPr>
      </w:pPr>
      <w:r w:rsidRPr="00D72F24">
        <w:rPr>
          <w:rFonts w:ascii="Times New Roman" w:hAnsi="Times New Roman"/>
          <w:bCs/>
        </w:rPr>
        <w:t>- Làm bài tập</w:t>
      </w:r>
    </w:p>
    <w:p w:rsidR="003A0000" w:rsidRPr="00D72F24" w:rsidRDefault="009323A4" w:rsidP="00D72F24">
      <w:pPr>
        <w:spacing w:line="360" w:lineRule="auto"/>
        <w:jc w:val="both"/>
        <w:rPr>
          <w:rFonts w:ascii="Times New Roman" w:hAnsi="Times New Roman"/>
          <w:bCs/>
        </w:rPr>
      </w:pPr>
      <w:r w:rsidRPr="00D72F24">
        <w:rPr>
          <w:rFonts w:ascii="Times New Roman" w:hAnsi="Times New Roman"/>
          <w:bCs/>
        </w:rPr>
        <w:t xml:space="preserve">- </w:t>
      </w:r>
      <w:r w:rsidR="00D72F24">
        <w:rPr>
          <w:rFonts w:ascii="Times New Roman" w:hAnsi="Times New Roman"/>
          <w:bCs/>
        </w:rPr>
        <w:t>Ôn lại kiến thức từ chủ đề 1 đến 12 để chuẩn bị ôn tập kiểm tra cuối HK1</w:t>
      </w:r>
    </w:p>
    <w:sectPr w:rsidR="003A0000" w:rsidRPr="00D72F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75" w:rsidRDefault="00384575" w:rsidP="003A0000">
      <w:r>
        <w:separator/>
      </w:r>
    </w:p>
  </w:endnote>
  <w:endnote w:type="continuationSeparator" w:id="0">
    <w:p w:rsidR="00384575" w:rsidRDefault="00384575" w:rsidP="003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07076"/>
      <w:docPartObj>
        <w:docPartGallery w:val="Page Numbers (Bottom of Page)"/>
        <w:docPartUnique/>
      </w:docPartObj>
    </w:sdtPr>
    <w:sdtEndPr>
      <w:rPr>
        <w:noProof/>
      </w:rPr>
    </w:sdtEndPr>
    <w:sdtContent>
      <w:p w:rsidR="003A0000" w:rsidRDefault="003A0000">
        <w:pPr>
          <w:pStyle w:val="Footer"/>
          <w:jc w:val="center"/>
        </w:pPr>
        <w:r>
          <w:fldChar w:fldCharType="begin"/>
        </w:r>
        <w:r>
          <w:instrText xml:space="preserve"> PAGE   \* MERGEFORMAT </w:instrText>
        </w:r>
        <w:r>
          <w:fldChar w:fldCharType="separate"/>
        </w:r>
        <w:r w:rsidR="00D72F24">
          <w:rPr>
            <w:noProof/>
          </w:rPr>
          <w:t>1</w:t>
        </w:r>
        <w:r>
          <w:rPr>
            <w:noProof/>
          </w:rPr>
          <w:fldChar w:fldCharType="end"/>
        </w:r>
      </w:p>
    </w:sdtContent>
  </w:sdt>
  <w:p w:rsidR="003A0000" w:rsidRDefault="003A0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75" w:rsidRDefault="00384575" w:rsidP="003A0000">
      <w:r>
        <w:separator/>
      </w:r>
    </w:p>
  </w:footnote>
  <w:footnote w:type="continuationSeparator" w:id="0">
    <w:p w:rsidR="00384575" w:rsidRDefault="00384575" w:rsidP="003A0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5CF"/>
    <w:multiLevelType w:val="hybridMultilevel"/>
    <w:tmpl w:val="C4E8A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F29A5"/>
    <w:multiLevelType w:val="hybridMultilevel"/>
    <w:tmpl w:val="EC808CC8"/>
    <w:lvl w:ilvl="0" w:tplc="C89478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65"/>
    <w:rsid w:val="000350B8"/>
    <w:rsid w:val="000A1498"/>
    <w:rsid w:val="000C2932"/>
    <w:rsid w:val="00161B58"/>
    <w:rsid w:val="00242765"/>
    <w:rsid w:val="0027165B"/>
    <w:rsid w:val="00273D25"/>
    <w:rsid w:val="002A382A"/>
    <w:rsid w:val="00384575"/>
    <w:rsid w:val="003A0000"/>
    <w:rsid w:val="00420CC6"/>
    <w:rsid w:val="0057156D"/>
    <w:rsid w:val="005C7758"/>
    <w:rsid w:val="009323A4"/>
    <w:rsid w:val="00961A6C"/>
    <w:rsid w:val="00C46D37"/>
    <w:rsid w:val="00D72F24"/>
    <w:rsid w:val="00E1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82A"/>
    <w:pPr>
      <w:ind w:left="720"/>
      <w:contextualSpacing/>
    </w:pPr>
  </w:style>
  <w:style w:type="paragraph" w:styleId="Header">
    <w:name w:val="header"/>
    <w:basedOn w:val="Normal"/>
    <w:link w:val="HeaderChar"/>
    <w:uiPriority w:val="99"/>
    <w:unhideWhenUsed/>
    <w:rsid w:val="003A0000"/>
    <w:pPr>
      <w:tabs>
        <w:tab w:val="center" w:pos="4680"/>
        <w:tab w:val="right" w:pos="9360"/>
      </w:tabs>
    </w:pPr>
  </w:style>
  <w:style w:type="character" w:customStyle="1" w:styleId="HeaderChar">
    <w:name w:val="Header Char"/>
    <w:basedOn w:val="DefaultParagraphFont"/>
    <w:link w:val="Header"/>
    <w:uiPriority w:val="99"/>
    <w:rsid w:val="003A0000"/>
    <w:rPr>
      <w:rFonts w:ascii=".VnTime" w:eastAsia="Times New Roman" w:hAnsi=".VnTime" w:cs="Times New Roman"/>
      <w:sz w:val="28"/>
      <w:szCs w:val="28"/>
    </w:rPr>
  </w:style>
  <w:style w:type="paragraph" w:styleId="Footer">
    <w:name w:val="footer"/>
    <w:basedOn w:val="Normal"/>
    <w:link w:val="FooterChar"/>
    <w:uiPriority w:val="99"/>
    <w:unhideWhenUsed/>
    <w:rsid w:val="003A0000"/>
    <w:pPr>
      <w:tabs>
        <w:tab w:val="center" w:pos="4680"/>
        <w:tab w:val="right" w:pos="9360"/>
      </w:tabs>
    </w:pPr>
  </w:style>
  <w:style w:type="character" w:customStyle="1" w:styleId="FooterChar">
    <w:name w:val="Footer Char"/>
    <w:basedOn w:val="DefaultParagraphFont"/>
    <w:link w:val="Footer"/>
    <w:uiPriority w:val="99"/>
    <w:rsid w:val="003A0000"/>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82A"/>
    <w:pPr>
      <w:ind w:left="720"/>
      <w:contextualSpacing/>
    </w:pPr>
  </w:style>
  <w:style w:type="paragraph" w:styleId="Header">
    <w:name w:val="header"/>
    <w:basedOn w:val="Normal"/>
    <w:link w:val="HeaderChar"/>
    <w:uiPriority w:val="99"/>
    <w:unhideWhenUsed/>
    <w:rsid w:val="003A0000"/>
    <w:pPr>
      <w:tabs>
        <w:tab w:val="center" w:pos="4680"/>
        <w:tab w:val="right" w:pos="9360"/>
      </w:tabs>
    </w:pPr>
  </w:style>
  <w:style w:type="character" w:customStyle="1" w:styleId="HeaderChar">
    <w:name w:val="Header Char"/>
    <w:basedOn w:val="DefaultParagraphFont"/>
    <w:link w:val="Header"/>
    <w:uiPriority w:val="99"/>
    <w:rsid w:val="003A0000"/>
    <w:rPr>
      <w:rFonts w:ascii=".VnTime" w:eastAsia="Times New Roman" w:hAnsi=".VnTime" w:cs="Times New Roman"/>
      <w:sz w:val="28"/>
      <w:szCs w:val="28"/>
    </w:rPr>
  </w:style>
  <w:style w:type="paragraph" w:styleId="Footer">
    <w:name w:val="footer"/>
    <w:basedOn w:val="Normal"/>
    <w:link w:val="FooterChar"/>
    <w:uiPriority w:val="99"/>
    <w:unhideWhenUsed/>
    <w:rsid w:val="003A0000"/>
    <w:pPr>
      <w:tabs>
        <w:tab w:val="center" w:pos="4680"/>
        <w:tab w:val="right" w:pos="9360"/>
      </w:tabs>
    </w:pPr>
  </w:style>
  <w:style w:type="character" w:customStyle="1" w:styleId="FooterChar">
    <w:name w:val="Footer Char"/>
    <w:basedOn w:val="DefaultParagraphFont"/>
    <w:link w:val="Footer"/>
    <w:uiPriority w:val="99"/>
    <w:rsid w:val="003A000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D5AC-6DDA-4D64-BDF5-062C809C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Mai</dc:creator>
  <cp:lastModifiedBy>Ngoc Mai</cp:lastModifiedBy>
  <cp:revision>10</cp:revision>
  <dcterms:created xsi:type="dcterms:W3CDTF">2021-11-03T14:10:00Z</dcterms:created>
  <dcterms:modified xsi:type="dcterms:W3CDTF">2021-12-14T12:39:00Z</dcterms:modified>
</cp:coreProperties>
</file>