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21" w:rsidRPr="00B257DD" w:rsidRDefault="004B7C21" w:rsidP="004B7C2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57DD">
        <w:rPr>
          <w:rFonts w:ascii="Times New Roman" w:hAnsi="Times New Roman" w:cs="Times New Roman"/>
          <w:b/>
          <w:bCs/>
          <w:sz w:val="36"/>
          <w:szCs w:val="36"/>
        </w:rPr>
        <w:t>BÀI 1: NHÀ Ở ĐỐI VỚI CON NGƯỜI</w:t>
      </w:r>
    </w:p>
    <w:p w:rsidR="00B257DD" w:rsidRPr="00B257DD" w:rsidRDefault="00B257DD" w:rsidP="00B257DD">
      <w:pPr>
        <w:rPr>
          <w:rFonts w:ascii="Times New Roman" w:hAnsi="Times New Roman" w:cs="Times New Roman"/>
          <w:b/>
          <w:sz w:val="28"/>
          <w:szCs w:val="28"/>
        </w:rPr>
      </w:pPr>
      <w:r w:rsidRPr="00B257DD">
        <w:rPr>
          <w:rFonts w:ascii="Times New Roman" w:hAnsi="Times New Roman" w:cs="Times New Roman"/>
          <w:b/>
          <w:sz w:val="28"/>
          <w:szCs w:val="28"/>
        </w:rPr>
        <w:t>I. VAI TRÒ CỦA NHÀ Ở</w:t>
      </w:r>
    </w:p>
    <w:p w:rsidR="00A2402B" w:rsidRPr="00B257DD" w:rsidRDefault="00B257DD" w:rsidP="00B25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7DD">
        <w:rPr>
          <w:rFonts w:ascii="Times New Roman" w:hAnsi="Times New Roman" w:cs="Times New Roman"/>
          <w:sz w:val="28"/>
          <w:szCs w:val="28"/>
          <w:lang w:val="vi-VN"/>
        </w:rPr>
        <w:t xml:space="preserve">Nhà ở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ngụ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r w:rsidRPr="00B257DD">
        <w:rPr>
          <w:rFonts w:ascii="Times New Roman" w:hAnsi="Times New Roman" w:cs="Times New Roman"/>
          <w:sz w:val="28"/>
          <w:szCs w:val="28"/>
          <w:lang w:val="vi-VN"/>
        </w:rPr>
        <w:t xml:space="preserve">tránh khỏi những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r w:rsidRPr="00B257DD">
        <w:rPr>
          <w:rFonts w:ascii="Times New Roman" w:hAnsi="Times New Roman" w:cs="Times New Roman"/>
          <w:sz w:val="28"/>
          <w:szCs w:val="28"/>
          <w:lang w:val="vi-VN"/>
        </w:rPr>
        <w:t>của thiên nhiên</w:t>
      </w:r>
      <w:r w:rsidRPr="00B257DD">
        <w:rPr>
          <w:rFonts w:ascii="Times New Roman" w:hAnsi="Times New Roman" w:cs="Times New Roman"/>
          <w:sz w:val="28"/>
          <w:szCs w:val="28"/>
        </w:rPr>
        <w:t>,</w:t>
      </w:r>
      <w:r w:rsidRPr="00B257DD">
        <w:rPr>
          <w:rFonts w:ascii="Times New Roman" w:hAnsi="Times New Roman" w:cs="Times New Roman"/>
          <w:sz w:val="28"/>
          <w:szCs w:val="28"/>
          <w:lang w:val="vi-VN"/>
        </w:rPr>
        <w:t xml:space="preserve"> môi trường. </w:t>
      </w:r>
    </w:p>
    <w:p w:rsidR="00A2402B" w:rsidRPr="00B257DD" w:rsidRDefault="00B257DD" w:rsidP="00B25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7DD">
        <w:rPr>
          <w:rFonts w:ascii="Times New Roman" w:hAnsi="Times New Roman" w:cs="Times New Roman"/>
          <w:sz w:val="28"/>
          <w:szCs w:val="28"/>
          <w:lang w:val="vi-VN"/>
        </w:rPr>
        <w:t xml:space="preserve">Nhà ở là nơi đáp ứng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r w:rsidRPr="00B257DD">
        <w:rPr>
          <w:rFonts w:ascii="Times New Roman" w:hAnsi="Times New Roman" w:cs="Times New Roman"/>
          <w:sz w:val="28"/>
          <w:szCs w:val="28"/>
          <w:lang w:val="vi-VN"/>
        </w:rPr>
        <w:t xml:space="preserve">nhu cầu sinh hoạt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B257DD">
        <w:rPr>
          <w:rFonts w:ascii="Times New Roman" w:hAnsi="Times New Roman" w:cs="Times New Roman"/>
          <w:sz w:val="28"/>
          <w:szCs w:val="28"/>
          <w:lang w:val="vi-VN"/>
        </w:rPr>
        <w:t xml:space="preserve"> ngày của các thành viên trong gia đình</w:t>
      </w:r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B257D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B257DD" w:rsidRPr="00B257DD" w:rsidRDefault="00B257DD" w:rsidP="00B257DD">
      <w:pPr>
        <w:rPr>
          <w:rFonts w:ascii="Times New Roman" w:hAnsi="Times New Roman" w:cs="Times New Roman"/>
          <w:sz w:val="28"/>
          <w:szCs w:val="28"/>
        </w:rPr>
      </w:pPr>
      <w:r w:rsidRPr="00B257DD">
        <w:rPr>
          <w:rFonts w:ascii="Times New Roman" w:hAnsi="Times New Roman" w:cs="Times New Roman"/>
          <w:b/>
          <w:bCs/>
          <w:sz w:val="28"/>
          <w:szCs w:val="28"/>
        </w:rPr>
        <w:t xml:space="preserve">II. ĐẶC ĐIỂM CHUNG CỦA NHÀ Ở </w:t>
      </w:r>
    </w:p>
    <w:p w:rsidR="00B257DD" w:rsidRPr="00B40477" w:rsidRDefault="00B257DD" w:rsidP="00B257DD">
      <w:pPr>
        <w:rPr>
          <w:rFonts w:ascii="Times New Roman" w:hAnsi="Times New Roman" w:cs="Times New Roman"/>
          <w:b/>
          <w:sz w:val="28"/>
          <w:szCs w:val="28"/>
        </w:rPr>
      </w:pPr>
      <w:r w:rsidRPr="00B40477">
        <w:rPr>
          <w:rFonts w:ascii="Times New Roman" w:hAnsi="Times New Roman" w:cs="Times New Roman"/>
          <w:b/>
          <w:sz w:val="28"/>
          <w:szCs w:val="28"/>
        </w:rPr>
        <w:t xml:space="preserve">2.1. </w:t>
      </w:r>
      <w:proofErr w:type="spellStart"/>
      <w:r w:rsidRPr="00B40477">
        <w:rPr>
          <w:rFonts w:ascii="Times New Roman" w:hAnsi="Times New Roman" w:cs="Times New Roman"/>
          <w:b/>
          <w:sz w:val="28"/>
          <w:szCs w:val="28"/>
        </w:rPr>
        <w:t>Cấu</w:t>
      </w:r>
      <w:proofErr w:type="spellEnd"/>
      <w:r w:rsidRPr="00B40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477">
        <w:rPr>
          <w:rFonts w:ascii="Times New Roman" w:hAnsi="Times New Roman" w:cs="Times New Roman"/>
          <w:b/>
          <w:sz w:val="28"/>
          <w:szCs w:val="28"/>
        </w:rPr>
        <w:t>tạo</w:t>
      </w:r>
      <w:proofErr w:type="spellEnd"/>
      <w:r w:rsidRPr="00B40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477"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  <w:r w:rsidRPr="00B40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47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B40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477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B40477">
        <w:rPr>
          <w:rFonts w:ascii="Times New Roman" w:hAnsi="Times New Roman" w:cs="Times New Roman"/>
          <w:b/>
          <w:sz w:val="28"/>
          <w:szCs w:val="28"/>
        </w:rPr>
        <w:t xml:space="preserve"> ở</w:t>
      </w:r>
    </w:p>
    <w:p w:rsidR="00B257DD" w:rsidRPr="00B257DD" w:rsidRDefault="00B257DD" w:rsidP="00BB0734">
      <w:pPr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57DD">
        <w:rPr>
          <w:rFonts w:ascii="Times New Roman" w:hAnsi="Times New Roman" w:cs="Times New Roman"/>
          <w:sz w:val="28"/>
          <w:szCs w:val="28"/>
          <w:lang w:val="vi-VN"/>
        </w:rPr>
        <w:t>Nhà ở thường cấu tạo bởi 3 phần chính</w:t>
      </w:r>
      <w:r w:rsidR="00BB0734">
        <w:rPr>
          <w:rFonts w:ascii="Times New Roman" w:hAnsi="Times New Roman" w:cs="Times New Roman"/>
          <w:sz w:val="28"/>
          <w:szCs w:val="28"/>
        </w:rPr>
        <w:t>:</w:t>
      </w:r>
    </w:p>
    <w:p w:rsidR="00B257DD" w:rsidRPr="00B257DD" w:rsidRDefault="00B257DD" w:rsidP="00B25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257D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móng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r w:rsidRPr="00B257DD">
        <w:rPr>
          <w:rFonts w:ascii="Times New Roman" w:hAnsi="Times New Roman" w:cs="Times New Roman"/>
          <w:sz w:val="28"/>
          <w:szCs w:val="28"/>
          <w:lang w:val="vi-VN"/>
        </w:rPr>
        <w:t xml:space="preserve">trên của ngôi nhà. </w:t>
      </w:r>
    </w:p>
    <w:p w:rsidR="004B7C21" w:rsidRPr="00B257DD" w:rsidRDefault="00B257DD" w:rsidP="00B25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257D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r w:rsidRPr="00B257DD">
        <w:rPr>
          <w:rFonts w:ascii="Times New Roman" w:hAnsi="Times New Roman" w:cs="Times New Roman"/>
          <w:sz w:val="28"/>
          <w:szCs w:val="28"/>
          <w:lang w:val="vi-VN"/>
        </w:rPr>
        <w:t xml:space="preserve">nhà như: cột nhà, tưởng nhà, sàn gác, dầm </w:t>
      </w:r>
      <w:proofErr w:type="gramStart"/>
      <w:r w:rsidRPr="00B257DD">
        <w:rPr>
          <w:rFonts w:ascii="Times New Roman" w:hAnsi="Times New Roman" w:cs="Times New Roman"/>
          <w:sz w:val="28"/>
          <w:szCs w:val="28"/>
          <w:lang w:val="vi-VN"/>
        </w:rPr>
        <w:t>nhà,...</w:t>
      </w:r>
      <w:proofErr w:type="gramEnd"/>
    </w:p>
    <w:p w:rsidR="00B257DD" w:rsidRPr="00B257DD" w:rsidRDefault="00B257DD" w:rsidP="00B25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7DD">
        <w:rPr>
          <w:rFonts w:ascii="Times New Roman" w:hAnsi="Times New Roman" w:cs="Times New Roman"/>
          <w:sz w:val="28"/>
          <w:szCs w:val="28"/>
          <w:lang w:val="vi-VN"/>
        </w:rPr>
        <w:t>Phần mái nhà: là phần trên cùng của ngôi nhà, che phủ và bảo vệ các bộ phận</w:t>
      </w:r>
    </w:p>
    <w:p w:rsidR="00B257DD" w:rsidRPr="00B40477" w:rsidRDefault="00B257DD" w:rsidP="00B257DD">
      <w:pPr>
        <w:rPr>
          <w:rFonts w:ascii="Times New Roman" w:hAnsi="Times New Roman" w:cs="Times New Roman"/>
          <w:b/>
          <w:sz w:val="28"/>
          <w:szCs w:val="28"/>
        </w:rPr>
      </w:pPr>
      <w:r w:rsidRPr="00B40477">
        <w:rPr>
          <w:rFonts w:ascii="Times New Roman" w:hAnsi="Times New Roman" w:cs="Times New Roman"/>
          <w:b/>
          <w:sz w:val="28"/>
          <w:szCs w:val="28"/>
        </w:rPr>
        <w:t xml:space="preserve">2.2. </w:t>
      </w:r>
      <w:proofErr w:type="spellStart"/>
      <w:r w:rsidRPr="00B40477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B40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477">
        <w:rPr>
          <w:rFonts w:ascii="Times New Roman" w:hAnsi="Times New Roman" w:cs="Times New Roman"/>
          <w:b/>
          <w:sz w:val="28"/>
          <w:szCs w:val="28"/>
        </w:rPr>
        <w:t>khu</w:t>
      </w:r>
      <w:proofErr w:type="spellEnd"/>
      <w:r w:rsidRPr="00B40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477">
        <w:rPr>
          <w:rFonts w:ascii="Times New Roman" w:hAnsi="Times New Roman" w:cs="Times New Roman"/>
          <w:b/>
          <w:sz w:val="28"/>
          <w:szCs w:val="28"/>
        </w:rPr>
        <w:t>vực</w:t>
      </w:r>
      <w:proofErr w:type="spellEnd"/>
      <w:r w:rsidRPr="00B40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477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 w:rsidRPr="00B40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47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B40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477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B40477">
        <w:rPr>
          <w:rFonts w:ascii="Times New Roman" w:hAnsi="Times New Roman" w:cs="Times New Roman"/>
          <w:b/>
          <w:sz w:val="28"/>
          <w:szCs w:val="28"/>
        </w:rPr>
        <w:t xml:space="preserve"> ở</w:t>
      </w:r>
    </w:p>
    <w:p w:rsidR="00B257DD" w:rsidRPr="00B257DD" w:rsidRDefault="00B257DD" w:rsidP="00B25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nấu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tắm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giặt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>, ...</w:t>
      </w:r>
    </w:p>
    <w:p w:rsidR="00B257DD" w:rsidRPr="00B257DD" w:rsidRDefault="00B257DD" w:rsidP="00B257DD">
      <w:pPr>
        <w:rPr>
          <w:rFonts w:ascii="Times New Roman" w:hAnsi="Times New Roman" w:cs="Times New Roman"/>
          <w:sz w:val="28"/>
          <w:szCs w:val="28"/>
        </w:rPr>
      </w:pPr>
      <w:r w:rsidRPr="00B257DD">
        <w:rPr>
          <w:rFonts w:ascii="Times New Roman" w:hAnsi="Times New Roman" w:cs="Times New Roman"/>
          <w:b/>
          <w:bCs/>
          <w:sz w:val="28"/>
          <w:szCs w:val="28"/>
        </w:rPr>
        <w:t xml:space="preserve">III. MỘT SỐ KIẾN TRÚC NHÀ Ở </w:t>
      </w:r>
      <w:proofErr w:type="gramStart"/>
      <w:r w:rsidRPr="00B257DD">
        <w:rPr>
          <w:rFonts w:ascii="Times New Roman" w:hAnsi="Times New Roman" w:cs="Times New Roman"/>
          <w:b/>
          <w:bCs/>
          <w:sz w:val="28"/>
          <w:szCs w:val="28"/>
        </w:rPr>
        <w:t>ĐẶC  TRƯNG</w:t>
      </w:r>
      <w:proofErr w:type="gramEnd"/>
      <w:r w:rsidRPr="00B257DD">
        <w:rPr>
          <w:rFonts w:ascii="Times New Roman" w:hAnsi="Times New Roman" w:cs="Times New Roman"/>
          <w:b/>
          <w:bCs/>
          <w:sz w:val="28"/>
          <w:szCs w:val="28"/>
        </w:rPr>
        <w:t xml:space="preserve"> CỦA VIỆT NAM</w:t>
      </w:r>
    </w:p>
    <w:p w:rsidR="00A2402B" w:rsidRPr="00B257DD" w:rsidRDefault="00B257DD" w:rsidP="00B25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lẻ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ngói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tông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vườn</w:t>
      </w:r>
      <w:proofErr w:type="spellEnd"/>
    </w:p>
    <w:p w:rsidR="00A2402B" w:rsidRPr="00B257DD" w:rsidRDefault="00B257DD" w:rsidP="00B25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57DD">
        <w:rPr>
          <w:rFonts w:ascii="Times New Roman" w:hAnsi="Times New Roman" w:cs="Times New Roman"/>
          <w:sz w:val="28"/>
          <w:szCs w:val="28"/>
        </w:rPr>
        <w:t>thự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>,...</w:t>
      </w:r>
      <w:proofErr w:type="gramEnd"/>
    </w:p>
    <w:p w:rsidR="00A2402B" w:rsidRPr="00B257DD" w:rsidRDefault="00B257DD" w:rsidP="00B25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257D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7D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257DD">
        <w:rPr>
          <w:rFonts w:ascii="Times New Roman" w:hAnsi="Times New Roman" w:cs="Times New Roman"/>
          <w:sz w:val="28"/>
          <w:szCs w:val="28"/>
        </w:rPr>
        <w:t>, ....</w:t>
      </w:r>
    </w:p>
    <w:p w:rsidR="00E13EB3" w:rsidRPr="00B257DD" w:rsidRDefault="00E13EB3">
      <w:pPr>
        <w:rPr>
          <w:rFonts w:ascii="Times New Roman" w:hAnsi="Times New Roman" w:cs="Times New Roman"/>
          <w:sz w:val="28"/>
          <w:szCs w:val="28"/>
        </w:rPr>
      </w:pPr>
    </w:p>
    <w:sectPr w:rsidR="00E13EB3" w:rsidRPr="00B257DD" w:rsidSect="00B257DD">
      <w:pgSz w:w="12240" w:h="15840"/>
      <w:pgMar w:top="1080" w:right="108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497"/>
    <w:multiLevelType w:val="hybridMultilevel"/>
    <w:tmpl w:val="64489134"/>
    <w:lvl w:ilvl="0" w:tplc="FE34C8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5C80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6A70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40BB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CC75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4AAB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2A2A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229B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A2C7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432C11"/>
    <w:multiLevelType w:val="hybridMultilevel"/>
    <w:tmpl w:val="769218FA"/>
    <w:lvl w:ilvl="0" w:tplc="B3AA26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AA54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BAF5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2417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9E1F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06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148B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6253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AEA1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21"/>
    <w:rsid w:val="004B7C21"/>
    <w:rsid w:val="00A2402B"/>
    <w:rsid w:val="00B257DD"/>
    <w:rsid w:val="00B40477"/>
    <w:rsid w:val="00BB0734"/>
    <w:rsid w:val="00E1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C4DD"/>
  <w15:chartTrackingRefBased/>
  <w15:docId w15:val="{EB7853F6-6091-4237-8A17-6114475A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8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2021-08-31T07:49:00Z</dcterms:created>
  <dcterms:modified xsi:type="dcterms:W3CDTF">2021-09-04T08:39:00Z</dcterms:modified>
</cp:coreProperties>
</file>