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TUẦN 6: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BÀI 2: CÁC NƯỚC Á, PHI, MĨ LATINH TỪ NĂM 1918 ĐẾN NAY</w:t>
      </w:r>
    </w:p>
    <w:p>
      <w:pPr>
        <w:jc w:val="center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 xml:space="preserve"> (Tiếp theo)</w:t>
      </w: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</w:pPr>
    </w:p>
    <w:p>
      <w:pPr>
        <w:numPr>
          <w:ilvl w:val="0"/>
          <w:numId w:val="0"/>
        </w:numPr>
        <w:spacing w:after="0" w:line="240" w:lineRule="auto"/>
        <w:ind w:leftChars="0"/>
        <w:jc w:val="both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>
      <w:pPr>
        <w:numPr>
          <w:ilvl w:val="0"/>
          <w:numId w:val="1"/>
        </w:numPr>
        <w:spacing w:after="0" w:line="240" w:lineRule="auto"/>
        <w:ind w:left="0" w:leftChars="0" w:firstLine="0" w:firstLine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Châu Á từ năm 1991 đến</w:t>
      </w:r>
      <w:r>
        <w:rPr>
          <w:rFonts w:hint="default" w:ascii="Times New Roman" w:hAnsi="Times New Roman" w:cs="Times New Roman"/>
          <w:b/>
          <w:bCs/>
          <w:spacing w:val="-10"/>
          <w:sz w:val="26"/>
          <w:szCs w:val="26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nay</w:t>
      </w:r>
    </w:p>
    <w:p>
      <w:pPr>
        <w:numPr>
          <w:ilvl w:val="0"/>
          <w:numId w:val="2"/>
        </w:numPr>
        <w:spacing w:after="0" w:line="240" w:lineRule="auto"/>
        <w:ind w:left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S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ự phát triển kinh tế – xã hội của các nước Đông Bắc Á (Trung Quốc, Nhật Bản, Hàn Quốc)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* Trung Quốc: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Kinh tế phát triển mạnh, tốc độ tăng trưởng cao nhất thế giới, thu nhập bình quân đầu người tăng lên rõ rệt.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Tháng 10/2003 phóng tàu Thần Châu 5 đưa nhà du hành vũ trụ Dương Lợi Vĩ bay vào không gian vũ trụ.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* Nhật Bản: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- Trong thập niên 90 của thế kỉ XX, mặc dù nền kinh tế suy thoái nhưng Nhật Bản vẫn là một trong 3 trung tâm kinh tế tài chính của thế giới.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Khoa học kĩ thuật tiếp tục phát triển ở trình độ cao, tập trung vào lĩnh vực sản xuất phục vụ nhu cầu tiêu dùng.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* Hàn Quốc: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Năm 1961, bình quân thu nhập đầu người 82 USD, ngang với nước nghèo ở châ</w:t>
      </w:r>
      <w:bookmarkStart w:id="0" w:name="_GoBack"/>
      <w:bookmarkEnd w:id="0"/>
      <w:r>
        <w:rPr>
          <w:rFonts w:hint="default" w:ascii="Times New Roman" w:hAnsi="Times New Roman" w:cs="Times New Roman"/>
          <w:sz w:val="26"/>
          <w:szCs w:val="26"/>
          <w:lang w:val="en-US"/>
        </w:rPr>
        <w:t>u Á, châu Phi.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Sau 3 thập niên phát triển, Hàn Quốc trở thành một trong bốn con rồng kinh tế châu Á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Giáo dục Hàn Quốc là lĩnh vực được đánh giá cao, được coi là chìa khóa của sự thành công.</w:t>
      </w:r>
    </w:p>
    <w:p>
      <w:pPr>
        <w:numPr>
          <w:ilvl w:val="0"/>
          <w:numId w:val="2"/>
        </w:numPr>
        <w:spacing w:after="0" w:line="240" w:lineRule="auto"/>
        <w:ind w:leftChars="0"/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  <w:lang w:val="en-US"/>
        </w:rPr>
        <w:t>Q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uá trình phát triển của ASEAN từ năm 1991 đến nay và những nét chính của Cộng đồng</w:t>
      </w:r>
      <w:r>
        <w:rPr>
          <w:rFonts w:hint="default" w:ascii="Times New Roman" w:hAnsi="Times New Roman" w:cs="Times New Roman"/>
          <w:b/>
          <w:bCs/>
          <w:spacing w:val="-5"/>
          <w:sz w:val="26"/>
          <w:szCs w:val="26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u w:val="single"/>
        </w:rPr>
        <w:t>ASEAN</w:t>
      </w:r>
    </w:p>
    <w:p>
      <w:pPr>
        <w:tabs>
          <w:tab w:val="center" w:pos="4320"/>
          <w:tab w:val="right" w:pos="8640"/>
        </w:tabs>
        <w:jc w:val="both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Kết nạp thêm các nước thành viên: Việt Nam (1995), Lào, Mianma (1997), Campuchia (1999).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Năm 1992, thành lập Khu vực mậu dịch tự do AFTA để phát triển kinh tế.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Năm 1993, thành lập diễn đàn khu vực ARF tạo môi trường hòa bình.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>- Tháng 11/2007, kí kết Hiến chương ASEAN nhằm xây dựng Cộng đồng ASEAN có vị thế cao hơn và hiệu quả hơn.</w:t>
      </w: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6"/>
          <w:szCs w:val="26"/>
        </w:rPr>
      </w:pPr>
    </w:p>
    <w:p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* Dặn dò: Học bài, đọc bài 6 SGK.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E1B30"/>
    <w:multiLevelType w:val="singleLevel"/>
    <w:tmpl w:val="4FDE1B30"/>
    <w:lvl w:ilvl="0" w:tentative="0">
      <w:start w:val="1"/>
      <w:numFmt w:val="lowerLetter"/>
      <w:suff w:val="space"/>
      <w:lvlText w:val="%1."/>
      <w:lvlJc w:val="left"/>
    </w:lvl>
  </w:abstractNum>
  <w:abstractNum w:abstractNumId="1">
    <w:nsid w:val="559479A4"/>
    <w:multiLevelType w:val="singleLevel"/>
    <w:tmpl w:val="559479A4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22074"/>
    <w:rsid w:val="10322074"/>
    <w:rsid w:val="6F6F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2021-09-19T13:50:00Z</dcterms:created>
  <dc:creator>KIM ANH</dc:creator>
  <cp:lastModifiedBy>KIM ANH</cp:lastModifiedBy>
  <dcterms:modified xsi:type="dcterms:W3CDTF">2021-09-19T13:51:20Z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FEC67DEB88EC4CAEA8547722FBA1015F</vt:lpwstr>
  </property>
</Properties>
</file>