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1"/>
          <w:lang w:val="en-US"/>
        </w:rPr>
      </w:pPr>
      <w:r>
        <w:rPr>
          <w:rFonts w:hint="default"/>
          <w:b/>
          <w:bCs/>
          <w:sz w:val="28"/>
          <w:szCs w:val="21"/>
          <w:lang w:val="en-US"/>
        </w:rPr>
        <w:t>NỘI DUNG BÀI HỌC MÔN LỊCH SỬ KHỐI 7</w:t>
      </w:r>
    </w:p>
    <w:p>
      <w:pPr>
        <w:jc w:val="center"/>
        <w:rPr>
          <w:rFonts w:hint="default"/>
          <w:b/>
          <w:bCs/>
          <w:sz w:val="28"/>
          <w:szCs w:val="21"/>
          <w:lang w:val="en-US"/>
        </w:rPr>
      </w:pPr>
      <w:r>
        <w:rPr>
          <w:rFonts w:hint="default"/>
          <w:b/>
          <w:bCs/>
          <w:sz w:val="28"/>
          <w:szCs w:val="21"/>
          <w:lang w:val="en-US"/>
        </w:rPr>
        <w:t>( TUẦN 2)</w:t>
      </w:r>
    </w:p>
    <w:p>
      <w:pPr>
        <w:jc w:val="center"/>
        <w:rPr>
          <w:rFonts w:hint="default"/>
          <w:b/>
          <w:bCs/>
          <w:sz w:val="28"/>
          <w:szCs w:val="21"/>
          <w:lang w:val="en-US"/>
        </w:rPr>
      </w:pPr>
    </w:p>
    <w:p>
      <w:pPr>
        <w:jc w:val="center"/>
        <w:rPr>
          <w:rFonts w:hint="default"/>
          <w:b/>
          <w:bCs/>
          <w:sz w:val="28"/>
          <w:szCs w:val="21"/>
          <w:lang w:val="en-US"/>
        </w:rPr>
      </w:pPr>
    </w:p>
    <w:p>
      <w:pPr>
        <w:jc w:val="center"/>
        <w:rPr>
          <w:rFonts w:ascii="Times New Roman" w:hAnsi="Times New Roman"/>
          <w:b/>
          <w:bCs w:val="0"/>
          <w:lang w:val="es-ES"/>
        </w:rPr>
      </w:pPr>
      <w:r>
        <w:rPr>
          <w:rFonts w:ascii="Times New Roman" w:hAnsi="Times New Roman"/>
          <w:b/>
          <w:bCs w:val="0"/>
          <w:lang w:val="es-ES"/>
        </w:rPr>
        <w:t xml:space="preserve">Tiết 3, Bài 3:  CUỘC ĐẤU TRANH CỦA GIAI CẤP TƯ SẢN CHỐNG </w:t>
      </w:r>
    </w:p>
    <w:p>
      <w:pPr>
        <w:jc w:val="center"/>
        <w:rPr>
          <w:rFonts w:ascii="Times New Roman" w:hAnsi="Times New Roman"/>
          <w:b/>
          <w:bCs w:val="0"/>
          <w:lang w:val="es-ES"/>
        </w:rPr>
      </w:pPr>
      <w:r>
        <w:rPr>
          <w:rFonts w:ascii="Times New Roman" w:hAnsi="Times New Roman"/>
          <w:b/>
          <w:bCs w:val="0"/>
          <w:lang w:val="es-ES"/>
        </w:rPr>
        <w:t>PHONG KIẾN THỜI HẬU KÌ TRUNG ĐẠI</w:t>
      </w:r>
    </w:p>
    <w:p>
      <w:pPr>
        <w:rPr>
          <w:rFonts w:hint="default"/>
          <w:lang w:val="en-US"/>
        </w:rPr>
      </w:pPr>
    </w:p>
    <w:p>
      <w:pPr>
        <w:rPr>
          <w:rFonts w:hint="default"/>
          <w:lang w:val="en-US"/>
        </w:rPr>
      </w:pPr>
    </w:p>
    <w:p>
      <w:pPr>
        <w:widowControl w:val="0"/>
        <w:numPr>
          <w:ilvl w:val="0"/>
          <w:numId w:val="1"/>
        </w:numPr>
        <w:bidi w:val="0"/>
        <w:jc w:val="both"/>
        <w:rPr>
          <w:rFonts w:hint="default"/>
          <w:b/>
          <w:bCs/>
          <w:vertAlign w:val="baseline"/>
          <w:lang w:val="en-US"/>
        </w:rPr>
      </w:pPr>
      <w:r>
        <w:rPr>
          <w:rFonts w:hint="default"/>
          <w:b/>
          <w:bCs/>
          <w:vertAlign w:val="baseline"/>
          <w:lang w:val="en-US"/>
        </w:rPr>
        <w:t>Phong trào văn h</w:t>
      </w:r>
      <w:r>
        <w:rPr>
          <w:rFonts w:hint="default"/>
          <w:b/>
          <w:bCs/>
          <w:vertAlign w:val="baseline"/>
          <w:lang w:val="vi-VN"/>
        </w:rPr>
        <w:t xml:space="preserve">óa phục </w:t>
      </w:r>
      <w:r>
        <w:rPr>
          <w:rFonts w:hint="default"/>
          <w:b/>
          <w:bCs/>
          <w:vertAlign w:val="baseline"/>
          <w:lang w:val="en-US"/>
        </w:rPr>
        <w:t>hưng ( TK XIV - XVII)</w:t>
      </w:r>
    </w:p>
    <w:p>
      <w:pPr>
        <w:widowControl w:val="0"/>
        <w:numPr>
          <w:ilvl w:val="0"/>
          <w:numId w:val="2"/>
        </w:numPr>
        <w:bidi w:val="0"/>
        <w:jc w:val="both"/>
        <w:rPr>
          <w:rFonts w:hint="default"/>
          <w:b/>
          <w:bCs/>
          <w:i/>
          <w:iCs/>
          <w:vertAlign w:val="baseline"/>
          <w:lang w:val="vi-VN"/>
        </w:rPr>
      </w:pPr>
      <w:r>
        <w:rPr>
          <w:rFonts w:hint="default"/>
          <w:b/>
          <w:bCs/>
          <w:i/>
          <w:iCs/>
          <w:vertAlign w:val="baseline"/>
          <w:lang w:val="vi-VN"/>
        </w:rPr>
        <w:t>Nội dung</w:t>
      </w:r>
    </w:p>
    <w:p>
      <w:pPr>
        <w:widowControl w:val="0"/>
        <w:numPr>
          <w:ilvl w:val="0"/>
          <w:numId w:val="0"/>
        </w:numPr>
        <w:bidi w:val="0"/>
        <w:jc w:val="both"/>
        <w:rPr>
          <w:rFonts w:hint="default"/>
          <w:vertAlign w:val="baseline"/>
          <w:lang w:val="vi-VN"/>
        </w:rPr>
      </w:pPr>
      <w:r>
        <w:rPr>
          <w:rFonts w:hint="default"/>
          <w:vertAlign w:val="baseline"/>
          <w:lang w:val="vi-VN"/>
        </w:rPr>
        <w:t>-  Lên án giáo hội Ki-tô và xã hội phong kiến</w:t>
      </w:r>
    </w:p>
    <w:p>
      <w:pPr>
        <w:widowControl w:val="0"/>
        <w:numPr>
          <w:ilvl w:val="0"/>
          <w:numId w:val="0"/>
        </w:numPr>
        <w:bidi w:val="0"/>
        <w:jc w:val="both"/>
        <w:rPr>
          <w:rFonts w:hint="default"/>
          <w:vertAlign w:val="baseline"/>
          <w:lang w:val="vi-VN"/>
        </w:rPr>
      </w:pPr>
      <w:r>
        <w:rPr>
          <w:rFonts w:hint="default"/>
          <w:vertAlign w:val="baseline"/>
          <w:lang w:val="vi-VN"/>
        </w:rPr>
        <w:t>- Đề cao giá trị con người</w:t>
      </w:r>
    </w:p>
    <w:p>
      <w:pPr>
        <w:widowControl w:val="0"/>
        <w:numPr>
          <w:ilvl w:val="0"/>
          <w:numId w:val="0"/>
        </w:numPr>
        <w:bidi w:val="0"/>
        <w:jc w:val="both"/>
        <w:rPr>
          <w:rFonts w:hint="default"/>
          <w:vertAlign w:val="baseline"/>
          <w:lang w:val="vi-VN"/>
        </w:rPr>
      </w:pPr>
      <w:r>
        <w:rPr>
          <w:rFonts w:hint="default"/>
          <w:vertAlign w:val="baseline"/>
          <w:lang w:val="vi-VN"/>
        </w:rPr>
        <w:t>-  Đề cao khoa học tự nhiên, xây dựng thế giới quan duy vật.</w:t>
      </w:r>
    </w:p>
    <w:p>
      <w:pPr>
        <w:widowControl w:val="0"/>
        <w:numPr>
          <w:ilvl w:val="0"/>
          <w:numId w:val="2"/>
        </w:numPr>
        <w:bidi w:val="0"/>
        <w:ind w:left="0" w:leftChars="0" w:firstLine="0" w:firstLineChars="0"/>
        <w:jc w:val="both"/>
        <w:rPr>
          <w:rFonts w:hint="default"/>
          <w:b/>
          <w:bCs/>
          <w:i/>
          <w:iCs/>
          <w:vertAlign w:val="baseline"/>
          <w:lang w:val="vi-VN"/>
        </w:rPr>
      </w:pPr>
      <w:r>
        <w:rPr>
          <w:rFonts w:hint="default"/>
          <w:b/>
          <w:bCs/>
          <w:i/>
          <w:iCs/>
          <w:vertAlign w:val="baseline"/>
          <w:lang w:val="vi-VN"/>
        </w:rPr>
        <w:t>Ý nghĩa</w:t>
      </w:r>
    </w:p>
    <w:p>
      <w:pPr>
        <w:widowControl w:val="0"/>
        <w:numPr>
          <w:ilvl w:val="0"/>
          <w:numId w:val="0"/>
        </w:numPr>
        <w:bidi w:val="0"/>
        <w:ind w:leftChars="0"/>
        <w:jc w:val="both"/>
        <w:rPr>
          <w:rFonts w:hint="default"/>
          <w:vertAlign w:val="baseline"/>
          <w:lang w:val="en-US"/>
        </w:rPr>
      </w:pPr>
      <w:r>
        <w:rPr>
          <w:rFonts w:hint="default"/>
          <w:vertAlign w:val="baseline"/>
          <w:lang w:val="vi-VN"/>
        </w:rPr>
        <w:t>- Là cuộc cách mạng tiến bộ vĩ đại, mở đường cho phát triển cao hơn của văn hóa châu Âu và loài người.</w:t>
      </w:r>
    </w:p>
    <w:p>
      <w:pPr>
        <w:widowControl w:val="0"/>
        <w:numPr>
          <w:ilvl w:val="0"/>
          <w:numId w:val="1"/>
        </w:numPr>
        <w:bidi w:val="0"/>
        <w:ind w:left="0" w:leftChars="0" w:firstLine="0" w:firstLineChars="0"/>
        <w:jc w:val="both"/>
        <w:rPr>
          <w:rFonts w:hint="default"/>
          <w:b/>
          <w:bCs/>
          <w:vertAlign w:val="baseline"/>
          <w:lang w:val="vi-VN"/>
        </w:rPr>
      </w:pPr>
      <w:r>
        <w:rPr>
          <w:rFonts w:hint="default"/>
          <w:b/>
          <w:bCs/>
          <w:vertAlign w:val="baseline"/>
          <w:lang w:val="vi-VN"/>
        </w:rPr>
        <w:t>Phong trào cải cách tôn giáo</w:t>
      </w:r>
    </w:p>
    <w:p>
      <w:pPr>
        <w:widowControl w:val="0"/>
        <w:numPr>
          <w:ilvl w:val="0"/>
          <w:numId w:val="3"/>
        </w:numPr>
        <w:bidi w:val="0"/>
        <w:jc w:val="both"/>
        <w:rPr>
          <w:rFonts w:hint="default"/>
          <w:b/>
          <w:bCs/>
          <w:i/>
          <w:iCs/>
          <w:vertAlign w:val="baseline"/>
          <w:lang w:val="vi-VN"/>
        </w:rPr>
      </w:pPr>
      <w:r>
        <w:rPr>
          <w:rFonts w:hint="default"/>
          <w:b/>
          <w:bCs/>
          <w:i/>
          <w:iCs/>
          <w:vertAlign w:val="baseline"/>
          <w:lang w:val="vi-VN"/>
        </w:rPr>
        <w:t>Nguyên nhân</w:t>
      </w:r>
    </w:p>
    <w:p>
      <w:pPr>
        <w:widowControl w:val="0"/>
        <w:numPr>
          <w:ilvl w:val="0"/>
          <w:numId w:val="0"/>
        </w:numPr>
        <w:bidi w:val="0"/>
        <w:jc w:val="both"/>
        <w:rPr>
          <w:rFonts w:hint="default"/>
          <w:vertAlign w:val="baseline"/>
          <w:lang w:val="vi-VN"/>
        </w:rPr>
      </w:pPr>
      <w:r>
        <w:rPr>
          <w:rFonts w:hint="default"/>
          <w:vertAlign w:val="baseline"/>
          <w:lang w:val="vi-VN"/>
        </w:rPr>
        <w:t xml:space="preserve">-   </w:t>
      </w:r>
      <w:r>
        <w:rPr>
          <w:rFonts w:hint="default"/>
          <w:vertAlign w:val="baseline"/>
          <w:lang w:val="en-US"/>
        </w:rPr>
        <w:t>G</w:t>
      </w:r>
      <w:r>
        <w:rPr>
          <w:rFonts w:hint="default"/>
          <w:vertAlign w:val="baseline"/>
          <w:lang w:val="vi-VN"/>
        </w:rPr>
        <w:t>iáo hội là thế lực cản trở sự phát triển của giai cấp tư sản.</w:t>
      </w:r>
    </w:p>
    <w:p>
      <w:pPr>
        <w:widowControl w:val="0"/>
        <w:numPr>
          <w:ilvl w:val="0"/>
          <w:numId w:val="3"/>
        </w:numPr>
        <w:bidi w:val="0"/>
        <w:ind w:left="0" w:leftChars="0" w:firstLine="0" w:firstLineChars="0"/>
        <w:jc w:val="both"/>
        <w:rPr>
          <w:rFonts w:hint="default"/>
          <w:b/>
          <w:bCs/>
          <w:i/>
          <w:iCs/>
          <w:vertAlign w:val="baseline"/>
          <w:lang w:val="vi-VN"/>
        </w:rPr>
      </w:pPr>
      <w:r>
        <w:rPr>
          <w:rFonts w:hint="default"/>
          <w:b/>
          <w:bCs/>
          <w:i/>
          <w:iCs/>
          <w:vertAlign w:val="baseline"/>
          <w:lang w:val="vi-VN"/>
        </w:rPr>
        <w:t>Nội dung</w:t>
      </w:r>
    </w:p>
    <w:p>
      <w:pPr>
        <w:widowControl w:val="0"/>
        <w:numPr>
          <w:ilvl w:val="0"/>
          <w:numId w:val="0"/>
        </w:numPr>
        <w:bidi w:val="0"/>
        <w:ind w:leftChars="0"/>
        <w:jc w:val="both"/>
        <w:rPr>
          <w:rFonts w:hint="default"/>
          <w:vertAlign w:val="baseline"/>
          <w:lang w:val="vi-VN"/>
        </w:rPr>
      </w:pPr>
      <w:r>
        <w:rPr>
          <w:rFonts w:hint="default"/>
          <w:vertAlign w:val="baseline"/>
          <w:lang w:val="vi-VN"/>
        </w:rPr>
        <w:t>- Người khởi xướng là Mác-tin Lu-thơ</w:t>
      </w:r>
    </w:p>
    <w:p>
      <w:pPr>
        <w:widowControl w:val="0"/>
        <w:numPr>
          <w:ilvl w:val="0"/>
          <w:numId w:val="0"/>
        </w:numPr>
        <w:bidi w:val="0"/>
        <w:ind w:leftChars="0"/>
        <w:jc w:val="both"/>
        <w:rPr>
          <w:rFonts w:hint="default"/>
          <w:vertAlign w:val="baseline"/>
          <w:lang w:val="vi-VN"/>
        </w:rPr>
      </w:pPr>
      <w:r>
        <w:rPr>
          <w:rFonts w:hint="default"/>
          <w:vertAlign w:val="baseline"/>
          <w:lang w:val="vi-VN"/>
        </w:rPr>
        <w:t>+  Bãi bỏ những lễ nghi phiền toái</w:t>
      </w:r>
    </w:p>
    <w:p>
      <w:pPr>
        <w:widowControl w:val="0"/>
        <w:numPr>
          <w:ilvl w:val="0"/>
          <w:numId w:val="0"/>
        </w:numPr>
        <w:bidi w:val="0"/>
        <w:ind w:leftChars="0"/>
        <w:jc w:val="both"/>
        <w:rPr>
          <w:rFonts w:hint="default"/>
          <w:vertAlign w:val="baseline"/>
          <w:lang w:val="vi-VN"/>
        </w:rPr>
      </w:pPr>
      <w:r>
        <w:rPr>
          <w:rFonts w:hint="default"/>
          <w:vertAlign w:val="baseline"/>
          <w:lang w:val="vi-VN"/>
        </w:rPr>
        <w:t xml:space="preserve">+  </w:t>
      </w:r>
      <w:r>
        <w:rPr>
          <w:rFonts w:hint="default"/>
          <w:vertAlign w:val="baseline"/>
          <w:lang w:val="en-US"/>
        </w:rPr>
        <w:t>Đ</w:t>
      </w:r>
      <w:r>
        <w:rPr>
          <w:rFonts w:hint="default"/>
          <w:vertAlign w:val="baseline"/>
          <w:lang w:val="vi-VN"/>
        </w:rPr>
        <w:t>òi quay về với giáo lí Ki-tô nguyên thủy.</w:t>
      </w:r>
    </w:p>
    <w:p>
      <w:pPr>
        <w:widowControl w:val="0"/>
        <w:numPr>
          <w:ilvl w:val="0"/>
          <w:numId w:val="3"/>
        </w:numPr>
        <w:bidi w:val="0"/>
        <w:ind w:left="0" w:leftChars="0" w:firstLine="0" w:firstLineChars="0"/>
        <w:jc w:val="both"/>
        <w:rPr>
          <w:rFonts w:hint="default"/>
          <w:b/>
          <w:bCs/>
          <w:i/>
          <w:iCs/>
          <w:vertAlign w:val="baseline"/>
          <w:lang w:val="vi-VN"/>
        </w:rPr>
      </w:pPr>
      <w:r>
        <w:rPr>
          <w:rFonts w:hint="default"/>
          <w:b/>
          <w:bCs/>
          <w:i/>
          <w:iCs/>
          <w:vertAlign w:val="baseline"/>
          <w:lang w:val="vi-VN"/>
        </w:rPr>
        <w:t>Tác động</w:t>
      </w:r>
    </w:p>
    <w:p>
      <w:pPr>
        <w:widowControl w:val="0"/>
        <w:numPr>
          <w:ilvl w:val="0"/>
          <w:numId w:val="0"/>
        </w:numPr>
        <w:bidi w:val="0"/>
        <w:ind w:leftChars="0"/>
        <w:jc w:val="both"/>
        <w:rPr>
          <w:rFonts w:hint="default"/>
          <w:vertAlign w:val="baseline"/>
          <w:lang w:val="vi-VN"/>
        </w:rPr>
      </w:pPr>
      <w:r>
        <w:rPr>
          <w:rFonts w:hint="default"/>
          <w:vertAlign w:val="baseline"/>
          <w:lang w:val="vi-VN"/>
        </w:rPr>
        <w:t>- Ki-tô giáo bị phân chia thành 2 phái:</w:t>
      </w:r>
    </w:p>
    <w:p>
      <w:pPr>
        <w:widowControl w:val="0"/>
        <w:numPr>
          <w:ilvl w:val="0"/>
          <w:numId w:val="0"/>
        </w:numPr>
        <w:bidi w:val="0"/>
        <w:ind w:leftChars="0"/>
        <w:jc w:val="both"/>
        <w:rPr>
          <w:rFonts w:hint="default"/>
          <w:vertAlign w:val="baseline"/>
          <w:lang w:val="vi-VN"/>
        </w:rPr>
      </w:pPr>
      <w:r>
        <w:rPr>
          <w:rFonts w:hint="default"/>
          <w:vertAlign w:val="baseline"/>
          <w:lang w:val="vi-VN"/>
        </w:rPr>
        <w:t>+  Ki-tô giáo  ( cựu giáo)</w:t>
      </w:r>
    </w:p>
    <w:p>
      <w:pPr>
        <w:widowControl w:val="0"/>
        <w:numPr>
          <w:ilvl w:val="0"/>
          <w:numId w:val="0"/>
        </w:numPr>
        <w:bidi w:val="0"/>
        <w:ind w:leftChars="0"/>
        <w:jc w:val="both"/>
        <w:rPr>
          <w:rFonts w:hint="default"/>
          <w:vertAlign w:val="baseline"/>
          <w:lang w:val="vi-VN"/>
        </w:rPr>
      </w:pPr>
      <w:r>
        <w:rPr>
          <w:rFonts w:hint="default"/>
          <w:vertAlign w:val="baseline"/>
          <w:lang w:val="vi-VN"/>
        </w:rPr>
        <w:t xml:space="preserve">+  </w:t>
      </w:r>
      <w:r>
        <w:rPr>
          <w:rFonts w:hint="default"/>
          <w:vertAlign w:val="baseline"/>
          <w:lang w:val="en-US"/>
        </w:rPr>
        <w:t>T</w:t>
      </w:r>
      <w:r>
        <w:rPr>
          <w:rFonts w:hint="default"/>
          <w:vertAlign w:val="baseline"/>
          <w:lang w:val="vi-VN"/>
        </w:rPr>
        <w:t>in lành ( tôn giáo)</w:t>
      </w:r>
    </w:p>
    <w:p>
      <w:pPr>
        <w:rPr>
          <w:rFonts w:hint="default"/>
          <w:vertAlign w:val="baseline"/>
          <w:lang w:val="vi-VN"/>
        </w:rPr>
      </w:pPr>
      <w:r>
        <w:rPr>
          <w:rFonts w:hint="default"/>
          <w:vertAlign w:val="baseline"/>
          <w:lang w:val="vi-VN"/>
        </w:rPr>
        <w:t xml:space="preserve">-  </w:t>
      </w:r>
      <w:r>
        <w:rPr>
          <w:rFonts w:hint="default"/>
          <w:vertAlign w:val="baseline"/>
          <w:lang w:val="en-US"/>
        </w:rPr>
        <w:t>C</w:t>
      </w:r>
      <w:r>
        <w:rPr>
          <w:rFonts w:hint="default"/>
          <w:vertAlign w:val="baseline"/>
          <w:lang w:val="vi-VN"/>
        </w:rPr>
        <w:t>hâm ngòi cho cuộc đấu tranh nông dân Đức.</w:t>
      </w:r>
    </w:p>
    <w:p>
      <w:pPr>
        <w:rPr>
          <w:rFonts w:hint="default"/>
          <w:vertAlign w:val="baseline"/>
          <w:lang w:val="vi-VN"/>
        </w:rPr>
      </w:pPr>
    </w:p>
    <w:p>
      <w:pPr>
        <w:jc w:val="center"/>
        <w:rPr>
          <w:rFonts w:hint="default"/>
          <w:b/>
          <w:bCs/>
          <w:sz w:val="32"/>
          <w:szCs w:val="22"/>
          <w:vertAlign w:val="baseline"/>
          <w:lang w:val="en-US"/>
        </w:rPr>
      </w:pPr>
      <w:r>
        <w:rPr>
          <w:rFonts w:hint="default"/>
          <w:b/>
          <w:bCs/>
          <w:sz w:val="32"/>
          <w:szCs w:val="22"/>
          <w:vertAlign w:val="baseline"/>
          <w:lang w:val="en-US"/>
        </w:rPr>
        <w:t>DẶN DÒ:</w:t>
      </w:r>
    </w:p>
    <w:p>
      <w:pPr>
        <w:numPr>
          <w:ilvl w:val="0"/>
          <w:numId w:val="4"/>
        </w:numPr>
        <w:ind w:left="420" w:leftChars="0" w:hanging="420" w:firstLineChars="0"/>
        <w:rPr>
          <w:rFonts w:hint="default"/>
          <w:b/>
          <w:bCs/>
          <w:vertAlign w:val="baseline"/>
          <w:lang w:val="en-US"/>
        </w:rPr>
      </w:pPr>
      <w:r>
        <w:rPr>
          <w:rFonts w:hint="default"/>
          <w:b/>
          <w:bCs/>
          <w:vertAlign w:val="baseline"/>
          <w:lang w:val="en-US"/>
        </w:rPr>
        <w:t>Học bài 3 ghi trong tập</w:t>
      </w:r>
    </w:p>
    <w:p>
      <w:pPr>
        <w:numPr>
          <w:ilvl w:val="0"/>
          <w:numId w:val="4"/>
        </w:numPr>
        <w:ind w:left="420" w:leftChars="0" w:hanging="420" w:firstLineChars="0"/>
        <w:rPr>
          <w:rFonts w:hint="default"/>
          <w:b/>
          <w:bCs/>
          <w:vertAlign w:val="baseline"/>
          <w:lang w:val="en-US"/>
        </w:rPr>
      </w:pPr>
      <w:r>
        <w:rPr>
          <w:rFonts w:hint="default"/>
          <w:b/>
          <w:bCs/>
          <w:vertAlign w:val="baseline"/>
          <w:lang w:val="en-US"/>
        </w:rPr>
        <w:t>Chuẩn bị trước bài 4</w:t>
      </w:r>
    </w:p>
    <w:p>
      <w:pPr>
        <w:numPr>
          <w:ilvl w:val="0"/>
          <w:numId w:val="5"/>
        </w:numPr>
        <w:bidi w:val="0"/>
        <w:ind w:left="420" w:leftChars="0" w:hanging="420" w:firstLineChars="0"/>
        <w:rPr>
          <w:rFonts w:hint="default"/>
          <w:b/>
          <w:bCs/>
          <w:lang w:val="en-US"/>
        </w:rPr>
      </w:pPr>
      <w:r>
        <w:rPr>
          <w:rFonts w:hint="default"/>
          <w:b/>
          <w:bCs/>
          <w:lang w:val="en-US"/>
        </w:rPr>
        <w:t>BÀI TẬP VỀ NHÀ</w:t>
      </w:r>
    </w:p>
    <w:p>
      <w:pPr>
        <w:jc w:val="both"/>
        <w:rPr>
          <w:rFonts w:ascii="Times New Roman" w:hAnsi="Times New Roman"/>
          <w:b/>
          <w:bCs/>
        </w:rPr>
      </w:pPr>
      <w:r>
        <w:rPr>
          <w:rFonts w:ascii="Times New Roman" w:hAnsi="Times New Roman"/>
          <w:b/>
          <w:bCs/>
        </w:rPr>
        <w:t>1.Lập bảng theo mẫu sau và điền những nội dung phù hợp</w:t>
      </w:r>
    </w:p>
    <w:p>
      <w:pPr>
        <w:bidi w:val="0"/>
        <w:rPr>
          <w:rFonts w:hint="default"/>
          <w:lang w:val="en-US"/>
        </w:rPr>
      </w:pPr>
    </w:p>
    <w:tbl>
      <w:tblPr>
        <w:tblStyle w:val="3"/>
        <w:tblpPr w:leftFromText="180" w:rightFromText="180" w:vertAnchor="text" w:horzAnchor="page" w:tblpX="1465" w:tblpY="2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14"/>
        <w:gridCol w:w="2742"/>
        <w:gridCol w:w="2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Các nhà văn hóa Phục hưng</w:t>
            </w:r>
          </w:p>
        </w:tc>
        <w:tc>
          <w:tcPr>
            <w:tcW w:w="2831" w:type="dxa"/>
            <w:noWrap w:val="0"/>
            <w:vAlign w:val="top"/>
          </w:tcPr>
          <w:p>
            <w:pPr>
              <w:jc w:val="both"/>
              <w:rPr>
                <w:rFonts w:ascii="Times New Roman" w:hAnsi="Times New Roman"/>
                <w:b/>
                <w:bCs/>
              </w:rPr>
            </w:pPr>
            <w:r>
              <w:rPr>
                <w:rFonts w:ascii="Times New Roman" w:hAnsi="Times New Roman"/>
                <w:b/>
                <w:bCs/>
              </w:rPr>
              <w:t>Lĩnh vực</w:t>
            </w:r>
          </w:p>
        </w:tc>
        <w:tc>
          <w:tcPr>
            <w:tcW w:w="2852" w:type="dxa"/>
            <w:noWrap w:val="0"/>
            <w:vAlign w:val="top"/>
          </w:tcPr>
          <w:p>
            <w:pPr>
              <w:jc w:val="both"/>
              <w:rPr>
                <w:rFonts w:ascii="Times New Roman" w:hAnsi="Times New Roman"/>
                <w:b/>
                <w:bCs/>
              </w:rPr>
            </w:pPr>
            <w:r>
              <w:rPr>
                <w:rFonts w:ascii="Times New Roman" w:hAnsi="Times New Roman"/>
                <w:b/>
                <w:bCs/>
              </w:rPr>
              <w:t>Tác phẩm tiêu biểu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Ph-Ra bơ le</w:t>
            </w:r>
          </w:p>
        </w:tc>
        <w:tc>
          <w:tcPr>
            <w:tcW w:w="2831" w:type="dxa"/>
            <w:noWrap w:val="0"/>
            <w:vAlign w:val="top"/>
          </w:tcPr>
          <w:p>
            <w:pPr>
              <w:jc w:val="both"/>
              <w:rPr>
                <w:rFonts w:hint="default" w:ascii="Times New Roman" w:hAnsi="Times New Roman"/>
                <w:b w:val="0"/>
                <w:lang w:val="en-US"/>
              </w:rPr>
            </w:pPr>
          </w:p>
        </w:tc>
        <w:tc>
          <w:tcPr>
            <w:tcW w:w="2852" w:type="dxa"/>
            <w:noWrap w:val="0"/>
            <w:vAlign w:val="top"/>
          </w:tcPr>
          <w:p>
            <w:pPr>
              <w:jc w:val="both"/>
              <w:rPr>
                <w:rFonts w:hint="default" w:ascii="Times New Roman" w:hAnsi="Times New Roman"/>
                <w:b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Lê- ô na đơ vanh xi</w:t>
            </w:r>
          </w:p>
        </w:tc>
        <w:tc>
          <w:tcPr>
            <w:tcW w:w="2831" w:type="dxa"/>
            <w:noWrap w:val="0"/>
            <w:vAlign w:val="top"/>
          </w:tcPr>
          <w:p>
            <w:pPr>
              <w:jc w:val="both"/>
              <w:rPr>
                <w:rFonts w:hint="default" w:ascii="Times New Roman" w:hAnsi="Times New Roman"/>
                <w:b w:val="0"/>
                <w:lang w:val="en-US"/>
              </w:rPr>
            </w:pPr>
          </w:p>
        </w:tc>
        <w:tc>
          <w:tcPr>
            <w:tcW w:w="2852" w:type="dxa"/>
            <w:noWrap w:val="0"/>
            <w:vAlign w:val="top"/>
          </w:tcPr>
          <w:p>
            <w:pPr>
              <w:jc w:val="both"/>
              <w:rPr>
                <w:rFonts w:hint="default" w:ascii="Times New Roman" w:hAnsi="Times New Roman"/>
                <w:b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N cô pec ních</w:t>
            </w:r>
          </w:p>
        </w:tc>
        <w:tc>
          <w:tcPr>
            <w:tcW w:w="2831" w:type="dxa"/>
            <w:noWrap w:val="0"/>
            <w:vAlign w:val="top"/>
          </w:tcPr>
          <w:p>
            <w:pPr>
              <w:jc w:val="both"/>
              <w:rPr>
                <w:rFonts w:hint="default" w:ascii="Times New Roman" w:hAnsi="Times New Roman"/>
                <w:b w:val="0"/>
                <w:lang w:val="en-US"/>
              </w:rPr>
            </w:pPr>
          </w:p>
        </w:tc>
        <w:tc>
          <w:tcPr>
            <w:tcW w:w="2852" w:type="dxa"/>
            <w:noWrap w:val="0"/>
            <w:vAlign w:val="top"/>
          </w:tcPr>
          <w:p>
            <w:pPr>
              <w:jc w:val="both"/>
              <w:rPr>
                <w:rFonts w:hint="default" w:ascii="Times New Roman" w:hAnsi="Times New Roman"/>
                <w:b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M. Xec van téc</w:t>
            </w:r>
          </w:p>
        </w:tc>
        <w:tc>
          <w:tcPr>
            <w:tcW w:w="2831" w:type="dxa"/>
            <w:noWrap w:val="0"/>
            <w:vAlign w:val="top"/>
          </w:tcPr>
          <w:p>
            <w:pPr>
              <w:jc w:val="both"/>
              <w:rPr>
                <w:rFonts w:hint="default" w:ascii="Times New Roman" w:hAnsi="Times New Roman"/>
                <w:b w:val="0"/>
                <w:lang w:val="en-US"/>
              </w:rPr>
            </w:pPr>
          </w:p>
        </w:tc>
        <w:tc>
          <w:tcPr>
            <w:tcW w:w="2852" w:type="dxa"/>
            <w:noWrap w:val="0"/>
            <w:vAlign w:val="top"/>
          </w:tcPr>
          <w:p>
            <w:pPr>
              <w:jc w:val="both"/>
              <w:rPr>
                <w:rFonts w:hint="default" w:ascii="Times New Roman" w:hAnsi="Times New Roman"/>
                <w:b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U sêch xpia</w:t>
            </w:r>
          </w:p>
        </w:tc>
        <w:tc>
          <w:tcPr>
            <w:tcW w:w="2831" w:type="dxa"/>
            <w:noWrap w:val="0"/>
            <w:vAlign w:val="top"/>
          </w:tcPr>
          <w:p>
            <w:pPr>
              <w:jc w:val="both"/>
              <w:rPr>
                <w:rFonts w:hint="default" w:ascii="Times New Roman" w:hAnsi="Times New Roman"/>
                <w:b w:val="0"/>
                <w:lang w:val="en-US"/>
              </w:rPr>
            </w:pPr>
          </w:p>
        </w:tc>
        <w:tc>
          <w:tcPr>
            <w:tcW w:w="2852" w:type="dxa"/>
            <w:noWrap w:val="0"/>
            <w:vAlign w:val="top"/>
          </w:tcPr>
          <w:p>
            <w:pPr>
              <w:jc w:val="both"/>
              <w:rPr>
                <w:rFonts w:hint="default" w:ascii="Times New Roman" w:hAnsi="Times New Roman"/>
                <w:b w:val="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4" w:type="dxa"/>
            <w:noWrap w:val="0"/>
            <w:vAlign w:val="top"/>
          </w:tcPr>
          <w:p>
            <w:pPr>
              <w:jc w:val="center"/>
              <w:rPr>
                <w:rFonts w:ascii="Times New Roman" w:hAnsi="Times New Roman"/>
                <w:b/>
                <w:bCs/>
              </w:rPr>
            </w:pPr>
            <w:r>
              <w:rPr>
                <w:rFonts w:ascii="Times New Roman" w:hAnsi="Times New Roman"/>
                <w:b/>
                <w:bCs/>
              </w:rPr>
              <w:t>R đề các tơ</w:t>
            </w:r>
          </w:p>
        </w:tc>
        <w:tc>
          <w:tcPr>
            <w:tcW w:w="2831" w:type="dxa"/>
            <w:noWrap w:val="0"/>
            <w:vAlign w:val="top"/>
          </w:tcPr>
          <w:p>
            <w:pPr>
              <w:jc w:val="both"/>
              <w:rPr>
                <w:rFonts w:hint="default" w:ascii="Times New Roman" w:hAnsi="Times New Roman"/>
                <w:b w:val="0"/>
                <w:lang w:val="en-US"/>
              </w:rPr>
            </w:pPr>
          </w:p>
        </w:tc>
        <w:tc>
          <w:tcPr>
            <w:tcW w:w="2852" w:type="dxa"/>
            <w:noWrap w:val="0"/>
            <w:vAlign w:val="top"/>
          </w:tcPr>
          <w:p>
            <w:pPr>
              <w:jc w:val="both"/>
              <w:rPr>
                <w:rFonts w:hint="default" w:ascii="Times New Roman" w:hAnsi="Times New Roman"/>
                <w:b w:val="0"/>
                <w:lang w:val="en-US"/>
              </w:rPr>
            </w:pPr>
          </w:p>
        </w:tc>
      </w:tr>
    </w:tbl>
    <w:p>
      <w:pPr>
        <w:rPr>
          <w:rFonts w:hint="default"/>
          <w:vertAlign w:val="baseline"/>
          <w:lang w:val="en-US"/>
        </w:rPr>
      </w:pPr>
    </w:p>
    <w:p>
      <w:pPr>
        <w:jc w:val="center"/>
        <w:rPr>
          <w:rFonts w:hint="default"/>
          <w:b/>
          <w:bCs/>
          <w:vertAlign w:val="baseline"/>
          <w:lang w:val="en-US"/>
        </w:rPr>
      </w:pPr>
      <w:r>
        <w:rPr>
          <w:rFonts w:hint="default"/>
          <w:b/>
          <w:bCs/>
          <w:vertAlign w:val="baseline"/>
          <w:lang w:val="en-US"/>
        </w:rPr>
        <w:sym w:font="Wingdings 2" w:char="0064"/>
      </w:r>
      <w:r>
        <w:rPr>
          <w:rFonts w:hint="default"/>
          <w:b/>
          <w:bCs/>
          <w:vertAlign w:val="baseline"/>
          <w:lang w:val="en-US"/>
        </w:rPr>
        <w:t xml:space="preserve"> Hết</w:t>
      </w:r>
      <w:r>
        <w:rPr>
          <w:rFonts w:hint="default"/>
          <w:b/>
          <w:bCs/>
          <w:vertAlign w:val="baseline"/>
          <w:lang w:val="en-US"/>
        </w:rPr>
        <w:sym w:font="Wingdings 2" w:char="0063"/>
      </w:r>
    </w:p>
    <w:p>
      <w:pPr>
        <w:rPr>
          <w:rFonts w:hint="default"/>
          <w:vertAlign w:val="baseline"/>
          <w:lang w:val="en-US"/>
        </w:rPr>
      </w:pPr>
    </w:p>
    <w:p>
      <w:pPr>
        <w:rPr>
          <w:rFonts w:hint="default"/>
          <w:vertAlign w:val="baseline"/>
          <w:lang w:val="en-US"/>
        </w:rPr>
      </w:pPr>
    </w:p>
    <w:p>
      <w:pPr>
        <w:spacing w:line="360" w:lineRule="exact"/>
        <w:jc w:val="center"/>
        <w:rPr>
          <w:rFonts w:ascii="Times New Roman" w:hAnsi="Times New Roman"/>
          <w:b/>
          <w:bCs w:val="0"/>
          <w:color w:val="000000"/>
          <w:sz w:val="32"/>
          <w:szCs w:val="22"/>
        </w:rPr>
      </w:pPr>
      <w:r>
        <w:rPr>
          <w:rFonts w:ascii="Times New Roman" w:hAnsi="Times New Roman"/>
          <w:b/>
          <w:bCs w:val="0"/>
          <w:color w:val="000000"/>
          <w:sz w:val="32"/>
          <w:szCs w:val="22"/>
        </w:rPr>
        <w:t>Tiết 4:  Bài 4 : TRUNG QUỐC THỜI PHONG KIẾN</w:t>
      </w:r>
    </w:p>
    <w:p>
      <w:pPr>
        <w:rPr>
          <w:rFonts w:hint="default"/>
          <w:vertAlign w:val="baseline"/>
          <w:lang w:val="en-US"/>
        </w:rPr>
      </w:pPr>
    </w:p>
    <w:p>
      <w:pPr>
        <w:rPr>
          <w:rFonts w:hint="default"/>
          <w:vertAlign w:val="baseline"/>
          <w:lang w:val="en-US"/>
        </w:rPr>
      </w:pPr>
    </w:p>
    <w:p>
      <w:pPr>
        <w:widowControl w:val="0"/>
        <w:numPr>
          <w:ilvl w:val="0"/>
          <w:numId w:val="6"/>
        </w:numPr>
        <w:jc w:val="both"/>
        <w:rPr>
          <w:rFonts w:hint="default" w:ascii="Times New Roman" w:hAnsi="Times New Roman"/>
          <w:b/>
          <w:bCs/>
          <w:lang w:val="vi-VN"/>
        </w:rPr>
      </w:pPr>
      <w:r>
        <w:rPr>
          <w:rFonts w:hint="default"/>
          <w:b/>
          <w:bCs/>
          <w:lang w:val="vi-VN"/>
        </w:rPr>
        <w:t>Sự hình thành xã hội phong kiến ở Trung Quốc</w:t>
      </w:r>
    </w:p>
    <w:p>
      <w:pPr>
        <w:widowControl w:val="0"/>
        <w:jc w:val="both"/>
        <w:rPr>
          <w:rFonts w:hint="default"/>
          <w:vertAlign w:val="baseline"/>
          <w:lang w:val="en-US"/>
        </w:rPr>
      </w:pPr>
      <w:r>
        <w:rPr>
          <w:rFonts w:hint="default"/>
          <w:vertAlign w:val="baseline"/>
          <w:lang w:val="en-US"/>
        </w:rPr>
        <w:t>- Vào thời Xuân Thu - Chiến Quốc với việc sử dụng công cụ bằng sắt, XH TQ có sự biến đổi</w:t>
      </w:r>
    </w:p>
    <w:p>
      <w:pPr>
        <w:widowControl w:val="0"/>
        <w:jc w:val="both"/>
        <w:rPr>
          <w:rFonts w:hint="default"/>
          <w:vertAlign w:val="baseline"/>
          <w:lang w:val="en-US"/>
        </w:rPr>
      </w:pPr>
      <w:r>
        <w:rPr>
          <w:rFonts w:hint="default"/>
          <w:vertAlign w:val="baseline"/>
          <w:lang w:val="en-US"/>
        </w:rPr>
        <w:t xml:space="preserve">- xã hội xuất hiện 2 giai cấp mới: </w:t>
      </w:r>
    </w:p>
    <w:p>
      <w:pPr>
        <w:widowControl w:val="0"/>
        <w:jc w:val="both"/>
        <w:rPr>
          <w:rFonts w:hint="default"/>
          <w:vertAlign w:val="baseline"/>
          <w:lang w:val="en-US"/>
        </w:rPr>
      </w:pPr>
      <w:r>
        <w:rPr>
          <w:rFonts w:hint="default"/>
          <w:vertAlign w:val="baseline"/>
          <w:lang w:val="en-US"/>
        </w:rPr>
        <w:t>+ Địa chủ</w:t>
      </w:r>
    </w:p>
    <w:p>
      <w:pPr>
        <w:widowControl w:val="0"/>
        <w:jc w:val="both"/>
        <w:rPr>
          <w:rFonts w:hint="default"/>
          <w:vertAlign w:val="baseline"/>
          <w:lang w:val="en-US"/>
        </w:rPr>
      </w:pPr>
      <w:r>
        <w:rPr>
          <w:rFonts w:hint="default"/>
          <w:vertAlign w:val="baseline"/>
          <w:lang w:val="en-US"/>
        </w:rPr>
        <w:t>+ Nông dân lĩnh canh (tá điền)</w:t>
      </w:r>
    </w:p>
    <w:p>
      <w:pPr>
        <w:widowControl w:val="0"/>
        <w:jc w:val="both"/>
        <w:rPr>
          <w:rFonts w:hint="default"/>
          <w:vertAlign w:val="baseline"/>
          <w:lang w:val="en-US"/>
        </w:rPr>
      </w:pPr>
      <w:r>
        <w:rPr>
          <w:rFonts w:hint="default" w:ascii="Times New Roman" w:hAnsi="Times New Roman" w:cs="Times New Roman"/>
          <w:vertAlign w:val="baseline"/>
          <w:lang w:val="en-US"/>
        </w:rPr>
        <w:t>→</w:t>
      </w:r>
      <w:r>
        <w:rPr>
          <w:rFonts w:hint="default"/>
          <w:vertAlign w:val="baseline"/>
          <w:lang w:val="en-US"/>
        </w:rPr>
        <w:t xml:space="preserve"> quan hệ sản xuất phong kiến  được hình thành.</w:t>
      </w:r>
    </w:p>
    <w:p>
      <w:pPr>
        <w:widowControl w:val="0"/>
        <w:numPr>
          <w:ilvl w:val="0"/>
          <w:numId w:val="6"/>
        </w:numPr>
        <w:tabs>
          <w:tab w:val="left" w:pos="0"/>
          <w:tab w:val="left" w:pos="120"/>
        </w:tabs>
        <w:ind w:left="0" w:leftChars="0" w:firstLine="0" w:firstLineChars="0"/>
        <w:jc w:val="both"/>
        <w:rPr>
          <w:rFonts w:hint="default"/>
          <w:b/>
          <w:bCs/>
          <w:lang w:val="vi-VN"/>
        </w:rPr>
      </w:pPr>
      <w:r>
        <w:rPr>
          <w:rFonts w:hint="default"/>
          <w:b/>
          <w:bCs/>
          <w:lang w:val="vi-VN"/>
        </w:rPr>
        <w:t>Xã hội TQ thời Tần - Hán</w:t>
      </w:r>
    </w:p>
    <w:p>
      <w:pPr>
        <w:widowControl w:val="0"/>
        <w:numPr>
          <w:ilvl w:val="0"/>
          <w:numId w:val="7"/>
        </w:numPr>
        <w:jc w:val="both"/>
        <w:rPr>
          <w:rFonts w:hint="default"/>
          <w:b/>
          <w:bCs/>
          <w:i/>
          <w:iCs/>
          <w:vertAlign w:val="baseline"/>
          <w:lang w:val="en-US"/>
        </w:rPr>
      </w:pPr>
      <w:r>
        <w:rPr>
          <w:rFonts w:hint="default"/>
          <w:b/>
          <w:bCs/>
          <w:i/>
          <w:iCs/>
          <w:vertAlign w:val="baseline"/>
          <w:lang w:val="en-US"/>
        </w:rPr>
        <w:t>Thời Tần</w:t>
      </w:r>
    </w:p>
    <w:p>
      <w:pPr>
        <w:widowControl w:val="0"/>
        <w:numPr>
          <w:ilvl w:val="0"/>
          <w:numId w:val="0"/>
        </w:numPr>
        <w:jc w:val="both"/>
        <w:rPr>
          <w:rFonts w:hint="default"/>
          <w:vertAlign w:val="baseline"/>
          <w:lang w:val="en-US"/>
        </w:rPr>
      </w:pPr>
      <w:r>
        <w:rPr>
          <w:rFonts w:hint="default"/>
          <w:vertAlign w:val="baseline"/>
          <w:lang w:val="en-US"/>
        </w:rPr>
        <w:t>-  Chia đất nước thành các quận, huyện và cử quan cai trị.</w:t>
      </w:r>
    </w:p>
    <w:p>
      <w:pPr>
        <w:widowControl w:val="0"/>
        <w:numPr>
          <w:ilvl w:val="0"/>
          <w:numId w:val="0"/>
        </w:numPr>
        <w:jc w:val="both"/>
        <w:rPr>
          <w:rFonts w:hint="default"/>
          <w:vertAlign w:val="baseline"/>
          <w:lang w:val="en-US"/>
        </w:rPr>
      </w:pPr>
      <w:r>
        <w:rPr>
          <w:rFonts w:hint="default"/>
          <w:vertAlign w:val="baseline"/>
          <w:lang w:val="en-US"/>
        </w:rPr>
        <w:t>- Thống nhất đo lường tiền tệ</w:t>
      </w:r>
    </w:p>
    <w:p>
      <w:pPr>
        <w:widowControl w:val="0"/>
        <w:numPr>
          <w:ilvl w:val="0"/>
          <w:numId w:val="0"/>
        </w:numPr>
        <w:jc w:val="both"/>
        <w:rPr>
          <w:rFonts w:hint="default"/>
          <w:vertAlign w:val="baseline"/>
          <w:lang w:val="en-US"/>
        </w:rPr>
      </w:pPr>
      <w:r>
        <w:rPr>
          <w:rFonts w:hint="default"/>
          <w:vertAlign w:val="baseline"/>
          <w:lang w:val="en-US"/>
        </w:rPr>
        <w:t>- Mở rộng lãnh thổ</w:t>
      </w:r>
    </w:p>
    <w:p>
      <w:pPr>
        <w:widowControl w:val="0"/>
        <w:numPr>
          <w:ilvl w:val="0"/>
          <w:numId w:val="7"/>
        </w:numPr>
        <w:ind w:left="0" w:leftChars="0" w:firstLine="0" w:firstLineChars="0"/>
        <w:jc w:val="both"/>
        <w:rPr>
          <w:rFonts w:hint="default"/>
          <w:b/>
          <w:bCs/>
          <w:i/>
          <w:iCs/>
          <w:vertAlign w:val="baseline"/>
          <w:lang w:val="en-US"/>
        </w:rPr>
      </w:pPr>
      <w:r>
        <w:rPr>
          <w:rFonts w:hint="default"/>
          <w:b/>
          <w:bCs/>
          <w:i/>
          <w:iCs/>
          <w:vertAlign w:val="baseline"/>
          <w:lang w:val="en-US"/>
        </w:rPr>
        <w:t>Thời Hán</w:t>
      </w:r>
    </w:p>
    <w:p>
      <w:pPr>
        <w:widowControl w:val="0"/>
        <w:numPr>
          <w:ilvl w:val="0"/>
          <w:numId w:val="0"/>
        </w:numPr>
        <w:ind w:leftChars="0"/>
        <w:jc w:val="both"/>
        <w:rPr>
          <w:rFonts w:hint="default"/>
          <w:vertAlign w:val="baseline"/>
          <w:lang w:val="en-US"/>
        </w:rPr>
      </w:pPr>
      <w:r>
        <w:rPr>
          <w:rFonts w:hint="default"/>
          <w:vertAlign w:val="baseline"/>
          <w:lang w:val="en-US"/>
        </w:rPr>
        <w:t>-  Xóa bỏ luật pháp hà khắc thời Tần</w:t>
      </w:r>
    </w:p>
    <w:p>
      <w:pPr>
        <w:widowControl w:val="0"/>
        <w:numPr>
          <w:ilvl w:val="0"/>
          <w:numId w:val="0"/>
        </w:numPr>
        <w:ind w:leftChars="0"/>
        <w:jc w:val="both"/>
        <w:rPr>
          <w:rFonts w:hint="default"/>
          <w:vertAlign w:val="baseline"/>
          <w:lang w:val="en-US"/>
        </w:rPr>
      </w:pPr>
      <w:r>
        <w:rPr>
          <w:rFonts w:hint="default"/>
          <w:vertAlign w:val="baseline"/>
          <w:lang w:val="en-US"/>
        </w:rPr>
        <w:t>- Giảm tô thuế</w:t>
      </w:r>
    </w:p>
    <w:p>
      <w:pPr>
        <w:widowControl w:val="0"/>
        <w:numPr>
          <w:ilvl w:val="0"/>
          <w:numId w:val="0"/>
        </w:numPr>
        <w:ind w:leftChars="0"/>
        <w:jc w:val="both"/>
        <w:rPr>
          <w:rFonts w:hint="default"/>
          <w:vertAlign w:val="baseline"/>
          <w:lang w:val="en-US"/>
        </w:rPr>
      </w:pPr>
      <w:r>
        <w:rPr>
          <w:rFonts w:hint="default"/>
          <w:vertAlign w:val="baseline"/>
          <w:lang w:val="en-US"/>
        </w:rPr>
        <w:t>-  Khuyến khích khẩn hoang</w:t>
      </w:r>
    </w:p>
    <w:p>
      <w:pPr>
        <w:widowControl w:val="0"/>
        <w:numPr>
          <w:ilvl w:val="0"/>
          <w:numId w:val="6"/>
        </w:numPr>
        <w:tabs>
          <w:tab w:val="left" w:pos="0"/>
          <w:tab w:val="left" w:pos="120"/>
        </w:tabs>
        <w:ind w:left="0" w:leftChars="0" w:firstLine="0" w:firstLineChars="0"/>
        <w:jc w:val="both"/>
        <w:rPr>
          <w:rFonts w:hint="default"/>
          <w:b/>
          <w:bCs/>
          <w:lang w:val="en-US"/>
        </w:rPr>
      </w:pPr>
      <w:r>
        <w:rPr>
          <w:rFonts w:hint="default"/>
          <w:b/>
          <w:bCs/>
          <w:lang w:val="en-US"/>
        </w:rPr>
        <w:t>Sự thịnh vượng của TQ dưới thời Đường</w:t>
      </w:r>
    </w:p>
    <w:p>
      <w:pPr>
        <w:widowControl w:val="0"/>
        <w:numPr>
          <w:ilvl w:val="0"/>
          <w:numId w:val="0"/>
        </w:numPr>
        <w:ind w:leftChars="0"/>
        <w:jc w:val="both"/>
        <w:rPr>
          <w:rFonts w:hint="default"/>
          <w:vertAlign w:val="baseline"/>
          <w:lang w:val="en-US"/>
        </w:rPr>
      </w:pPr>
      <w:r>
        <w:rPr>
          <w:rFonts w:hint="default"/>
          <w:vertAlign w:val="baseline"/>
          <w:lang w:val="en-US"/>
        </w:rPr>
        <w:t>- Mở khoa thi tuyển chọn nhân tài</w:t>
      </w:r>
    </w:p>
    <w:p>
      <w:pPr>
        <w:widowControl w:val="0"/>
        <w:numPr>
          <w:ilvl w:val="0"/>
          <w:numId w:val="0"/>
        </w:numPr>
        <w:ind w:leftChars="0"/>
        <w:jc w:val="both"/>
        <w:rPr>
          <w:rFonts w:hint="default"/>
          <w:vertAlign w:val="baseline"/>
          <w:lang w:val="en-US"/>
        </w:rPr>
      </w:pPr>
      <w:r>
        <w:rPr>
          <w:rFonts w:hint="default"/>
          <w:vertAlign w:val="baseline"/>
          <w:lang w:val="en-US"/>
        </w:rPr>
        <w:t>- Giảm tô thuế</w:t>
      </w:r>
    </w:p>
    <w:p>
      <w:pPr>
        <w:widowControl w:val="0"/>
        <w:numPr>
          <w:ilvl w:val="0"/>
          <w:numId w:val="0"/>
        </w:numPr>
        <w:ind w:leftChars="0"/>
        <w:jc w:val="both"/>
        <w:rPr>
          <w:rFonts w:hint="default"/>
          <w:vertAlign w:val="baseline"/>
          <w:lang w:val="en-US"/>
        </w:rPr>
      </w:pPr>
      <w:r>
        <w:rPr>
          <w:rFonts w:hint="default"/>
          <w:vertAlign w:val="baseline"/>
          <w:lang w:val="en-US"/>
        </w:rPr>
        <w:t>- Thực hiện chế độ quân điền</w:t>
      </w:r>
    </w:p>
    <w:p>
      <w:pPr>
        <w:widowControl w:val="0"/>
        <w:numPr>
          <w:ilvl w:val="0"/>
          <w:numId w:val="0"/>
        </w:numPr>
        <w:ind w:leftChars="0"/>
        <w:jc w:val="both"/>
        <w:rPr>
          <w:rFonts w:hint="default"/>
          <w:vertAlign w:val="baseline"/>
          <w:lang w:val="en-US"/>
        </w:rPr>
      </w:pPr>
      <w:r>
        <w:rPr>
          <w:rFonts w:hint="default" w:ascii="Times New Roman" w:hAnsi="Times New Roman" w:cs="Times New Roman"/>
          <w:vertAlign w:val="baseline"/>
          <w:lang w:val="en-US"/>
        </w:rPr>
        <w:t>→</w:t>
      </w:r>
      <w:r>
        <w:rPr>
          <w:rFonts w:hint="default" w:cs="Times New Roman"/>
          <w:vertAlign w:val="baseline"/>
          <w:lang w:val="en-US"/>
        </w:rPr>
        <w:t>K</w:t>
      </w:r>
      <w:r>
        <w:rPr>
          <w:rFonts w:hint="default"/>
          <w:vertAlign w:val="baseline"/>
          <w:lang w:val="en-US"/>
        </w:rPr>
        <w:t>inh tế phát triển, xã hội ổn định, lãnh thổ mở rộng.</w:t>
      </w:r>
    </w:p>
    <w:p>
      <w:pPr>
        <w:jc w:val="center"/>
        <w:rPr>
          <w:rFonts w:hint="default"/>
          <w:b/>
          <w:bCs/>
          <w:sz w:val="36"/>
          <w:szCs w:val="24"/>
          <w:vertAlign w:val="baseline"/>
          <w:lang w:val="en-US"/>
        </w:rPr>
      </w:pPr>
      <w:r>
        <w:rPr>
          <w:rFonts w:hint="default"/>
          <w:b/>
          <w:bCs/>
          <w:sz w:val="36"/>
          <w:szCs w:val="24"/>
          <w:vertAlign w:val="baseline"/>
          <w:lang w:val="en-US"/>
        </w:rPr>
        <w:t>DẶN DÒ</w:t>
      </w:r>
    </w:p>
    <w:p>
      <w:pPr>
        <w:numPr>
          <w:ilvl w:val="0"/>
          <w:numId w:val="8"/>
        </w:numPr>
        <w:ind w:left="420" w:leftChars="0" w:hanging="420" w:firstLineChars="0"/>
        <w:rPr>
          <w:rFonts w:hint="default"/>
          <w:b/>
          <w:bCs/>
          <w:sz w:val="28"/>
          <w:szCs w:val="21"/>
          <w:vertAlign w:val="baseline"/>
          <w:lang w:val="en-US"/>
        </w:rPr>
      </w:pPr>
      <w:r>
        <w:rPr>
          <w:rFonts w:hint="default"/>
          <w:b/>
          <w:bCs/>
          <w:sz w:val="28"/>
          <w:szCs w:val="21"/>
          <w:vertAlign w:val="baseline"/>
          <w:lang w:val="en-US"/>
        </w:rPr>
        <w:t>Học sinh làm bài tập vào vở bài tập đã chuẩn bị sẵn.</w:t>
      </w:r>
    </w:p>
    <w:p>
      <w:pPr>
        <w:rPr>
          <w:rFonts w:hint="default"/>
          <w:b/>
          <w:bCs/>
          <w:sz w:val="32"/>
          <w:szCs w:val="22"/>
          <w:vertAlign w:val="baseline"/>
          <w:lang w:val="en-US"/>
        </w:rPr>
      </w:pPr>
      <w:r>
        <w:rPr>
          <w:rFonts w:hint="default"/>
          <w:b/>
          <w:bCs/>
          <w:sz w:val="32"/>
          <w:szCs w:val="22"/>
          <w:vertAlign w:val="baseline"/>
          <w:lang w:val="en-US"/>
        </w:rPr>
        <w:t>BÀI TẬP</w:t>
      </w:r>
      <w:bookmarkStart w:id="0" w:name="_GoBack"/>
      <w:bookmarkEnd w:id="0"/>
    </w:p>
    <w:p>
      <w:pPr>
        <w:bidi w:val="0"/>
      </w:pPr>
      <w:r>
        <w:t> Vẽ trục thời gian dưới đây vào vở và dựa vào thông tin trong bảng niên biểu (trang 1</w:t>
      </w:r>
      <w:r>
        <w:rPr>
          <w:rFonts w:hint="default"/>
          <w:lang w:val="en-US"/>
        </w:rPr>
        <w:t>1</w:t>
      </w:r>
      <w:r>
        <w:t>sgk) điền vào chỗ trống (….) dưới trục thời gian những triều đại tiêu biểu gắn liền với sự hình thành, thịnh vượng và suy thoái của chế độ phong kiến Trung Quốc.</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71" w:type="dxa"/>
            <w:noWrap w:val="0"/>
            <w:vAlign w:val="top"/>
          </w:tcPr>
          <w:p>
            <w:pPr>
              <w:spacing w:before="100" w:beforeAutospacing="1" w:after="100" w:afterAutospacing="1"/>
              <w:jc w:val="center"/>
              <w:outlineLvl w:val="2"/>
              <w:rPr>
                <w:rFonts w:ascii="Times New Roman" w:hAnsi="Times New Roman"/>
                <w:b w:val="0"/>
                <w:color w:val="1A0DAB"/>
              </w:rPr>
            </w:pPr>
            <w:r>
              <w:rPr>
                <w:rFonts w:ascii="Times New Roman" w:hAnsi="Times New Roman"/>
                <w:b/>
                <w:color w:val="1A0DAB"/>
              </w:rPr>
              <w:drawing>
                <wp:inline distT="0" distB="0" distL="114300" distR="114300">
                  <wp:extent cx="5297805" cy="1228725"/>
                  <wp:effectExtent l="0" t="0" r="17145" b="9525"/>
                  <wp:docPr id="1" name="Picture 1" descr="Description: https://tech12h.com/sites/default/files/styles/inbody400/public/untitled.10.png?itok=--5w4g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https://tech12h.com/sites/default/files/styles/inbody400/public/untitled.10.png?itok=--5w4gk_"/>
                          <pic:cNvPicPr>
                            <a:picLocks noChangeAspect="1"/>
                          </pic:cNvPicPr>
                        </pic:nvPicPr>
                        <pic:blipFill>
                          <a:blip r:embed="rId4"/>
                          <a:stretch>
                            <a:fillRect/>
                          </a:stretch>
                        </pic:blipFill>
                        <pic:spPr>
                          <a:xfrm>
                            <a:off x="0" y="0"/>
                            <a:ext cx="5297805" cy="1228725"/>
                          </a:xfrm>
                          <a:prstGeom prst="rect">
                            <a:avLst/>
                          </a:prstGeom>
                          <a:noFill/>
                          <a:ln>
                            <a:noFill/>
                          </a:ln>
                        </pic:spPr>
                      </pic:pic>
                    </a:graphicData>
                  </a:graphic>
                </wp:inline>
              </w:drawing>
            </w:r>
          </w:p>
        </w:tc>
      </w:tr>
    </w:tbl>
    <w:p>
      <w:pPr>
        <w:jc w:val="center"/>
        <w:rPr>
          <w:rFonts w:hint="default"/>
          <w:b/>
          <w:bCs/>
          <w:vertAlign w:val="baseline"/>
          <w:lang w:val="en-US"/>
        </w:rPr>
      </w:pPr>
      <w:r>
        <w:rPr>
          <w:rFonts w:hint="default"/>
          <w:b/>
          <w:bCs/>
          <w:vertAlign w:val="baseline"/>
          <w:lang w:val="en-US"/>
        </w:rPr>
        <w:sym w:font="Wingdings 2" w:char="0064"/>
      </w:r>
      <w:r>
        <w:rPr>
          <w:rFonts w:hint="default"/>
          <w:b/>
          <w:bCs/>
          <w:vertAlign w:val="baseline"/>
          <w:lang w:val="en-US"/>
        </w:rPr>
        <w:t xml:space="preserve"> Hết</w:t>
      </w:r>
      <w:r>
        <w:rPr>
          <w:rFonts w:hint="default"/>
          <w:b/>
          <w:bCs/>
          <w:vertAlign w:val="baseline"/>
          <w:lang w:val="en-US"/>
        </w:rPr>
        <w:sym w:font="Wingdings 2" w:char="0063"/>
      </w:r>
    </w:p>
    <w:p>
      <w:pPr>
        <w:rPr>
          <w:rFonts w:hint="default"/>
          <w:vertAlign w:val="baseli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Bo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
    <w:altName w:val="Segoe Print"/>
    <w:panose1 w:val="00000000000000000000"/>
    <w:charset w:val="00"/>
    <w:family w:val="auto"/>
    <w:pitch w:val="default"/>
    <w:sig w:usb0="00000000" w:usb1="00000000" w:usb2="00000000" w:usb3="00000000" w:csb0="00000000" w:csb1="00000000"/>
  </w:font>
  <w:font w:name="+B">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B606"/>
    <w:multiLevelType w:val="singleLevel"/>
    <w:tmpl w:val="8798B6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ECA3187"/>
    <w:multiLevelType w:val="singleLevel"/>
    <w:tmpl w:val="8ECA3187"/>
    <w:lvl w:ilvl="0" w:tentative="0">
      <w:start w:val="1"/>
      <w:numFmt w:val="lowerLetter"/>
      <w:suff w:val="space"/>
      <w:lvlText w:val="%1."/>
      <w:lvlJc w:val="left"/>
    </w:lvl>
  </w:abstractNum>
  <w:abstractNum w:abstractNumId="2">
    <w:nsid w:val="CEA4B28F"/>
    <w:multiLevelType w:val="singleLevel"/>
    <w:tmpl w:val="CEA4B2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DDE25204"/>
    <w:multiLevelType w:val="singleLevel"/>
    <w:tmpl w:val="DDE25204"/>
    <w:lvl w:ilvl="0" w:tentative="0">
      <w:start w:val="1"/>
      <w:numFmt w:val="decimal"/>
      <w:suff w:val="space"/>
      <w:lvlText w:val="%1."/>
      <w:lvlJc w:val="left"/>
    </w:lvl>
  </w:abstractNum>
  <w:abstractNum w:abstractNumId="4">
    <w:nsid w:val="1B7C6966"/>
    <w:multiLevelType w:val="singleLevel"/>
    <w:tmpl w:val="1B7C6966"/>
    <w:lvl w:ilvl="0" w:tentative="0">
      <w:start w:val="1"/>
      <w:numFmt w:val="lowerLetter"/>
      <w:suff w:val="space"/>
      <w:lvlText w:val="%1."/>
      <w:lvlJc w:val="left"/>
    </w:lvl>
  </w:abstractNum>
  <w:abstractNum w:abstractNumId="5">
    <w:nsid w:val="2823EEAF"/>
    <w:multiLevelType w:val="singleLevel"/>
    <w:tmpl w:val="2823EEA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2DE25E94"/>
    <w:multiLevelType w:val="singleLevel"/>
    <w:tmpl w:val="2DE25E94"/>
    <w:lvl w:ilvl="0" w:tentative="0">
      <w:start w:val="1"/>
      <w:numFmt w:val="decimal"/>
      <w:suff w:val="space"/>
      <w:lvlText w:val="%1."/>
      <w:lvlJc w:val="left"/>
    </w:lvl>
  </w:abstractNum>
  <w:abstractNum w:abstractNumId="7">
    <w:nsid w:val="5EC7280F"/>
    <w:multiLevelType w:val="singleLevel"/>
    <w:tmpl w:val="5EC7280F"/>
    <w:lvl w:ilvl="0" w:tentative="0">
      <w:start w:val="1"/>
      <w:numFmt w:val="lowerLetter"/>
      <w:suff w:val="space"/>
      <w:lvlText w:val="%1."/>
      <w:lvlJc w:val="left"/>
    </w:lvl>
  </w:abstractNum>
  <w:num w:numId="1">
    <w:abstractNumId w:val="3"/>
  </w:num>
  <w:num w:numId="2">
    <w:abstractNumId w:val="7"/>
  </w:num>
  <w:num w:numId="3">
    <w:abstractNumId w:val="4"/>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C3469"/>
    <w:rsid w:val="00327816"/>
    <w:rsid w:val="099F718C"/>
    <w:rsid w:val="2F3D0A42"/>
    <w:rsid w:val="53827D8C"/>
    <w:rsid w:val="547216AB"/>
    <w:rsid w:val="682C3469"/>
    <w:rsid w:val="6C1715A2"/>
    <w:rsid w:val="7633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6"/>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2021-09-07T05:22:00Z</dcterms:created>
  <dc:creator>ACER</dc:creator>
  <cp:lastModifiedBy>ACER</cp:lastModifiedBy>
  <dcterms:modified xsi:type="dcterms:W3CDTF">2021-09-07T05:44:42Z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