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jc w:val="center"/>
        <w:tblLook w:val="04A0" w:firstRow="1" w:lastRow="0" w:firstColumn="1" w:lastColumn="0" w:noHBand="0" w:noVBand="1"/>
      </w:tblPr>
      <w:tblGrid>
        <w:gridCol w:w="4520"/>
        <w:gridCol w:w="5367"/>
      </w:tblGrid>
      <w:tr w:rsidR="00857495" w:rsidRPr="00857495" w14:paraId="05715A4E" w14:textId="77777777" w:rsidTr="007C3EB9">
        <w:trPr>
          <w:jc w:val="center"/>
        </w:trPr>
        <w:tc>
          <w:tcPr>
            <w:tcW w:w="4520" w:type="dxa"/>
            <w:shd w:val="clear" w:color="auto" w:fill="auto"/>
          </w:tcPr>
          <w:p w14:paraId="6FE15246" w14:textId="77777777" w:rsidR="007C3EB9" w:rsidRPr="00857495" w:rsidRDefault="007C3EB9" w:rsidP="00A91658">
            <w:pPr>
              <w:tabs>
                <w:tab w:val="center" w:pos="2040"/>
                <w:tab w:val="center" w:pos="6960"/>
              </w:tabs>
              <w:jc w:val="center"/>
              <w:rPr>
                <w:rFonts w:ascii="Times New Roman" w:hAnsi="Times New Roman"/>
                <w:highlight w:val="white"/>
              </w:rPr>
            </w:pPr>
            <w:r w:rsidRPr="00857495">
              <w:rPr>
                <w:rFonts w:ascii="Times New Roman" w:hAnsi="Times New Roman"/>
                <w:highlight w:val="white"/>
              </w:rPr>
              <w:t>UBND QUẬN TÂN BÌNH</w:t>
            </w:r>
          </w:p>
          <w:p w14:paraId="321E34FA" w14:textId="77777777" w:rsidR="007C3EB9" w:rsidRPr="00857495" w:rsidRDefault="007C3EB9" w:rsidP="00A91658">
            <w:pPr>
              <w:tabs>
                <w:tab w:val="center" w:pos="2040"/>
                <w:tab w:val="center" w:pos="6960"/>
              </w:tabs>
              <w:jc w:val="center"/>
              <w:rPr>
                <w:rFonts w:ascii="Times New Roman" w:hAnsi="Times New Roman"/>
                <w:highlight w:val="white"/>
              </w:rPr>
            </w:pPr>
            <w:r w:rsidRPr="00857495">
              <w:rPr>
                <w:rFonts w:ascii="Times New Roman" w:hAnsi="Times New Roman"/>
                <w:b/>
                <w:highlight w:val="white"/>
              </w:rPr>
              <w:t>TRƯỜNG THCS PHẠM NGỌC THẠCH</w:t>
            </w:r>
          </w:p>
          <w:p w14:paraId="4BE323E0" w14:textId="7523C5F8" w:rsidR="007C3EB9" w:rsidRPr="00857495" w:rsidRDefault="00EB0AD0" w:rsidP="00A91658">
            <w:pPr>
              <w:tabs>
                <w:tab w:val="center" w:pos="2040"/>
                <w:tab w:val="center" w:pos="6960"/>
              </w:tabs>
              <w:jc w:val="center"/>
              <w:rPr>
                <w:rFonts w:ascii="Times New Roman" w:hAnsi="Times New Roman"/>
                <w:highlight w:val="white"/>
              </w:rPr>
            </w:pPr>
            <w:r w:rsidRPr="00857495">
              <w:rPr>
                <w:rFonts w:ascii="Times New Roman" w:hAnsi="Times New Roman"/>
                <w:noProof/>
                <w:highlight w:val="white"/>
              </w:rPr>
              <mc:AlternateContent>
                <mc:Choice Requires="wps">
                  <w:drawing>
                    <wp:anchor distT="0" distB="0" distL="114300" distR="114300" simplePos="0" relativeHeight="251658240" behindDoc="0" locked="0" layoutInCell="1" allowOverlap="1" wp14:anchorId="18247A78" wp14:editId="6FC50A29">
                      <wp:simplePos x="0" y="0"/>
                      <wp:positionH relativeFrom="column">
                        <wp:posOffset>729615</wp:posOffset>
                      </wp:positionH>
                      <wp:positionV relativeFrom="paragraph">
                        <wp:posOffset>52070</wp:posOffset>
                      </wp:positionV>
                      <wp:extent cx="1227455" cy="0"/>
                      <wp:effectExtent l="10795" t="10160" r="9525"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67BAD9" id="_x0000_t32" coordsize="21600,21600" o:spt="32" o:oned="t" path="m,l21600,21600e" filled="f">
                      <v:path arrowok="t" fillok="f" o:connecttype="none"/>
                      <o:lock v:ext="edit" shapetype="t"/>
                    </v:shapetype>
                    <v:shape id="AutoShape 5" o:spid="_x0000_s1026" type="#_x0000_t32" style="position:absolute;margin-left:57.45pt;margin-top:4.1pt;width:9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"/>
                  </w:pict>
                </mc:Fallback>
              </mc:AlternateContent>
            </w:r>
          </w:p>
          <w:p w14:paraId="63E42609" w14:textId="77777777" w:rsidR="007C3EB9" w:rsidRPr="00857495" w:rsidRDefault="007C3EB9" w:rsidP="00A91658">
            <w:pPr>
              <w:tabs>
                <w:tab w:val="center" w:pos="2040"/>
                <w:tab w:val="center" w:pos="6960"/>
              </w:tabs>
              <w:jc w:val="center"/>
              <w:rPr>
                <w:rFonts w:ascii="Times New Roman" w:hAnsi="Times New Roman"/>
                <w:highlight w:val="white"/>
              </w:rPr>
            </w:pPr>
          </w:p>
        </w:tc>
        <w:tc>
          <w:tcPr>
            <w:tcW w:w="5367" w:type="dxa"/>
            <w:shd w:val="clear" w:color="auto" w:fill="auto"/>
          </w:tcPr>
          <w:p w14:paraId="4294030F" w14:textId="77777777" w:rsidR="007C3EB9" w:rsidRPr="00857495" w:rsidRDefault="007C3EB9" w:rsidP="00A91658">
            <w:pPr>
              <w:tabs>
                <w:tab w:val="center" w:pos="2040"/>
                <w:tab w:val="center" w:pos="6960"/>
              </w:tabs>
              <w:jc w:val="center"/>
              <w:rPr>
                <w:rFonts w:ascii="Times New Roman" w:hAnsi="Times New Roman"/>
                <w:b/>
                <w:highlight w:val="white"/>
              </w:rPr>
            </w:pPr>
            <w:r w:rsidRPr="00857495">
              <w:rPr>
                <w:rFonts w:ascii="Times New Roman" w:hAnsi="Times New Roman"/>
                <w:b/>
                <w:highlight w:val="white"/>
              </w:rPr>
              <w:t>CỘNG HÒA XÃ HỘI CHỦ NGHĨA VIỆT NAM</w:t>
            </w:r>
          </w:p>
          <w:p w14:paraId="43461D7B" w14:textId="77777777" w:rsidR="007C3EB9" w:rsidRPr="00857495" w:rsidRDefault="007C3EB9" w:rsidP="00A91658">
            <w:pPr>
              <w:tabs>
                <w:tab w:val="center" w:pos="2040"/>
                <w:tab w:val="center" w:pos="6960"/>
              </w:tabs>
              <w:jc w:val="center"/>
              <w:rPr>
                <w:rFonts w:ascii="Times New Roman" w:hAnsi="Times New Roman"/>
                <w:b/>
                <w:highlight w:val="white"/>
              </w:rPr>
            </w:pPr>
            <w:r w:rsidRPr="00857495">
              <w:rPr>
                <w:rFonts w:ascii="Times New Roman" w:hAnsi="Times New Roman"/>
                <w:b/>
                <w:highlight w:val="white"/>
              </w:rPr>
              <w:t>Độc Lập - Tự Do - Hạnh Phúc</w:t>
            </w:r>
          </w:p>
          <w:p w14:paraId="73E5D903" w14:textId="78DFE107" w:rsidR="007C3EB9" w:rsidRPr="00857495" w:rsidRDefault="00EB0AD0" w:rsidP="00A91658">
            <w:pPr>
              <w:tabs>
                <w:tab w:val="center" w:pos="2040"/>
                <w:tab w:val="center" w:pos="6960"/>
              </w:tabs>
              <w:jc w:val="center"/>
              <w:rPr>
                <w:rFonts w:ascii="Times New Roman" w:hAnsi="Times New Roman"/>
                <w:i/>
                <w:highlight w:val="white"/>
              </w:rPr>
            </w:pPr>
            <w:r w:rsidRPr="00857495">
              <w:rPr>
                <w:rFonts w:ascii="Times New Roman" w:hAnsi="Times New Roman"/>
                <w:i/>
                <w:noProof/>
                <w:highlight w:val="white"/>
              </w:rPr>
              <mc:AlternateContent>
                <mc:Choice Requires="wps">
                  <w:drawing>
                    <wp:anchor distT="0" distB="0" distL="114300" distR="114300" simplePos="0" relativeHeight="251657216" behindDoc="0" locked="0" layoutInCell="1" allowOverlap="1" wp14:anchorId="4A7B0916" wp14:editId="40AAF0AD">
                      <wp:simplePos x="0" y="0"/>
                      <wp:positionH relativeFrom="column">
                        <wp:posOffset>678180</wp:posOffset>
                      </wp:positionH>
                      <wp:positionV relativeFrom="paragraph">
                        <wp:posOffset>22860</wp:posOffset>
                      </wp:positionV>
                      <wp:extent cx="1915795" cy="0"/>
                      <wp:effectExtent l="10160" t="9525" r="762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484E7" id="AutoShape 4" o:spid="_x0000_s1026" type="#_x0000_t32" style="position:absolute;margin-left:53.4pt;margin-top:1.8pt;width:15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"/>
                  </w:pict>
                </mc:Fallback>
              </mc:AlternateContent>
            </w:r>
          </w:p>
          <w:p w14:paraId="53C3466B" w14:textId="6B3A9FD8" w:rsidR="007C3EB9" w:rsidRPr="00857495" w:rsidRDefault="007C3EB9" w:rsidP="005C6610">
            <w:pPr>
              <w:tabs>
                <w:tab w:val="center" w:pos="2040"/>
                <w:tab w:val="center" w:pos="6960"/>
              </w:tabs>
              <w:spacing w:after="120"/>
              <w:jc w:val="center"/>
              <w:rPr>
                <w:rFonts w:ascii="Times New Roman" w:hAnsi="Times New Roman"/>
                <w:i/>
                <w:highlight w:val="white"/>
              </w:rPr>
            </w:pPr>
            <w:r w:rsidRPr="00857495">
              <w:rPr>
                <w:rFonts w:ascii="Times New Roman" w:hAnsi="Times New Roman"/>
                <w:i/>
                <w:highlight w:val="white"/>
              </w:rPr>
              <w:t xml:space="preserve">Tân Bình, ngày </w:t>
            </w:r>
            <w:r w:rsidR="00E74CF6" w:rsidRPr="00857495">
              <w:rPr>
                <w:rFonts w:ascii="Times New Roman" w:hAnsi="Times New Roman"/>
                <w:i/>
                <w:highlight w:val="white"/>
              </w:rPr>
              <w:t>09</w:t>
            </w:r>
            <w:r w:rsidRPr="00857495">
              <w:rPr>
                <w:rFonts w:ascii="Times New Roman" w:hAnsi="Times New Roman"/>
                <w:i/>
                <w:highlight w:val="white"/>
              </w:rPr>
              <w:t xml:space="preserve"> tháng </w:t>
            </w:r>
            <w:r w:rsidR="00E74CF6" w:rsidRPr="00857495">
              <w:rPr>
                <w:rFonts w:ascii="Times New Roman" w:hAnsi="Times New Roman"/>
                <w:i/>
                <w:highlight w:val="white"/>
              </w:rPr>
              <w:t>05</w:t>
            </w:r>
            <w:r w:rsidRPr="00857495">
              <w:rPr>
                <w:rFonts w:ascii="Times New Roman" w:hAnsi="Times New Roman"/>
                <w:i/>
                <w:highlight w:val="white"/>
              </w:rPr>
              <w:t xml:space="preserve"> năm 20</w:t>
            </w:r>
            <w:r w:rsidR="0063660C" w:rsidRPr="00857495">
              <w:rPr>
                <w:rFonts w:ascii="Times New Roman" w:hAnsi="Times New Roman"/>
                <w:i/>
                <w:highlight w:val="white"/>
              </w:rPr>
              <w:t>20</w:t>
            </w:r>
          </w:p>
        </w:tc>
      </w:tr>
    </w:tbl>
    <w:p w14:paraId="6FD80099" w14:textId="77777777" w:rsidR="00F67CF0" w:rsidRPr="00857495" w:rsidRDefault="00480928" w:rsidP="00F67CF0">
      <w:pPr>
        <w:tabs>
          <w:tab w:val="center" w:pos="4819"/>
          <w:tab w:val="left" w:pos="8410"/>
        </w:tabs>
        <w:overflowPunct w:val="0"/>
        <w:autoSpaceDE w:val="0"/>
        <w:autoSpaceDN w:val="0"/>
        <w:adjustRightInd w:val="0"/>
        <w:textAlignment w:val="baseline"/>
        <w:rPr>
          <w:rFonts w:ascii="Times New Roman" w:hAnsi="Times New Roman"/>
          <w:b/>
          <w:highlight w:val="white"/>
        </w:rPr>
      </w:pPr>
      <w:bookmarkStart w:id="0" w:name="T15"/>
      <w:bookmarkEnd w:id="0"/>
      <w:r w:rsidRPr="00857495">
        <w:rPr>
          <w:rFonts w:ascii="Times New Roman" w:hAnsi="Times New Roman"/>
          <w:b/>
          <w:highlight w:val="white"/>
        </w:rPr>
        <w:tab/>
      </w:r>
      <w:bookmarkStart w:id="1" w:name="_Hlk1204580"/>
      <w:r w:rsidR="00F67CF0" w:rsidRPr="00857495">
        <w:rPr>
          <w:rFonts w:ascii="Times New Roman" w:hAnsi="Times New Roman"/>
          <w:b/>
          <w:highlight w:val="white"/>
        </w:rPr>
        <w:t>KẾ HOẠCH CHỦ NHIỆM</w:t>
      </w:r>
    </w:p>
    <w:bookmarkEnd w:id="1"/>
    <w:p w14:paraId="237A9948" w14:textId="77777777" w:rsidR="00E74CF6" w:rsidRPr="00857495" w:rsidRDefault="00E74CF6" w:rsidP="00E74CF6">
      <w:pPr>
        <w:overflowPunct w:val="0"/>
        <w:autoSpaceDE w:val="0"/>
        <w:autoSpaceDN w:val="0"/>
        <w:adjustRightInd w:val="0"/>
        <w:jc w:val="center"/>
        <w:textAlignment w:val="baseline"/>
        <w:rPr>
          <w:rFonts w:ascii="Times New Roman" w:hAnsi="Times New Roman"/>
          <w:highlight w:val="white"/>
        </w:rPr>
      </w:pPr>
      <w:r w:rsidRPr="00857495">
        <w:rPr>
          <w:rFonts w:ascii="Times New Roman" w:hAnsi="Times New Roman"/>
          <w:highlight w:val="white"/>
        </w:rPr>
        <w:t>Từ 11/05/2020 – 16/05/2020</w:t>
      </w:r>
    </w:p>
    <w:p w14:paraId="31572763" w14:textId="77777777" w:rsidR="00E74CF6" w:rsidRPr="00857495" w:rsidRDefault="00E74CF6" w:rsidP="00E74CF6">
      <w:pPr>
        <w:numPr>
          <w:ilvl w:val="0"/>
          <w:numId w:val="34"/>
        </w:numPr>
        <w:jc w:val="both"/>
        <w:rPr>
          <w:rFonts w:ascii="Times New Roman" w:hAnsi="Times New Roman"/>
          <w:b/>
          <w:highlight w:val="white"/>
        </w:rPr>
      </w:pPr>
      <w:r w:rsidRPr="00857495">
        <w:rPr>
          <w:rFonts w:ascii="Times New Roman" w:hAnsi="Times New Roman"/>
          <w:b/>
          <w:i/>
          <w:highlight w:val="white"/>
        </w:rPr>
        <w:t>Trọng tâm:</w:t>
      </w:r>
      <w:bookmarkStart w:id="2" w:name="_GoBack"/>
      <w:bookmarkEnd w:id="2"/>
    </w:p>
    <w:p w14:paraId="778EDEB2" w14:textId="0255783E" w:rsidR="00E74CF6" w:rsidRPr="00857495" w:rsidRDefault="00E74CF6" w:rsidP="00E74CF6">
      <w:pPr>
        <w:numPr>
          <w:ilvl w:val="1"/>
          <w:numId w:val="34"/>
        </w:numPr>
        <w:jc w:val="both"/>
        <w:rPr>
          <w:rFonts w:ascii="Times New Roman" w:hAnsi="Times New Roman"/>
        </w:rPr>
      </w:pPr>
      <w:r w:rsidRPr="00857495">
        <w:rPr>
          <w:rFonts w:ascii="Times New Roman" w:hAnsi="Times New Roman"/>
        </w:rPr>
        <w:t>Ổn định nề nếp, theo dõi và cập nhật tình hình sức khỏe học sinh</w:t>
      </w:r>
      <w:r w:rsidR="000005AA" w:rsidRPr="00857495">
        <w:rPr>
          <w:rFonts w:ascii="Times New Roman" w:hAnsi="Times New Roman"/>
        </w:rPr>
        <w:t>, thực hiện các biện pháp phòng, chống Covid-19.</w:t>
      </w:r>
    </w:p>
    <w:p w14:paraId="3F025BC9" w14:textId="77777777" w:rsidR="00E74CF6" w:rsidRPr="00857495" w:rsidRDefault="00E74CF6" w:rsidP="00E74CF6">
      <w:pPr>
        <w:numPr>
          <w:ilvl w:val="1"/>
          <w:numId w:val="34"/>
        </w:numPr>
        <w:jc w:val="both"/>
        <w:rPr>
          <w:rFonts w:ascii="Times New Roman" w:hAnsi="Times New Roman"/>
        </w:rPr>
      </w:pPr>
      <w:r w:rsidRPr="00857495">
        <w:rPr>
          <w:rFonts w:ascii="Times New Roman" w:hAnsi="Times New Roman"/>
        </w:rPr>
        <w:t>Tổ chức học tập cho học sinh 4 khối.</w:t>
      </w:r>
    </w:p>
    <w:p w14:paraId="5887F114" w14:textId="77777777" w:rsidR="00E74CF6" w:rsidRPr="00857495" w:rsidRDefault="00E74CF6" w:rsidP="00E74CF6">
      <w:pPr>
        <w:numPr>
          <w:ilvl w:val="0"/>
          <w:numId w:val="33"/>
        </w:numPr>
        <w:jc w:val="both"/>
        <w:rPr>
          <w:rFonts w:ascii="Times New Roman" w:hAnsi="Times New Roman"/>
          <w:b/>
          <w:i/>
          <w:highlight w:val="white"/>
        </w:rPr>
      </w:pPr>
      <w:r w:rsidRPr="00857495">
        <w:rPr>
          <w:rFonts w:ascii="Times New Roman" w:hAnsi="Times New Roman"/>
          <w:b/>
          <w:i/>
          <w:highlight w:val="white"/>
        </w:rPr>
        <w:t>Công tác cụ thể:</w:t>
      </w:r>
    </w:p>
    <w:p w14:paraId="72387BE8" w14:textId="77777777" w:rsidR="00E74CF6" w:rsidRPr="00857495" w:rsidRDefault="00E74CF6" w:rsidP="00E74CF6">
      <w:pPr>
        <w:numPr>
          <w:ilvl w:val="1"/>
          <w:numId w:val="33"/>
        </w:numPr>
        <w:jc w:val="both"/>
        <w:rPr>
          <w:rFonts w:ascii="Times New Roman" w:hAnsi="Times New Roman"/>
        </w:rPr>
      </w:pPr>
      <w:r w:rsidRPr="00857495">
        <w:rPr>
          <w:rFonts w:ascii="Times New Roman" w:hAnsi="Times New Roman"/>
        </w:rPr>
        <w:t>Ổn định nề nếp, theo dõi và cập nhật tình hình sức khỏe học sinh</w:t>
      </w:r>
    </w:p>
    <w:p w14:paraId="7BF665D8" w14:textId="77777777" w:rsidR="00E74CF6" w:rsidRPr="00857495" w:rsidRDefault="00E74CF6" w:rsidP="00E74CF6">
      <w:pPr>
        <w:numPr>
          <w:ilvl w:val="2"/>
          <w:numId w:val="33"/>
        </w:numPr>
        <w:spacing w:after="120"/>
        <w:ind w:left="850" w:hanging="130"/>
        <w:jc w:val="both"/>
        <w:rPr>
          <w:rFonts w:ascii="Times New Roman" w:hAnsi="Times New Roman"/>
          <w:highlight w:val="white"/>
        </w:rPr>
      </w:pPr>
      <w:r w:rsidRPr="00857495">
        <w:rPr>
          <w:rFonts w:ascii="Times New Roman" w:hAnsi="Times New Roman"/>
          <w:highlight w:val="white"/>
        </w:rPr>
        <w:t>GVCN lưu ý nhắc nhở học sinh giờ tập trung giữa 2 khối trong cùng buổi lệch nhau 15 phút để đảm bảo thực hiện việc giãn cách và đo thân nhiệt trước khi lên lớp. Học sinh nên đến trường đúng giờ quy định tránh đi quá sớm hoặc quá muộn.</w:t>
      </w:r>
    </w:p>
    <w:tbl>
      <w:tblPr>
        <w:tblW w:w="6939" w:type="dxa"/>
        <w:jc w:val="center"/>
        <w:tblLook w:val="04A0" w:firstRow="1" w:lastRow="0" w:firstColumn="1" w:lastColumn="0" w:noHBand="0" w:noVBand="1"/>
      </w:tblPr>
      <w:tblGrid>
        <w:gridCol w:w="950"/>
        <w:gridCol w:w="1370"/>
        <w:gridCol w:w="2796"/>
        <w:gridCol w:w="1823"/>
      </w:tblGrid>
      <w:tr w:rsidR="00857495" w:rsidRPr="00857495" w14:paraId="28D58567" w14:textId="77777777" w:rsidTr="00432FB7">
        <w:trPr>
          <w:trHeight w:val="360"/>
          <w:jc w:val="center"/>
        </w:trPr>
        <w:tc>
          <w:tcPr>
            <w:tcW w:w="950" w:type="dxa"/>
            <w:tcBorders>
              <w:top w:val="single" w:sz="4" w:space="0" w:color="auto"/>
              <w:left w:val="single" w:sz="4" w:space="0" w:color="auto"/>
              <w:bottom w:val="single" w:sz="4" w:space="0" w:color="auto"/>
              <w:right w:val="single" w:sz="4" w:space="0" w:color="auto"/>
            </w:tcBorders>
          </w:tcPr>
          <w:p w14:paraId="36AE0555" w14:textId="77777777" w:rsidR="00E74CF6" w:rsidRPr="00857495" w:rsidRDefault="00E74CF6" w:rsidP="00432FB7">
            <w:pPr>
              <w:jc w:val="center"/>
              <w:rPr>
                <w:rFonts w:ascii="Times New Roman" w:hAnsi="Times New Roman"/>
                <w:b/>
                <w:bCs/>
                <w:highlight w:val="white"/>
              </w:rPr>
            </w:pPr>
            <w:r w:rsidRPr="00857495">
              <w:rPr>
                <w:rFonts w:ascii="Times New Roman" w:hAnsi="Times New Roman"/>
                <w:b/>
                <w:bCs/>
                <w:highlight w:val="white"/>
              </w:rPr>
              <w:t>Buổi</w:t>
            </w:r>
          </w:p>
        </w:tc>
        <w:tc>
          <w:tcPr>
            <w:tcW w:w="1370" w:type="dxa"/>
            <w:tcBorders>
              <w:top w:val="single" w:sz="4" w:space="0" w:color="auto"/>
              <w:left w:val="single" w:sz="4" w:space="0" w:color="auto"/>
              <w:bottom w:val="single" w:sz="4" w:space="0" w:color="auto"/>
              <w:right w:val="single" w:sz="4" w:space="0" w:color="auto"/>
            </w:tcBorders>
          </w:tcPr>
          <w:p w14:paraId="4D0F5D14" w14:textId="77777777" w:rsidR="00E74CF6" w:rsidRPr="00857495" w:rsidRDefault="00E74CF6" w:rsidP="00432FB7">
            <w:pPr>
              <w:jc w:val="center"/>
              <w:rPr>
                <w:rFonts w:ascii="Times New Roman" w:hAnsi="Times New Roman"/>
                <w:b/>
                <w:bCs/>
                <w:highlight w:val="white"/>
              </w:rPr>
            </w:pPr>
            <w:r w:rsidRPr="00857495">
              <w:rPr>
                <w:rFonts w:ascii="Times New Roman" w:hAnsi="Times New Roman"/>
                <w:b/>
                <w:bCs/>
                <w:highlight w:val="white"/>
              </w:rPr>
              <w:t>Khối</w:t>
            </w:r>
          </w:p>
        </w:tc>
        <w:tc>
          <w:tcPr>
            <w:tcW w:w="2796" w:type="dxa"/>
            <w:tcBorders>
              <w:top w:val="single" w:sz="4" w:space="0" w:color="auto"/>
              <w:left w:val="single" w:sz="4" w:space="0" w:color="auto"/>
              <w:bottom w:val="single" w:sz="4" w:space="0" w:color="auto"/>
              <w:right w:val="single" w:sz="4" w:space="0" w:color="auto"/>
            </w:tcBorders>
          </w:tcPr>
          <w:p w14:paraId="6172A1E1" w14:textId="77777777" w:rsidR="00E74CF6" w:rsidRPr="00857495" w:rsidRDefault="00E74CF6" w:rsidP="00432FB7">
            <w:pPr>
              <w:jc w:val="center"/>
              <w:rPr>
                <w:rFonts w:ascii="Times New Roman" w:hAnsi="Times New Roman"/>
                <w:b/>
                <w:bCs/>
                <w:highlight w:val="white"/>
              </w:rPr>
            </w:pPr>
            <w:r w:rsidRPr="00857495">
              <w:rPr>
                <w:rFonts w:ascii="Times New Roman" w:hAnsi="Times New Roman"/>
                <w:b/>
                <w:bCs/>
                <w:highlight w:val="white"/>
              </w:rPr>
              <w:t>Giờ có mặt và tập trung</w:t>
            </w:r>
          </w:p>
        </w:tc>
        <w:tc>
          <w:tcPr>
            <w:tcW w:w="1823" w:type="dxa"/>
            <w:tcBorders>
              <w:top w:val="single" w:sz="4" w:space="0" w:color="auto"/>
              <w:left w:val="single" w:sz="4" w:space="0" w:color="auto"/>
              <w:bottom w:val="single" w:sz="4" w:space="0" w:color="auto"/>
              <w:right w:val="single" w:sz="4" w:space="0" w:color="auto"/>
            </w:tcBorders>
          </w:tcPr>
          <w:p w14:paraId="05B917DF" w14:textId="77777777" w:rsidR="00E74CF6" w:rsidRPr="00857495" w:rsidRDefault="00E74CF6" w:rsidP="00432FB7">
            <w:pPr>
              <w:jc w:val="center"/>
              <w:rPr>
                <w:rFonts w:ascii="Times New Roman" w:hAnsi="Times New Roman"/>
                <w:b/>
                <w:bCs/>
                <w:highlight w:val="white"/>
              </w:rPr>
            </w:pPr>
            <w:r w:rsidRPr="00857495">
              <w:rPr>
                <w:rFonts w:ascii="Times New Roman" w:hAnsi="Times New Roman"/>
                <w:b/>
                <w:bCs/>
                <w:highlight w:val="white"/>
              </w:rPr>
              <w:t>Ghi chú</w:t>
            </w:r>
          </w:p>
        </w:tc>
      </w:tr>
      <w:tr w:rsidR="00857495" w:rsidRPr="00857495" w14:paraId="37AEC801" w14:textId="77777777" w:rsidTr="00432FB7">
        <w:trPr>
          <w:trHeight w:val="360"/>
          <w:jc w:val="center"/>
        </w:trPr>
        <w:tc>
          <w:tcPr>
            <w:tcW w:w="950" w:type="dxa"/>
            <w:vMerge w:val="restart"/>
            <w:tcBorders>
              <w:top w:val="single" w:sz="4" w:space="0" w:color="auto"/>
              <w:left w:val="single" w:sz="4" w:space="0" w:color="auto"/>
              <w:right w:val="single" w:sz="4" w:space="0" w:color="auto"/>
            </w:tcBorders>
          </w:tcPr>
          <w:p w14:paraId="226B8D85" w14:textId="77777777" w:rsidR="00E74CF6" w:rsidRPr="00857495" w:rsidRDefault="00E74CF6" w:rsidP="00432FB7">
            <w:pPr>
              <w:jc w:val="center"/>
              <w:rPr>
                <w:rFonts w:ascii="Times New Roman" w:hAnsi="Times New Roman"/>
                <w:b/>
                <w:bCs/>
                <w:highlight w:val="white"/>
              </w:rPr>
            </w:pPr>
            <w:r w:rsidRPr="00857495">
              <w:rPr>
                <w:rFonts w:ascii="Times New Roman" w:hAnsi="Times New Roman"/>
                <w:b/>
                <w:bCs/>
                <w:highlight w:val="white"/>
              </w:rPr>
              <w:t>Sáng</w:t>
            </w:r>
          </w:p>
        </w:tc>
        <w:tc>
          <w:tcPr>
            <w:tcW w:w="1370" w:type="dxa"/>
            <w:tcBorders>
              <w:top w:val="single" w:sz="4" w:space="0" w:color="auto"/>
              <w:left w:val="single" w:sz="4" w:space="0" w:color="auto"/>
              <w:bottom w:val="single" w:sz="4" w:space="0" w:color="auto"/>
              <w:right w:val="single" w:sz="4" w:space="0" w:color="auto"/>
            </w:tcBorders>
          </w:tcPr>
          <w:p w14:paraId="1320FDA3" w14:textId="77777777" w:rsidR="00E74CF6" w:rsidRPr="00857495" w:rsidRDefault="00E74CF6" w:rsidP="00432FB7">
            <w:pPr>
              <w:jc w:val="center"/>
              <w:rPr>
                <w:rFonts w:ascii="Times New Roman" w:hAnsi="Times New Roman"/>
                <w:highlight w:val="white"/>
              </w:rPr>
            </w:pPr>
            <w:r w:rsidRPr="00857495">
              <w:rPr>
                <w:rFonts w:ascii="Times New Roman" w:hAnsi="Times New Roman"/>
                <w:highlight w:val="white"/>
              </w:rPr>
              <w:t>Khối 9</w:t>
            </w:r>
          </w:p>
        </w:tc>
        <w:tc>
          <w:tcPr>
            <w:tcW w:w="2796" w:type="dxa"/>
            <w:tcBorders>
              <w:top w:val="single" w:sz="4" w:space="0" w:color="auto"/>
              <w:left w:val="single" w:sz="4" w:space="0" w:color="auto"/>
              <w:bottom w:val="single" w:sz="4" w:space="0" w:color="auto"/>
              <w:right w:val="single" w:sz="4" w:space="0" w:color="auto"/>
            </w:tcBorders>
          </w:tcPr>
          <w:p w14:paraId="73AF1347" w14:textId="77777777" w:rsidR="00E74CF6" w:rsidRPr="00857495" w:rsidRDefault="00E74CF6" w:rsidP="00432FB7">
            <w:pPr>
              <w:jc w:val="center"/>
              <w:rPr>
                <w:rFonts w:ascii="Times New Roman" w:hAnsi="Times New Roman"/>
                <w:highlight w:val="white"/>
              </w:rPr>
            </w:pPr>
            <w:r w:rsidRPr="00857495">
              <w:rPr>
                <w:rFonts w:ascii="Times New Roman" w:hAnsi="Times New Roman"/>
                <w:highlight w:val="white"/>
              </w:rPr>
              <w:t>6g30 – 6g45</w:t>
            </w:r>
          </w:p>
        </w:tc>
        <w:tc>
          <w:tcPr>
            <w:tcW w:w="1823" w:type="dxa"/>
            <w:tcBorders>
              <w:top w:val="single" w:sz="4" w:space="0" w:color="auto"/>
              <w:left w:val="single" w:sz="4" w:space="0" w:color="auto"/>
              <w:bottom w:val="single" w:sz="4" w:space="0" w:color="auto"/>
              <w:right w:val="single" w:sz="4" w:space="0" w:color="auto"/>
            </w:tcBorders>
          </w:tcPr>
          <w:p w14:paraId="1E838C6C" w14:textId="77777777" w:rsidR="00E74CF6" w:rsidRPr="00857495" w:rsidRDefault="00E74CF6" w:rsidP="00432FB7">
            <w:pPr>
              <w:jc w:val="center"/>
              <w:rPr>
                <w:rFonts w:ascii="Times New Roman" w:hAnsi="Times New Roman"/>
                <w:highlight w:val="white"/>
              </w:rPr>
            </w:pPr>
          </w:p>
        </w:tc>
      </w:tr>
      <w:tr w:rsidR="00857495" w:rsidRPr="00857495" w14:paraId="256C93E6" w14:textId="77777777" w:rsidTr="00432FB7">
        <w:trPr>
          <w:trHeight w:val="360"/>
          <w:jc w:val="center"/>
        </w:trPr>
        <w:tc>
          <w:tcPr>
            <w:tcW w:w="950" w:type="dxa"/>
            <w:vMerge/>
            <w:tcBorders>
              <w:left w:val="single" w:sz="4" w:space="0" w:color="auto"/>
              <w:bottom w:val="single" w:sz="4" w:space="0" w:color="auto"/>
              <w:right w:val="single" w:sz="4" w:space="0" w:color="auto"/>
            </w:tcBorders>
          </w:tcPr>
          <w:p w14:paraId="473B8DC1" w14:textId="77777777" w:rsidR="00E74CF6" w:rsidRPr="00857495" w:rsidRDefault="00E74CF6" w:rsidP="00432FB7">
            <w:pPr>
              <w:jc w:val="center"/>
              <w:rPr>
                <w:rFonts w:ascii="Times New Roman" w:hAnsi="Times New Roman"/>
                <w:highlight w:val="white"/>
              </w:rPr>
            </w:pPr>
          </w:p>
        </w:tc>
        <w:tc>
          <w:tcPr>
            <w:tcW w:w="1370" w:type="dxa"/>
            <w:tcBorders>
              <w:top w:val="nil"/>
              <w:left w:val="single" w:sz="4" w:space="0" w:color="auto"/>
              <w:bottom w:val="single" w:sz="4" w:space="0" w:color="auto"/>
              <w:right w:val="single" w:sz="4" w:space="0" w:color="auto"/>
            </w:tcBorders>
          </w:tcPr>
          <w:p w14:paraId="52B9F237" w14:textId="77777777" w:rsidR="00E74CF6" w:rsidRPr="00857495" w:rsidRDefault="00E74CF6" w:rsidP="00432FB7">
            <w:pPr>
              <w:jc w:val="center"/>
              <w:rPr>
                <w:rFonts w:ascii="Times New Roman" w:hAnsi="Times New Roman"/>
                <w:highlight w:val="white"/>
              </w:rPr>
            </w:pPr>
            <w:r w:rsidRPr="00857495">
              <w:rPr>
                <w:rFonts w:ascii="Times New Roman" w:hAnsi="Times New Roman"/>
                <w:highlight w:val="white"/>
              </w:rPr>
              <w:t>Khối 7</w:t>
            </w:r>
          </w:p>
        </w:tc>
        <w:tc>
          <w:tcPr>
            <w:tcW w:w="2796" w:type="dxa"/>
            <w:tcBorders>
              <w:top w:val="nil"/>
              <w:left w:val="single" w:sz="4" w:space="0" w:color="auto"/>
              <w:bottom w:val="single" w:sz="4" w:space="0" w:color="auto"/>
              <w:right w:val="single" w:sz="4" w:space="0" w:color="auto"/>
            </w:tcBorders>
          </w:tcPr>
          <w:p w14:paraId="428DFE4C" w14:textId="77777777" w:rsidR="00E74CF6" w:rsidRPr="00857495" w:rsidRDefault="00E74CF6" w:rsidP="00432FB7">
            <w:pPr>
              <w:jc w:val="center"/>
              <w:rPr>
                <w:rFonts w:ascii="Times New Roman" w:hAnsi="Times New Roman"/>
                <w:highlight w:val="white"/>
              </w:rPr>
            </w:pPr>
            <w:r w:rsidRPr="00857495">
              <w:rPr>
                <w:rFonts w:ascii="Times New Roman" w:hAnsi="Times New Roman"/>
                <w:highlight w:val="white"/>
              </w:rPr>
              <w:t>6g45 – 7g00</w:t>
            </w:r>
          </w:p>
        </w:tc>
        <w:tc>
          <w:tcPr>
            <w:tcW w:w="1823" w:type="dxa"/>
            <w:tcBorders>
              <w:top w:val="nil"/>
              <w:left w:val="single" w:sz="4" w:space="0" w:color="auto"/>
              <w:bottom w:val="single" w:sz="4" w:space="0" w:color="auto"/>
              <w:right w:val="single" w:sz="4" w:space="0" w:color="auto"/>
            </w:tcBorders>
          </w:tcPr>
          <w:p w14:paraId="5C618D0A" w14:textId="77777777" w:rsidR="00E74CF6" w:rsidRPr="00857495" w:rsidRDefault="00E74CF6" w:rsidP="00432FB7">
            <w:pPr>
              <w:jc w:val="center"/>
              <w:rPr>
                <w:rFonts w:ascii="Times New Roman" w:hAnsi="Times New Roman"/>
                <w:highlight w:val="white"/>
              </w:rPr>
            </w:pPr>
          </w:p>
        </w:tc>
      </w:tr>
      <w:tr w:rsidR="00857495" w:rsidRPr="00857495" w14:paraId="6545623F" w14:textId="77777777" w:rsidTr="00432FB7">
        <w:trPr>
          <w:trHeight w:val="360"/>
          <w:jc w:val="center"/>
        </w:trPr>
        <w:tc>
          <w:tcPr>
            <w:tcW w:w="950" w:type="dxa"/>
            <w:vMerge w:val="restart"/>
            <w:tcBorders>
              <w:top w:val="nil"/>
              <w:left w:val="single" w:sz="4" w:space="0" w:color="auto"/>
              <w:right w:val="single" w:sz="4" w:space="0" w:color="auto"/>
            </w:tcBorders>
          </w:tcPr>
          <w:p w14:paraId="51729B2C" w14:textId="77777777" w:rsidR="00E74CF6" w:rsidRPr="00857495" w:rsidRDefault="00E74CF6" w:rsidP="00432FB7">
            <w:pPr>
              <w:jc w:val="center"/>
              <w:rPr>
                <w:rFonts w:ascii="Times New Roman" w:hAnsi="Times New Roman"/>
                <w:b/>
                <w:bCs/>
                <w:highlight w:val="white"/>
              </w:rPr>
            </w:pPr>
            <w:r w:rsidRPr="00857495">
              <w:rPr>
                <w:rFonts w:ascii="Times New Roman" w:hAnsi="Times New Roman"/>
                <w:b/>
                <w:bCs/>
                <w:highlight w:val="white"/>
              </w:rPr>
              <w:t>Chiều</w:t>
            </w:r>
          </w:p>
        </w:tc>
        <w:tc>
          <w:tcPr>
            <w:tcW w:w="1370" w:type="dxa"/>
            <w:tcBorders>
              <w:top w:val="nil"/>
              <w:left w:val="single" w:sz="4" w:space="0" w:color="auto"/>
              <w:bottom w:val="single" w:sz="4" w:space="0" w:color="auto"/>
              <w:right w:val="single" w:sz="4" w:space="0" w:color="auto"/>
            </w:tcBorders>
          </w:tcPr>
          <w:p w14:paraId="34B7BECD" w14:textId="77777777" w:rsidR="00E74CF6" w:rsidRPr="00857495" w:rsidRDefault="00E74CF6" w:rsidP="00432FB7">
            <w:pPr>
              <w:jc w:val="center"/>
              <w:rPr>
                <w:rFonts w:ascii="Times New Roman" w:hAnsi="Times New Roman"/>
                <w:highlight w:val="white"/>
              </w:rPr>
            </w:pPr>
            <w:r w:rsidRPr="00857495">
              <w:rPr>
                <w:rFonts w:ascii="Times New Roman" w:hAnsi="Times New Roman"/>
                <w:highlight w:val="white"/>
              </w:rPr>
              <w:t>Khối 8</w:t>
            </w:r>
          </w:p>
        </w:tc>
        <w:tc>
          <w:tcPr>
            <w:tcW w:w="2796" w:type="dxa"/>
            <w:tcBorders>
              <w:top w:val="nil"/>
              <w:left w:val="single" w:sz="4" w:space="0" w:color="auto"/>
              <w:bottom w:val="single" w:sz="4" w:space="0" w:color="auto"/>
              <w:right w:val="single" w:sz="4" w:space="0" w:color="auto"/>
            </w:tcBorders>
          </w:tcPr>
          <w:p w14:paraId="081F93D2" w14:textId="77777777" w:rsidR="00E74CF6" w:rsidRPr="00857495" w:rsidRDefault="00E74CF6" w:rsidP="00432FB7">
            <w:pPr>
              <w:jc w:val="center"/>
              <w:rPr>
                <w:rFonts w:ascii="Times New Roman" w:hAnsi="Times New Roman"/>
                <w:highlight w:val="white"/>
              </w:rPr>
            </w:pPr>
            <w:r w:rsidRPr="00857495">
              <w:rPr>
                <w:rFonts w:ascii="Times New Roman" w:hAnsi="Times New Roman"/>
                <w:highlight w:val="white"/>
              </w:rPr>
              <w:t>12g00-12g15</w:t>
            </w:r>
          </w:p>
        </w:tc>
        <w:tc>
          <w:tcPr>
            <w:tcW w:w="1823" w:type="dxa"/>
            <w:tcBorders>
              <w:top w:val="nil"/>
              <w:left w:val="single" w:sz="4" w:space="0" w:color="auto"/>
              <w:bottom w:val="single" w:sz="4" w:space="0" w:color="auto"/>
              <w:right w:val="single" w:sz="4" w:space="0" w:color="auto"/>
            </w:tcBorders>
          </w:tcPr>
          <w:p w14:paraId="3E768E7F" w14:textId="77777777" w:rsidR="00E74CF6" w:rsidRPr="00857495" w:rsidRDefault="00E74CF6" w:rsidP="00432FB7">
            <w:pPr>
              <w:jc w:val="center"/>
              <w:rPr>
                <w:rFonts w:ascii="Times New Roman" w:hAnsi="Times New Roman"/>
                <w:highlight w:val="white"/>
              </w:rPr>
            </w:pPr>
          </w:p>
        </w:tc>
      </w:tr>
      <w:tr w:rsidR="00857495" w:rsidRPr="00857495" w14:paraId="24DBD4A9" w14:textId="77777777" w:rsidTr="00432FB7">
        <w:trPr>
          <w:trHeight w:val="360"/>
          <w:jc w:val="center"/>
        </w:trPr>
        <w:tc>
          <w:tcPr>
            <w:tcW w:w="950" w:type="dxa"/>
            <w:vMerge/>
            <w:tcBorders>
              <w:left w:val="single" w:sz="4" w:space="0" w:color="auto"/>
              <w:bottom w:val="single" w:sz="4" w:space="0" w:color="auto"/>
              <w:right w:val="single" w:sz="4" w:space="0" w:color="auto"/>
            </w:tcBorders>
          </w:tcPr>
          <w:p w14:paraId="31D6E8FF" w14:textId="77777777" w:rsidR="00E74CF6" w:rsidRPr="00857495" w:rsidRDefault="00E74CF6" w:rsidP="00432FB7">
            <w:pPr>
              <w:jc w:val="center"/>
              <w:rPr>
                <w:rFonts w:ascii="Times New Roman" w:hAnsi="Times New Roman"/>
                <w:highlight w:val="white"/>
              </w:rPr>
            </w:pPr>
          </w:p>
        </w:tc>
        <w:tc>
          <w:tcPr>
            <w:tcW w:w="1370" w:type="dxa"/>
            <w:tcBorders>
              <w:top w:val="nil"/>
              <w:left w:val="single" w:sz="4" w:space="0" w:color="auto"/>
              <w:bottom w:val="single" w:sz="4" w:space="0" w:color="auto"/>
              <w:right w:val="single" w:sz="4" w:space="0" w:color="auto"/>
            </w:tcBorders>
          </w:tcPr>
          <w:p w14:paraId="1CB55DE0" w14:textId="77777777" w:rsidR="00E74CF6" w:rsidRPr="00857495" w:rsidRDefault="00E74CF6" w:rsidP="00432FB7">
            <w:pPr>
              <w:jc w:val="center"/>
              <w:rPr>
                <w:rFonts w:ascii="Times New Roman" w:hAnsi="Times New Roman"/>
                <w:highlight w:val="white"/>
              </w:rPr>
            </w:pPr>
            <w:r w:rsidRPr="00857495">
              <w:rPr>
                <w:rFonts w:ascii="Times New Roman" w:hAnsi="Times New Roman"/>
                <w:highlight w:val="white"/>
              </w:rPr>
              <w:t>Khối 6</w:t>
            </w:r>
          </w:p>
        </w:tc>
        <w:tc>
          <w:tcPr>
            <w:tcW w:w="2796" w:type="dxa"/>
            <w:tcBorders>
              <w:top w:val="nil"/>
              <w:left w:val="single" w:sz="4" w:space="0" w:color="auto"/>
              <w:bottom w:val="single" w:sz="4" w:space="0" w:color="auto"/>
              <w:right w:val="single" w:sz="4" w:space="0" w:color="auto"/>
            </w:tcBorders>
          </w:tcPr>
          <w:p w14:paraId="74DF08AE" w14:textId="77777777" w:rsidR="00E74CF6" w:rsidRPr="00857495" w:rsidRDefault="00E74CF6" w:rsidP="00432FB7">
            <w:pPr>
              <w:jc w:val="center"/>
              <w:rPr>
                <w:rFonts w:ascii="Times New Roman" w:hAnsi="Times New Roman"/>
                <w:highlight w:val="white"/>
              </w:rPr>
            </w:pPr>
            <w:r w:rsidRPr="00857495">
              <w:rPr>
                <w:rFonts w:ascii="Times New Roman" w:hAnsi="Times New Roman"/>
                <w:highlight w:val="white"/>
              </w:rPr>
              <w:t>12g15-12g30</w:t>
            </w:r>
          </w:p>
        </w:tc>
        <w:tc>
          <w:tcPr>
            <w:tcW w:w="1823" w:type="dxa"/>
            <w:tcBorders>
              <w:top w:val="nil"/>
              <w:left w:val="single" w:sz="4" w:space="0" w:color="auto"/>
              <w:bottom w:val="single" w:sz="4" w:space="0" w:color="auto"/>
              <w:right w:val="single" w:sz="4" w:space="0" w:color="auto"/>
            </w:tcBorders>
          </w:tcPr>
          <w:p w14:paraId="2B5CDECB" w14:textId="77777777" w:rsidR="00E74CF6" w:rsidRPr="00857495" w:rsidRDefault="00E74CF6" w:rsidP="00432FB7">
            <w:pPr>
              <w:jc w:val="center"/>
              <w:rPr>
                <w:rFonts w:ascii="Times New Roman" w:hAnsi="Times New Roman"/>
                <w:highlight w:val="white"/>
              </w:rPr>
            </w:pPr>
          </w:p>
        </w:tc>
      </w:tr>
    </w:tbl>
    <w:p w14:paraId="062DB11C" w14:textId="20A20F0A" w:rsidR="00E74CF6" w:rsidRPr="00857495" w:rsidRDefault="00E74CF6" w:rsidP="00E74CF6">
      <w:pPr>
        <w:numPr>
          <w:ilvl w:val="2"/>
          <w:numId w:val="33"/>
        </w:numPr>
        <w:jc w:val="both"/>
        <w:rPr>
          <w:rFonts w:ascii="Times New Roman" w:hAnsi="Times New Roman"/>
          <w:highlight w:val="white"/>
        </w:rPr>
      </w:pPr>
      <w:r w:rsidRPr="00857495">
        <w:rPr>
          <w:rFonts w:ascii="Times New Roman" w:hAnsi="Times New Roman"/>
          <w:highlight w:val="white"/>
        </w:rPr>
        <w:t>Giờ ra chơi được bố trí lệch luân phiên giữa 2 khối lớp khoảng 15 phút, khuyến khích học sinh thực hiện nghỉ ngơi tại chỗ.</w:t>
      </w:r>
      <w:r w:rsidR="00153F47" w:rsidRPr="00857495">
        <w:rPr>
          <w:rFonts w:ascii="Times New Roman" w:hAnsi="Times New Roman"/>
          <w:highlight w:val="white"/>
        </w:rPr>
        <w:t xml:space="preserve"> HS không được đứng tụ tập ở hành lang vào đầu giờ, giờ ra chơi và giờ ra về.</w:t>
      </w:r>
      <w:r w:rsidR="000005AA" w:rsidRPr="00857495">
        <w:rPr>
          <w:rFonts w:ascii="Times New Roman" w:hAnsi="Times New Roman"/>
          <w:highlight w:val="white"/>
        </w:rPr>
        <w:t xml:space="preserve"> Hạn chế tiếp xúc giữa học sinh các lớp học với nhau và chỗ đông người.</w:t>
      </w:r>
    </w:p>
    <w:p w14:paraId="0790616B" w14:textId="48F60170" w:rsidR="000005AA" w:rsidRPr="00857495" w:rsidRDefault="000005AA" w:rsidP="00E74CF6">
      <w:pPr>
        <w:numPr>
          <w:ilvl w:val="2"/>
          <w:numId w:val="33"/>
        </w:numPr>
        <w:jc w:val="both"/>
        <w:rPr>
          <w:rFonts w:ascii="Times New Roman" w:hAnsi="Times New Roman"/>
          <w:highlight w:val="white"/>
        </w:rPr>
      </w:pPr>
      <w:r w:rsidRPr="00857495">
        <w:rPr>
          <w:rFonts w:ascii="Times New Roman" w:hAnsi="Times New Roman"/>
          <w:highlight w:val="white"/>
        </w:rPr>
        <w:t>Không sử dụng mũ, nón, trang phục có tấm chắn giọt bắn cá nhân trong lớp học; không bắt buộc đeo khẩu trang trong lớp học; tiếp tục duy trì đeo khẩu trang trên đường đến trường, trước khi vào lớp, trong giờ ra chơi, khi ra khỏi lớp và trên đường về nhà.</w:t>
      </w:r>
    </w:p>
    <w:p w14:paraId="21F0277C" w14:textId="216E4A65" w:rsidR="00E74CF6" w:rsidRPr="00857495" w:rsidRDefault="00E74CF6" w:rsidP="00E74CF6">
      <w:pPr>
        <w:numPr>
          <w:ilvl w:val="2"/>
          <w:numId w:val="33"/>
        </w:numPr>
        <w:jc w:val="both"/>
        <w:rPr>
          <w:rFonts w:ascii="Times New Roman" w:hAnsi="Times New Roman"/>
          <w:highlight w:val="white"/>
        </w:rPr>
      </w:pPr>
      <w:r w:rsidRPr="00857495">
        <w:rPr>
          <w:rFonts w:ascii="Times New Roman" w:hAnsi="Times New Roman"/>
          <w:highlight w:val="white"/>
        </w:rPr>
        <w:t>Khuyến khích học sinh tự trang bị và mang theo bình hoặc ly uống nước cá nhân</w:t>
      </w:r>
      <w:r w:rsidR="00153F47" w:rsidRPr="00857495">
        <w:rPr>
          <w:rFonts w:ascii="Times New Roman" w:hAnsi="Times New Roman"/>
          <w:highlight w:val="white"/>
        </w:rPr>
        <w:t xml:space="preserve"> (HS có nhu cầu xin chai nước uống thì liên hệ phòng y tế)</w:t>
      </w:r>
      <w:r w:rsidRPr="00857495">
        <w:rPr>
          <w:rFonts w:ascii="Times New Roman" w:hAnsi="Times New Roman"/>
          <w:highlight w:val="white"/>
        </w:rPr>
        <w:t xml:space="preserve">. Thường xuyên nhắc nhở học sinh ý thức thực hiện tốt các quy định về rửa tay </w:t>
      </w:r>
      <w:r w:rsidR="000005AA" w:rsidRPr="00857495">
        <w:rPr>
          <w:rFonts w:ascii="Times New Roman" w:hAnsi="Times New Roman"/>
          <w:highlight w:val="white"/>
        </w:rPr>
        <w:t>hoặc sát khuẩn tay</w:t>
      </w:r>
      <w:r w:rsidRPr="00857495">
        <w:rPr>
          <w:rFonts w:ascii="Times New Roman" w:hAnsi="Times New Roman"/>
          <w:highlight w:val="white"/>
        </w:rPr>
        <w:t xml:space="preserve"> trong suốt thời gian ở tr</w:t>
      </w:r>
      <w:r w:rsidRPr="00857495">
        <w:rPr>
          <w:rFonts w:ascii="Times New Roman" w:hAnsi="Times New Roman" w:hint="eastAsia"/>
          <w:highlight w:val="white"/>
        </w:rPr>
        <w:t>ư</w:t>
      </w:r>
      <w:r w:rsidRPr="00857495">
        <w:rPr>
          <w:rFonts w:ascii="Times New Roman" w:hAnsi="Times New Roman"/>
          <w:highlight w:val="white"/>
        </w:rPr>
        <w:t>ờng.</w:t>
      </w:r>
      <w:r w:rsidR="00967CCE" w:rsidRPr="00857495">
        <w:rPr>
          <w:rFonts w:ascii="Times New Roman" w:hAnsi="Times New Roman"/>
          <w:highlight w:val="white"/>
        </w:rPr>
        <w:t xml:space="preserve"> H</w:t>
      </w:r>
      <w:r w:rsidR="00967CCE" w:rsidRPr="00857495">
        <w:rPr>
          <w:rFonts w:ascii="Times New Roman" w:hAnsi="Times New Roman"/>
          <w:highlight w:val="white"/>
        </w:rPr>
        <w:t>ọc sinh</w:t>
      </w:r>
      <w:r w:rsidR="00967CCE" w:rsidRPr="00857495">
        <w:rPr>
          <w:rFonts w:ascii="Times New Roman" w:hAnsi="Times New Roman"/>
          <w:highlight w:val="white"/>
        </w:rPr>
        <w:t xml:space="preserve"> nâng cao</w:t>
      </w:r>
      <w:r w:rsidR="00967CCE" w:rsidRPr="00857495">
        <w:rPr>
          <w:rFonts w:ascii="Times New Roman" w:hAnsi="Times New Roman"/>
          <w:highlight w:val="white"/>
        </w:rPr>
        <w:t xml:space="preserve"> </w:t>
      </w:r>
      <w:r w:rsidR="00967CCE" w:rsidRPr="00857495">
        <w:rPr>
          <w:rFonts w:ascii="Times New Roman" w:hAnsi="Times New Roman"/>
          <w:highlight w:val="white"/>
        </w:rPr>
        <w:t xml:space="preserve">ý thức </w:t>
      </w:r>
      <w:r w:rsidR="00967CCE" w:rsidRPr="00857495">
        <w:rPr>
          <w:rFonts w:ascii="Times New Roman" w:hAnsi="Times New Roman"/>
          <w:highlight w:val="white"/>
        </w:rPr>
        <w:t>giữ gìn vệ sinh cá nhân</w:t>
      </w:r>
      <w:r w:rsidR="00967CCE" w:rsidRPr="00857495">
        <w:rPr>
          <w:rFonts w:ascii="Times New Roman" w:hAnsi="Times New Roman"/>
          <w:highlight w:val="white"/>
        </w:rPr>
        <w:t>.</w:t>
      </w:r>
      <w:r w:rsidRPr="00857495">
        <w:rPr>
          <w:rFonts w:ascii="Times New Roman" w:hAnsi="Times New Roman"/>
          <w:highlight w:val="white"/>
        </w:rPr>
        <w:t xml:space="preserve"> </w:t>
      </w:r>
    </w:p>
    <w:p w14:paraId="15278F40" w14:textId="77777777" w:rsidR="00E74CF6" w:rsidRPr="00857495" w:rsidRDefault="00E74CF6" w:rsidP="00E74CF6">
      <w:pPr>
        <w:numPr>
          <w:ilvl w:val="2"/>
          <w:numId w:val="33"/>
        </w:numPr>
        <w:jc w:val="both"/>
        <w:rPr>
          <w:rFonts w:ascii="Times New Roman" w:hAnsi="Times New Roman"/>
          <w:highlight w:val="white"/>
        </w:rPr>
      </w:pPr>
      <w:r w:rsidRPr="00857495">
        <w:rPr>
          <w:rFonts w:ascii="Times New Roman" w:hAnsi="Times New Roman"/>
          <w:highlight w:val="white"/>
        </w:rPr>
        <w:t>Giờ ra về: Từng lớp ra về theo thứ tự điều động của giám thị và giám sát của giáo viên có tiết cuối, để đảm bảo học sinh không ra về ồ ạt.</w:t>
      </w:r>
    </w:p>
    <w:p w14:paraId="29AF3D81" w14:textId="77777777" w:rsidR="00E74CF6" w:rsidRPr="00857495" w:rsidRDefault="00E74CF6" w:rsidP="00E74CF6">
      <w:pPr>
        <w:pStyle w:val="ListParagraph"/>
        <w:numPr>
          <w:ilvl w:val="1"/>
          <w:numId w:val="33"/>
        </w:numPr>
        <w:rPr>
          <w:rFonts w:ascii="Times New Roman" w:hAnsi="Times New Roman"/>
        </w:rPr>
      </w:pPr>
      <w:r w:rsidRPr="00857495">
        <w:rPr>
          <w:rFonts w:ascii="Times New Roman" w:hAnsi="Times New Roman"/>
        </w:rPr>
        <w:t>T</w:t>
      </w:r>
      <w:r w:rsidRPr="00857495">
        <w:rPr>
          <w:rFonts w:ascii="Times New Roman" w:hAnsi="Times New Roman" w:cs="Cambria"/>
        </w:rPr>
        <w:t>ổ</w:t>
      </w:r>
      <w:r w:rsidRPr="00857495">
        <w:rPr>
          <w:rFonts w:ascii="Times New Roman" w:hAnsi="Times New Roman"/>
        </w:rPr>
        <w:t xml:space="preserve"> ch</w:t>
      </w:r>
      <w:r w:rsidRPr="00857495">
        <w:rPr>
          <w:rFonts w:ascii="Times New Roman" w:hAnsi="Times New Roman" w:cs="Cambria"/>
        </w:rPr>
        <w:t>ứ</w:t>
      </w:r>
      <w:r w:rsidRPr="00857495">
        <w:rPr>
          <w:rFonts w:ascii="Times New Roman" w:hAnsi="Times New Roman"/>
        </w:rPr>
        <w:t>c h</w:t>
      </w:r>
      <w:r w:rsidRPr="00857495">
        <w:rPr>
          <w:rFonts w:ascii="Times New Roman" w:hAnsi="Times New Roman" w:cs="Cambria"/>
        </w:rPr>
        <w:t>ọ</w:t>
      </w:r>
      <w:r w:rsidRPr="00857495">
        <w:rPr>
          <w:rFonts w:ascii="Times New Roman" w:hAnsi="Times New Roman"/>
        </w:rPr>
        <w:t>c t</w:t>
      </w:r>
      <w:r w:rsidRPr="00857495">
        <w:rPr>
          <w:rFonts w:ascii="Times New Roman" w:hAnsi="Times New Roman" w:cs="Cambria"/>
        </w:rPr>
        <w:t>ậ</w:t>
      </w:r>
      <w:r w:rsidRPr="00857495">
        <w:rPr>
          <w:rFonts w:ascii="Times New Roman" w:hAnsi="Times New Roman"/>
        </w:rPr>
        <w:t>p cho h</w:t>
      </w:r>
      <w:r w:rsidRPr="00857495">
        <w:rPr>
          <w:rFonts w:ascii="Times New Roman" w:hAnsi="Times New Roman" w:cs="Cambria"/>
        </w:rPr>
        <w:t>ọ</w:t>
      </w:r>
      <w:r w:rsidRPr="00857495">
        <w:rPr>
          <w:rFonts w:ascii="Times New Roman" w:hAnsi="Times New Roman"/>
        </w:rPr>
        <w:t>c sinh 4 kh</w:t>
      </w:r>
      <w:r w:rsidRPr="00857495">
        <w:rPr>
          <w:rFonts w:ascii="Times New Roman" w:hAnsi="Times New Roman" w:cs="Cambria"/>
        </w:rPr>
        <w:t>ố</w:t>
      </w:r>
      <w:r w:rsidRPr="00857495">
        <w:rPr>
          <w:rFonts w:ascii="Times New Roman" w:hAnsi="Times New Roman"/>
        </w:rPr>
        <w:t>i</w:t>
      </w:r>
    </w:p>
    <w:p w14:paraId="42D73AA1" w14:textId="77777777" w:rsidR="00E74CF6" w:rsidRPr="00857495" w:rsidRDefault="00E74CF6" w:rsidP="00E74CF6">
      <w:pPr>
        <w:numPr>
          <w:ilvl w:val="2"/>
          <w:numId w:val="33"/>
        </w:numPr>
        <w:jc w:val="both"/>
        <w:rPr>
          <w:rFonts w:ascii="Times New Roman" w:hAnsi="Times New Roman"/>
        </w:rPr>
      </w:pPr>
      <w:r w:rsidRPr="00857495">
        <w:rPr>
          <w:rFonts w:ascii="Times New Roman" w:hAnsi="Times New Roman"/>
        </w:rPr>
        <w:t>Các bộ môn tiếp tục thực hiện kết hợp hoạt động dạy học trực tuyến song song với dạy học trực tiếp trên lớp.</w:t>
      </w:r>
    </w:p>
    <w:p w14:paraId="55F1183D" w14:textId="12CED1F0" w:rsidR="00E74CF6" w:rsidRPr="00857495" w:rsidRDefault="00E74CF6" w:rsidP="00E74CF6">
      <w:pPr>
        <w:numPr>
          <w:ilvl w:val="2"/>
          <w:numId w:val="33"/>
        </w:numPr>
        <w:jc w:val="both"/>
        <w:rPr>
          <w:rFonts w:ascii="Times New Roman" w:hAnsi="Times New Roman"/>
        </w:rPr>
      </w:pPr>
      <w:r w:rsidRPr="00857495">
        <w:rPr>
          <w:rFonts w:ascii="Times New Roman" w:hAnsi="Times New Roman"/>
        </w:rPr>
        <w:t xml:space="preserve">Các tiết Tin học, Thể dục, tăng cường Tiếng Trung </w:t>
      </w:r>
      <w:r w:rsidR="00967CCE" w:rsidRPr="00857495">
        <w:rPr>
          <w:rFonts w:ascii="Times New Roman" w:hAnsi="Times New Roman"/>
        </w:rPr>
        <w:t>4 khối</w:t>
      </w:r>
      <w:r w:rsidRPr="00857495">
        <w:rPr>
          <w:rFonts w:ascii="Times New Roman" w:hAnsi="Times New Roman"/>
        </w:rPr>
        <w:t xml:space="preserve"> học </w:t>
      </w:r>
      <w:r w:rsidR="00967CCE" w:rsidRPr="00857495">
        <w:rPr>
          <w:rFonts w:ascii="Times New Roman" w:hAnsi="Times New Roman"/>
        </w:rPr>
        <w:t>bình thường theo TKB.</w:t>
      </w:r>
    </w:p>
    <w:p w14:paraId="1D3BCFA1" w14:textId="67EE68B4" w:rsidR="00E74CF6" w:rsidRPr="00857495" w:rsidRDefault="00E74CF6" w:rsidP="00E74CF6">
      <w:pPr>
        <w:numPr>
          <w:ilvl w:val="2"/>
          <w:numId w:val="33"/>
        </w:numPr>
        <w:jc w:val="both"/>
        <w:rPr>
          <w:rFonts w:ascii="Times New Roman" w:hAnsi="Times New Roman"/>
          <w:highlight w:val="white"/>
        </w:rPr>
      </w:pPr>
      <w:r w:rsidRPr="00857495">
        <w:rPr>
          <w:rFonts w:ascii="Times New Roman" w:hAnsi="Times New Roman"/>
        </w:rPr>
        <w:t>Các tiết kỹ năng sống, Tiếng Anh bản ngữ</w:t>
      </w:r>
      <w:r w:rsidR="00967CCE" w:rsidRPr="00857495">
        <w:rPr>
          <w:rFonts w:ascii="Times New Roman" w:hAnsi="Times New Roman"/>
        </w:rPr>
        <w:t>, học thêm Văn – Toán – Anh trong nhà trường</w:t>
      </w:r>
      <w:r w:rsidRPr="00857495">
        <w:rPr>
          <w:rFonts w:ascii="Times New Roman" w:hAnsi="Times New Roman"/>
        </w:rPr>
        <w:t xml:space="preserve"> tạm thời ch</w:t>
      </w:r>
      <w:r w:rsidRPr="00857495">
        <w:rPr>
          <w:rFonts w:ascii="Times New Roman" w:hAnsi="Times New Roman" w:hint="eastAsia"/>
        </w:rPr>
        <w:t>ư</w:t>
      </w:r>
      <w:r w:rsidRPr="00857495">
        <w:rPr>
          <w:rFonts w:ascii="Times New Roman" w:hAnsi="Times New Roman"/>
        </w:rPr>
        <w:t>a học.</w:t>
      </w:r>
      <w:r w:rsidR="00967CCE" w:rsidRPr="00857495">
        <w:rPr>
          <w:rFonts w:ascii="Times New Roman" w:hAnsi="Times New Roman"/>
        </w:rPr>
        <w:t xml:space="preserve"> Dự kiến học lại từ ngày 18/5/2020.</w:t>
      </w:r>
    </w:p>
    <w:p w14:paraId="1A990372" w14:textId="77777777" w:rsidR="00E74CF6" w:rsidRPr="00857495" w:rsidRDefault="00E74CF6" w:rsidP="00E74CF6">
      <w:pPr>
        <w:numPr>
          <w:ilvl w:val="2"/>
          <w:numId w:val="33"/>
        </w:numPr>
        <w:jc w:val="both"/>
        <w:rPr>
          <w:rFonts w:ascii="Times New Roman" w:hAnsi="Times New Roman"/>
          <w:highlight w:val="white"/>
        </w:rPr>
      </w:pPr>
      <w:r w:rsidRPr="00857495">
        <w:rPr>
          <w:rFonts w:ascii="Times New Roman" w:hAnsi="Times New Roman"/>
        </w:rPr>
        <w:t>GVCN động viên, nhắc nhở học sinh phải thực hiện đầy đủ các nhiệm vụ học tập khi đ</w:t>
      </w:r>
      <w:r w:rsidRPr="00857495">
        <w:rPr>
          <w:rFonts w:ascii="Times New Roman" w:hAnsi="Times New Roman" w:hint="eastAsia"/>
        </w:rPr>
        <w:t>ư</w:t>
      </w:r>
      <w:r w:rsidRPr="00857495">
        <w:rPr>
          <w:rFonts w:ascii="Times New Roman" w:hAnsi="Times New Roman"/>
        </w:rPr>
        <w:t>ợc giáo viên giao (kể cả học tập trực tuyến, học trực tiếp trên lớp) để đảm bảo nắm bắt đầy đủ kiến thức.</w:t>
      </w:r>
    </w:p>
    <w:p w14:paraId="7B25E97A" w14:textId="1E6A6498" w:rsidR="00E74CF6" w:rsidRPr="00857495" w:rsidRDefault="00E74CF6" w:rsidP="00E74CF6">
      <w:pPr>
        <w:numPr>
          <w:ilvl w:val="2"/>
          <w:numId w:val="33"/>
        </w:numPr>
        <w:jc w:val="both"/>
        <w:rPr>
          <w:rFonts w:ascii="Times New Roman" w:hAnsi="Times New Roman"/>
          <w:highlight w:val="white"/>
        </w:rPr>
      </w:pPr>
      <w:r w:rsidRPr="00857495">
        <w:rPr>
          <w:rFonts w:ascii="Times New Roman" w:hAnsi="Times New Roman"/>
        </w:rPr>
        <w:t>Học sinh khối 8 bắt đầu đi học nghề trở lại tại Trung tâm theo thời khóa biểu trước khi nghỉ.</w:t>
      </w:r>
      <w:r w:rsidR="00FE5B52" w:rsidRPr="00857495">
        <w:rPr>
          <w:rFonts w:ascii="Times New Roman" w:hAnsi="Times New Roman"/>
        </w:rPr>
        <w:t xml:space="preserve"> HS 9 đội tuyển HSG Quận tiếp tục học bồi dưỡng để dự thi HSG TP.</w:t>
      </w:r>
    </w:p>
    <w:p w14:paraId="787AEEF1" w14:textId="77777777" w:rsidR="00E74CF6" w:rsidRPr="00857495" w:rsidRDefault="00E74CF6" w:rsidP="00E74CF6">
      <w:pPr>
        <w:numPr>
          <w:ilvl w:val="1"/>
          <w:numId w:val="33"/>
        </w:numPr>
        <w:jc w:val="both"/>
        <w:rPr>
          <w:rFonts w:ascii="Times New Roman" w:hAnsi="Times New Roman"/>
          <w:highlight w:val="white"/>
        </w:rPr>
      </w:pPr>
      <w:r w:rsidRPr="00857495">
        <w:rPr>
          <w:rFonts w:ascii="Times New Roman" w:hAnsi="Times New Roman"/>
          <w:highlight w:val="white"/>
        </w:rPr>
        <w:t>Các hoạt động khác:</w:t>
      </w:r>
    </w:p>
    <w:p w14:paraId="1F2D9D0C" w14:textId="77777777" w:rsidR="00E74CF6" w:rsidRPr="00857495" w:rsidRDefault="00E74CF6" w:rsidP="00E74CF6">
      <w:pPr>
        <w:numPr>
          <w:ilvl w:val="2"/>
          <w:numId w:val="33"/>
        </w:numPr>
        <w:jc w:val="both"/>
        <w:rPr>
          <w:rFonts w:ascii="Times New Roman" w:hAnsi="Times New Roman"/>
          <w:highlight w:val="white"/>
        </w:rPr>
      </w:pPr>
      <w:r w:rsidRPr="00857495">
        <w:rPr>
          <w:rFonts w:ascii="Times New Roman" w:hAnsi="Times New Roman"/>
          <w:highlight w:val="white"/>
        </w:rPr>
        <w:t>GVCN khối 9 rà soát và kiểm tra thông tin học sinh chuẩn bị cho việc thực hiện hồ sơ xét tốt nghiệp và tuyển sinh 10.</w:t>
      </w:r>
    </w:p>
    <w:p w14:paraId="33EE94D3" w14:textId="77777777" w:rsidR="00E74CF6" w:rsidRPr="00857495" w:rsidRDefault="00E74CF6" w:rsidP="00E74CF6">
      <w:pPr>
        <w:pStyle w:val="ListParagraph"/>
        <w:numPr>
          <w:ilvl w:val="2"/>
          <w:numId w:val="33"/>
        </w:numPr>
        <w:jc w:val="both"/>
        <w:rPr>
          <w:rFonts w:ascii="Times New Roman" w:hAnsi="Times New Roman"/>
        </w:rPr>
      </w:pPr>
      <w:r w:rsidRPr="00857495">
        <w:rPr>
          <w:rFonts w:ascii="Times New Roman" w:hAnsi="Times New Roman"/>
          <w:highlight w:val="white"/>
        </w:rPr>
        <w:t xml:space="preserve">Trong tuần lễ này các bộ môn </w:t>
      </w:r>
      <w:r w:rsidRPr="00857495">
        <w:rPr>
          <w:rFonts w:ascii="Times New Roman" w:hAnsi="Times New Roman"/>
        </w:rPr>
        <w:t>tiếp tục th</w:t>
      </w:r>
      <w:r w:rsidRPr="00857495">
        <w:rPr>
          <w:rFonts w:ascii="Times New Roman" w:hAnsi="Times New Roman" w:cs="Cambria"/>
        </w:rPr>
        <w:t>ự</w:t>
      </w:r>
      <w:r w:rsidRPr="00857495">
        <w:rPr>
          <w:rFonts w:ascii="Times New Roman" w:hAnsi="Times New Roman"/>
        </w:rPr>
        <w:t>c hi</w:t>
      </w:r>
      <w:r w:rsidRPr="00857495">
        <w:rPr>
          <w:rFonts w:ascii="Times New Roman" w:hAnsi="Times New Roman" w:cs="Cambria"/>
        </w:rPr>
        <w:t>ệ</w:t>
      </w:r>
      <w:r w:rsidRPr="00857495">
        <w:rPr>
          <w:rFonts w:ascii="Times New Roman" w:hAnsi="Times New Roman"/>
        </w:rPr>
        <w:t xml:space="preserve">n </w:t>
      </w:r>
      <w:r w:rsidRPr="00857495">
        <w:rPr>
          <w:rFonts w:ascii="Times New Roman" w:hAnsi="Times New Roman" w:cs="VNI-Times"/>
        </w:rPr>
        <w:t>ô</w:t>
      </w:r>
      <w:r w:rsidRPr="00857495">
        <w:rPr>
          <w:rFonts w:ascii="Times New Roman" w:hAnsi="Times New Roman"/>
        </w:rPr>
        <w:t>n t</w:t>
      </w:r>
      <w:r w:rsidRPr="00857495">
        <w:rPr>
          <w:rFonts w:ascii="Times New Roman" w:hAnsi="Times New Roman" w:cs="Cambria"/>
        </w:rPr>
        <w:t>ậ</w:t>
      </w:r>
      <w:r w:rsidRPr="00857495">
        <w:rPr>
          <w:rFonts w:ascii="Times New Roman" w:hAnsi="Times New Roman"/>
        </w:rPr>
        <w:t>p, h</w:t>
      </w:r>
      <w:r w:rsidRPr="00857495">
        <w:rPr>
          <w:rFonts w:ascii="Times New Roman" w:hAnsi="Times New Roman" w:cs="Cambria"/>
        </w:rPr>
        <w:t>ệ</w:t>
      </w:r>
      <w:r w:rsidRPr="00857495">
        <w:rPr>
          <w:rFonts w:ascii="Times New Roman" w:hAnsi="Times New Roman"/>
        </w:rPr>
        <w:t xml:space="preserve"> th</w:t>
      </w:r>
      <w:r w:rsidRPr="00857495">
        <w:rPr>
          <w:rFonts w:ascii="Times New Roman" w:hAnsi="Times New Roman" w:cs="Cambria"/>
        </w:rPr>
        <w:t>ố</w:t>
      </w:r>
      <w:r w:rsidRPr="00857495">
        <w:rPr>
          <w:rFonts w:ascii="Times New Roman" w:hAnsi="Times New Roman"/>
        </w:rPr>
        <w:t>ng h</w:t>
      </w:r>
      <w:r w:rsidRPr="00857495">
        <w:rPr>
          <w:rFonts w:ascii="Times New Roman" w:hAnsi="Times New Roman" w:cs="VNI-Times"/>
        </w:rPr>
        <w:t>ó</w:t>
      </w:r>
      <w:r w:rsidRPr="00857495">
        <w:rPr>
          <w:rFonts w:ascii="Times New Roman" w:hAnsi="Times New Roman"/>
        </w:rPr>
        <w:t>a ki</w:t>
      </w:r>
      <w:r w:rsidRPr="00857495">
        <w:rPr>
          <w:rFonts w:ascii="Times New Roman" w:hAnsi="Times New Roman" w:cs="Cambria"/>
        </w:rPr>
        <w:t>ế</w:t>
      </w:r>
      <w:r w:rsidRPr="00857495">
        <w:rPr>
          <w:rFonts w:ascii="Times New Roman" w:hAnsi="Times New Roman"/>
        </w:rPr>
        <w:t>n th</w:t>
      </w:r>
      <w:r w:rsidRPr="00857495">
        <w:rPr>
          <w:rFonts w:ascii="Times New Roman" w:hAnsi="Times New Roman" w:cs="Cambria"/>
        </w:rPr>
        <w:t>ứ</w:t>
      </w:r>
      <w:r w:rsidRPr="00857495">
        <w:rPr>
          <w:rFonts w:ascii="Times New Roman" w:hAnsi="Times New Roman"/>
        </w:rPr>
        <w:t>c cho h</w:t>
      </w:r>
      <w:r w:rsidRPr="00857495">
        <w:rPr>
          <w:rFonts w:ascii="Times New Roman" w:hAnsi="Times New Roman" w:cs="Cambria"/>
        </w:rPr>
        <w:t>ọ</w:t>
      </w:r>
      <w:r w:rsidRPr="00857495">
        <w:rPr>
          <w:rFonts w:ascii="Times New Roman" w:hAnsi="Times New Roman"/>
        </w:rPr>
        <w:t>c sinh, GVCN tiếp tục phối hợp cùng giáo viên bộ môn theo dõi, nắm bắt kịp thời tình học tập của học sinh, phối hợp với phụ huynh để yêu cầu hỗ trợ nhất là các trường hợp không tham gia học trực tuyến trong thời gian nghỉ vì dịch bệnh.</w:t>
      </w:r>
    </w:p>
    <w:p w14:paraId="3216ADAC" w14:textId="77777777" w:rsidR="00B21CD3" w:rsidRPr="00857495" w:rsidRDefault="00B21CD3" w:rsidP="00B21CD3">
      <w:pPr>
        <w:numPr>
          <w:ilvl w:val="2"/>
          <w:numId w:val="33"/>
        </w:numPr>
        <w:jc w:val="both"/>
        <w:rPr>
          <w:rFonts w:ascii="Times New Roman" w:hAnsi="Times New Roman"/>
          <w:highlight w:val="white"/>
        </w:rPr>
      </w:pPr>
      <w:r w:rsidRPr="00857495">
        <w:rPr>
          <w:rFonts w:ascii="Times New Roman" w:hAnsi="Times New Roman"/>
        </w:rPr>
        <w:t>Khảo sát mẫu Kỳ khảo sát trực tuyến HS khối 7 NH 2019-2020 theo VB SGD vào lúc 14g ngày thứ bảy 16/5/2020.</w:t>
      </w:r>
    </w:p>
    <w:p w14:paraId="72A1E060" w14:textId="2630DEFB" w:rsidR="00FE5B52" w:rsidRPr="00857495" w:rsidRDefault="00FE5B52" w:rsidP="00B21CD3">
      <w:pPr>
        <w:numPr>
          <w:ilvl w:val="2"/>
          <w:numId w:val="33"/>
        </w:numPr>
        <w:jc w:val="both"/>
        <w:rPr>
          <w:rFonts w:ascii="Times New Roman" w:hAnsi="Times New Roman"/>
          <w:highlight w:val="white"/>
        </w:rPr>
      </w:pPr>
      <w:r w:rsidRPr="00857495">
        <w:rPr>
          <w:rFonts w:ascii="Times New Roman" w:hAnsi="Times New Roman"/>
        </w:rPr>
        <w:lastRenderedPageBreak/>
        <w:t>HS khối 6, 7, 8 tiếp tục thực hiện các biểu mẫu phòng tránh mắc bệnh Covid-19 hàng ngày theo quy định của NV y tế.</w:t>
      </w:r>
    </w:p>
    <w:p w14:paraId="62D036B8" w14:textId="77777777" w:rsidR="00E74CF6" w:rsidRPr="00857495" w:rsidRDefault="00E74CF6" w:rsidP="00E74CF6">
      <w:pPr>
        <w:numPr>
          <w:ilvl w:val="0"/>
          <w:numId w:val="33"/>
        </w:numPr>
        <w:jc w:val="both"/>
        <w:rPr>
          <w:rFonts w:ascii="Times New Roman" w:hAnsi="Times New Roman"/>
          <w:b/>
          <w:i/>
          <w:highlight w:val="white"/>
        </w:rPr>
      </w:pPr>
      <w:r w:rsidRPr="00857495">
        <w:rPr>
          <w:rFonts w:ascii="Times New Roman" w:hAnsi="Times New Roman"/>
          <w:b/>
          <w:i/>
          <w:highlight w:val="white"/>
        </w:rPr>
        <w:t>Công tác sắp tới:</w:t>
      </w:r>
    </w:p>
    <w:p w14:paraId="68D02967" w14:textId="77777777" w:rsidR="00E74CF6" w:rsidRPr="00857495" w:rsidRDefault="00E74CF6" w:rsidP="00E74CF6">
      <w:pPr>
        <w:numPr>
          <w:ilvl w:val="2"/>
          <w:numId w:val="33"/>
        </w:numPr>
        <w:jc w:val="both"/>
        <w:rPr>
          <w:rFonts w:ascii="Times New Roman" w:hAnsi="Times New Roman"/>
          <w:highlight w:val="white"/>
        </w:rPr>
      </w:pPr>
      <w:r w:rsidRPr="00857495">
        <w:rPr>
          <w:rFonts w:ascii="Times New Roman" w:hAnsi="Times New Roman"/>
          <w:highlight w:val="white"/>
        </w:rPr>
        <w:t>Tiếp tục ổn định nề nếp học tập, chuyên cần, kỷ luật.</w:t>
      </w:r>
    </w:p>
    <w:p w14:paraId="2B116C36" w14:textId="4EE9B32D" w:rsidR="00B21CD3" w:rsidRPr="00857495" w:rsidRDefault="00E74CF6" w:rsidP="00E74CF6">
      <w:pPr>
        <w:numPr>
          <w:ilvl w:val="2"/>
          <w:numId w:val="33"/>
        </w:numPr>
        <w:jc w:val="both"/>
        <w:rPr>
          <w:rFonts w:ascii="Times New Roman" w:hAnsi="Times New Roman"/>
          <w:highlight w:val="white"/>
        </w:rPr>
      </w:pPr>
      <w:r w:rsidRPr="00857495">
        <w:rPr>
          <w:rFonts w:ascii="Times New Roman" w:hAnsi="Times New Roman"/>
          <w:highlight w:val="white"/>
        </w:rPr>
        <w:t>Tiếp tục thực hiện công tác an toàn vệ sinh phòng dịch bệnh</w:t>
      </w:r>
      <w:r w:rsidR="00B21CD3" w:rsidRPr="00857495">
        <w:rPr>
          <w:rFonts w:ascii="Times New Roman" w:hAnsi="Times New Roman"/>
          <w:highlight w:val="white"/>
        </w:rPr>
        <w:t>.</w:t>
      </w:r>
    </w:p>
    <w:p w14:paraId="14D1383A" w14:textId="51D5BBED" w:rsidR="00E74CF6" w:rsidRPr="00857495" w:rsidRDefault="00B21CD3" w:rsidP="00E74CF6">
      <w:pPr>
        <w:numPr>
          <w:ilvl w:val="2"/>
          <w:numId w:val="33"/>
        </w:numPr>
        <w:jc w:val="both"/>
        <w:rPr>
          <w:rFonts w:ascii="Times New Roman" w:hAnsi="Times New Roman"/>
          <w:highlight w:val="white"/>
        </w:rPr>
      </w:pPr>
      <w:r w:rsidRPr="00857495">
        <w:rPr>
          <w:rFonts w:ascii="Times New Roman" w:hAnsi="Times New Roman"/>
        </w:rPr>
        <w:t xml:space="preserve">Khảo sát </w:t>
      </w:r>
      <w:r w:rsidRPr="00857495">
        <w:rPr>
          <w:rFonts w:ascii="Times New Roman" w:hAnsi="Times New Roman"/>
        </w:rPr>
        <w:t>chính thức</w:t>
      </w:r>
      <w:r w:rsidRPr="00857495">
        <w:rPr>
          <w:rFonts w:ascii="Times New Roman" w:hAnsi="Times New Roman"/>
        </w:rPr>
        <w:t xml:space="preserve"> Kỳ khảo sát trực tuyến HS khối 7 NH 2019-2020 theo VB SGD </w:t>
      </w:r>
      <w:r w:rsidRPr="00857495">
        <w:rPr>
          <w:rFonts w:ascii="Times New Roman" w:hAnsi="Times New Roman"/>
        </w:rPr>
        <w:t>ngày 19/5/2020 và</w:t>
      </w:r>
      <w:r w:rsidRPr="00857495">
        <w:rPr>
          <w:rFonts w:ascii="Times New Roman" w:hAnsi="Times New Roman"/>
        </w:rPr>
        <w:t xml:space="preserve"> </w:t>
      </w:r>
      <w:r w:rsidRPr="00857495">
        <w:rPr>
          <w:rFonts w:ascii="Times New Roman" w:hAnsi="Times New Roman"/>
        </w:rPr>
        <w:t>20</w:t>
      </w:r>
      <w:r w:rsidRPr="00857495">
        <w:rPr>
          <w:rFonts w:ascii="Times New Roman" w:hAnsi="Times New Roman"/>
        </w:rPr>
        <w:t>/5/2020.</w:t>
      </w:r>
      <w:r w:rsidR="00E74CF6" w:rsidRPr="00857495">
        <w:rPr>
          <w:rFonts w:ascii="Times New Roman" w:hAnsi="Times New Roman"/>
          <w:highlight w:val="white"/>
        </w:rPr>
        <w:t>./.</w:t>
      </w:r>
    </w:p>
    <w:p w14:paraId="610428CC" w14:textId="31770B56" w:rsidR="009D7A48" w:rsidRPr="00857495" w:rsidRDefault="009D7A48" w:rsidP="00F67CF0">
      <w:pPr>
        <w:tabs>
          <w:tab w:val="center" w:pos="7655"/>
        </w:tabs>
        <w:jc w:val="both"/>
        <w:rPr>
          <w:rFonts w:ascii="Times New Roman" w:hAnsi="Times New Roman"/>
          <w:b/>
          <w:highlight w:val="white"/>
        </w:rPr>
      </w:pPr>
      <w:r w:rsidRPr="00857495">
        <w:rPr>
          <w:rFonts w:ascii="Times New Roman" w:hAnsi="Times New Roman"/>
          <w:b/>
          <w:highlight w:val="white"/>
        </w:rPr>
        <w:tab/>
        <w:t>KT. HIỆU TRƯỞNG</w:t>
      </w:r>
    </w:p>
    <w:p w14:paraId="779DFBD0" w14:textId="77777777" w:rsidR="009D7A48" w:rsidRPr="00857495" w:rsidRDefault="009D7A48" w:rsidP="009D7A48">
      <w:pPr>
        <w:tabs>
          <w:tab w:val="center" w:pos="7655"/>
        </w:tabs>
        <w:jc w:val="both"/>
        <w:rPr>
          <w:rFonts w:ascii="Times New Roman" w:hAnsi="Times New Roman"/>
          <w:b/>
          <w:highlight w:val="white"/>
        </w:rPr>
      </w:pPr>
      <w:r w:rsidRPr="00857495">
        <w:rPr>
          <w:rFonts w:ascii="Times New Roman" w:hAnsi="Times New Roman"/>
          <w:b/>
          <w:highlight w:val="white"/>
        </w:rPr>
        <w:tab/>
        <w:t>PHÓ HIỆU TRƯỞNG</w:t>
      </w:r>
    </w:p>
    <w:p w14:paraId="02D25560" w14:textId="77777777" w:rsidR="009D7A48" w:rsidRPr="00857495" w:rsidRDefault="009D7A48" w:rsidP="009D7A48">
      <w:pPr>
        <w:tabs>
          <w:tab w:val="center" w:pos="7655"/>
        </w:tabs>
        <w:jc w:val="both"/>
        <w:rPr>
          <w:rFonts w:ascii="Times New Roman" w:hAnsi="Times New Roman"/>
          <w:b/>
          <w:highlight w:val="white"/>
        </w:rPr>
      </w:pPr>
    </w:p>
    <w:p w14:paraId="3B8E13B9" w14:textId="6EC74FD7" w:rsidR="009D7A48" w:rsidRPr="00857495" w:rsidRDefault="009D7A48" w:rsidP="009D7A48">
      <w:pPr>
        <w:tabs>
          <w:tab w:val="center" w:pos="7655"/>
        </w:tabs>
        <w:jc w:val="both"/>
        <w:rPr>
          <w:rFonts w:ascii="Times New Roman" w:hAnsi="Times New Roman"/>
          <w:b/>
          <w:highlight w:val="white"/>
        </w:rPr>
      </w:pPr>
    </w:p>
    <w:p w14:paraId="6F4ECDB5" w14:textId="77777777" w:rsidR="00E74CF6" w:rsidRPr="00857495" w:rsidRDefault="00E74CF6" w:rsidP="009D7A48">
      <w:pPr>
        <w:tabs>
          <w:tab w:val="center" w:pos="7655"/>
        </w:tabs>
        <w:jc w:val="both"/>
        <w:rPr>
          <w:rFonts w:ascii="Times New Roman" w:hAnsi="Times New Roman"/>
          <w:b/>
          <w:highlight w:val="white"/>
        </w:rPr>
      </w:pPr>
    </w:p>
    <w:p w14:paraId="6CADFE5F" w14:textId="52A9B4A7" w:rsidR="00B12207" w:rsidRPr="00857495" w:rsidRDefault="009D7A48" w:rsidP="00B12207">
      <w:pPr>
        <w:tabs>
          <w:tab w:val="center" w:pos="7655"/>
        </w:tabs>
        <w:jc w:val="both"/>
        <w:rPr>
          <w:rFonts w:ascii="Times New Roman" w:hAnsi="Times New Roman"/>
          <w:b/>
          <w:highlight w:val="white"/>
        </w:rPr>
      </w:pPr>
      <w:r w:rsidRPr="00857495">
        <w:rPr>
          <w:rFonts w:ascii="Times New Roman" w:hAnsi="Times New Roman"/>
          <w:b/>
          <w:highlight w:val="white"/>
        </w:rPr>
        <w:tab/>
        <w:t>Nguyễn Văn Lâm</w:t>
      </w:r>
    </w:p>
    <w:sectPr w:rsidR="00B12207" w:rsidRPr="00857495" w:rsidSect="00DB06DD">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4642D" w14:textId="77777777" w:rsidR="00776199" w:rsidRDefault="00776199" w:rsidP="00E3034C">
      <w:r>
        <w:separator/>
      </w:r>
    </w:p>
  </w:endnote>
  <w:endnote w:type="continuationSeparator" w:id="0">
    <w:p w14:paraId="12C85DB1" w14:textId="77777777" w:rsidR="00776199" w:rsidRDefault="00776199" w:rsidP="00E3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4B9AB" w14:textId="77777777" w:rsidR="00776199" w:rsidRDefault="00776199" w:rsidP="00E3034C">
      <w:r>
        <w:separator/>
      </w:r>
    </w:p>
  </w:footnote>
  <w:footnote w:type="continuationSeparator" w:id="0">
    <w:p w14:paraId="77C39831" w14:textId="77777777" w:rsidR="00776199" w:rsidRDefault="00776199" w:rsidP="00E30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575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
    <w:nsid w:val="0C8A467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
    <w:nsid w:val="17595EA6"/>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
    <w:nsid w:val="214054DE"/>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
    <w:nsid w:val="227518F2"/>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5">
    <w:nsid w:val="24DB29FC"/>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6">
    <w:nsid w:val="29832F00"/>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7">
    <w:nsid w:val="2E5821D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8">
    <w:nsid w:val="313907D5"/>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9">
    <w:nsid w:val="31F82917"/>
    <w:multiLevelType w:val="multilevel"/>
    <w:tmpl w:val="12C2D8E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0">
    <w:nsid w:val="3F282308"/>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1">
    <w:nsid w:val="43F84584"/>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2">
    <w:nsid w:val="490D3D3F"/>
    <w:multiLevelType w:val="multilevel"/>
    <w:tmpl w:val="D0A4E458"/>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3">
    <w:nsid w:val="4B05476F"/>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4">
    <w:nsid w:val="4CE81A8A"/>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5">
    <w:nsid w:val="506E48C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6">
    <w:nsid w:val="514E642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7">
    <w:nsid w:val="51881CDA"/>
    <w:multiLevelType w:val="multilevel"/>
    <w:tmpl w:val="CF4637D2"/>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8">
    <w:nsid w:val="525B3B2E"/>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9">
    <w:nsid w:val="544C3F3B"/>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0">
    <w:nsid w:val="54836A9E"/>
    <w:multiLevelType w:val="multilevel"/>
    <w:tmpl w:val="0276DB2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1">
    <w:nsid w:val="58C24CBC"/>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2">
    <w:nsid w:val="5A4263E7"/>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3">
    <w:nsid w:val="5EA231D7"/>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4">
    <w:nsid w:val="60EE572D"/>
    <w:multiLevelType w:val="multilevel"/>
    <w:tmpl w:val="B32293E2"/>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firstLine="0"/>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5">
    <w:nsid w:val="6321270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6">
    <w:nsid w:val="66731E5D"/>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7">
    <w:nsid w:val="676146B3"/>
    <w:multiLevelType w:val="multilevel"/>
    <w:tmpl w:val="D54E9CA0"/>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8">
    <w:nsid w:val="6C8F0AD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9">
    <w:nsid w:val="6F7C41E3"/>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0">
    <w:nsid w:val="71C61309"/>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1">
    <w:nsid w:val="77A54497"/>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2">
    <w:nsid w:val="7B220F17"/>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num w:numId="1">
    <w:abstractNumId w:val="14"/>
  </w:num>
  <w:num w:numId="2">
    <w:abstractNumId w:val="16"/>
  </w:num>
  <w:num w:numId="3">
    <w:abstractNumId w:val="21"/>
  </w:num>
  <w:num w:numId="4">
    <w:abstractNumId w:val="30"/>
  </w:num>
  <w:num w:numId="5">
    <w:abstractNumId w:val="28"/>
  </w:num>
  <w:num w:numId="6">
    <w:abstractNumId w:val="7"/>
  </w:num>
  <w:num w:numId="7">
    <w:abstractNumId w:val="31"/>
  </w:num>
  <w:num w:numId="8">
    <w:abstractNumId w:val="5"/>
  </w:num>
  <w:num w:numId="9">
    <w:abstractNumId w:val="18"/>
  </w:num>
  <w:num w:numId="10">
    <w:abstractNumId w:val="24"/>
  </w:num>
  <w:num w:numId="11">
    <w:abstractNumId w:val="13"/>
  </w:num>
  <w:num w:numId="12">
    <w:abstractNumId w:val="27"/>
  </w:num>
  <w:num w:numId="13">
    <w:abstractNumId w:val="8"/>
  </w:num>
  <w:num w:numId="14">
    <w:abstractNumId w:val="17"/>
  </w:num>
  <w:num w:numId="15">
    <w:abstractNumId w:val="19"/>
  </w:num>
  <w:num w:numId="16">
    <w:abstractNumId w:val="0"/>
  </w:num>
  <w:num w:numId="17">
    <w:abstractNumId w:val="26"/>
  </w:num>
  <w:num w:numId="18">
    <w:abstractNumId w:val="11"/>
  </w:num>
  <w:num w:numId="19">
    <w:abstractNumId w:val="1"/>
  </w:num>
  <w:num w:numId="20">
    <w:abstractNumId w:val="15"/>
  </w:num>
  <w:num w:numId="21">
    <w:abstractNumId w:val="23"/>
  </w:num>
  <w:num w:numId="22">
    <w:abstractNumId w:val="2"/>
  </w:num>
  <w:num w:numId="23">
    <w:abstractNumId w:val="6"/>
  </w:num>
  <w:num w:numId="24">
    <w:abstractNumId w:val="6"/>
    <w:lvlOverride w:ilvl="0">
      <w:startOverride w:val="2"/>
    </w:lvlOverride>
    <w:lvlOverride w:ilvl="1">
      <w:startOverride w:val="1"/>
    </w:lvlOverride>
    <w:lvlOverride w:ilvl="2"/>
    <w:lvlOverride w:ilvl="3"/>
    <w:lvlOverride w:ilvl="4"/>
    <w:lvlOverride w:ilvl="5"/>
    <w:lvlOverride w:ilvl="6"/>
    <w:lvlOverride w:ilvl="7"/>
    <w:lvlOverride w:ilvl="8"/>
  </w:num>
  <w:num w:numId="25">
    <w:abstractNumId w:val="22"/>
  </w:num>
  <w:num w:numId="26">
    <w:abstractNumId w:val="29"/>
  </w:num>
  <w:num w:numId="27">
    <w:abstractNumId w:val="9"/>
  </w:num>
  <w:num w:numId="28">
    <w:abstractNumId w:val="12"/>
  </w:num>
  <w:num w:numId="29">
    <w:abstractNumId w:val="25"/>
  </w:num>
  <w:num w:numId="30">
    <w:abstractNumId w:val="32"/>
  </w:num>
  <w:num w:numId="31">
    <w:abstractNumId w:val="20"/>
  </w:num>
  <w:num w:numId="32">
    <w:abstractNumId w:val="4"/>
  </w:num>
  <w:num w:numId="33">
    <w:abstractNumId w:val="3"/>
  </w:num>
  <w:num w:numId="3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CE"/>
    <w:rsid w:val="000005AA"/>
    <w:rsid w:val="00007B56"/>
    <w:rsid w:val="00024011"/>
    <w:rsid w:val="000318E5"/>
    <w:rsid w:val="00031B11"/>
    <w:rsid w:val="00032581"/>
    <w:rsid w:val="000336B3"/>
    <w:rsid w:val="00043D0E"/>
    <w:rsid w:val="00053FBF"/>
    <w:rsid w:val="00062A4E"/>
    <w:rsid w:val="000743E2"/>
    <w:rsid w:val="00083E03"/>
    <w:rsid w:val="000901DF"/>
    <w:rsid w:val="000919BE"/>
    <w:rsid w:val="00094FD8"/>
    <w:rsid w:val="0009744D"/>
    <w:rsid w:val="000B7107"/>
    <w:rsid w:val="000C6EAA"/>
    <w:rsid w:val="000D07D0"/>
    <w:rsid w:val="000D2275"/>
    <w:rsid w:val="000D31E8"/>
    <w:rsid w:val="000E1F8F"/>
    <w:rsid w:val="000E4455"/>
    <w:rsid w:val="000E4E41"/>
    <w:rsid w:val="000E58C7"/>
    <w:rsid w:val="000F08D3"/>
    <w:rsid w:val="000F0BB4"/>
    <w:rsid w:val="000F347D"/>
    <w:rsid w:val="000F79A9"/>
    <w:rsid w:val="00101F18"/>
    <w:rsid w:val="0010556C"/>
    <w:rsid w:val="00107620"/>
    <w:rsid w:val="00110A20"/>
    <w:rsid w:val="00120E11"/>
    <w:rsid w:val="00121B12"/>
    <w:rsid w:val="0012523C"/>
    <w:rsid w:val="00126F35"/>
    <w:rsid w:val="00131BC7"/>
    <w:rsid w:val="00133FC6"/>
    <w:rsid w:val="00140D7A"/>
    <w:rsid w:val="001457BB"/>
    <w:rsid w:val="001472DA"/>
    <w:rsid w:val="00153F47"/>
    <w:rsid w:val="00157DA9"/>
    <w:rsid w:val="00163CB1"/>
    <w:rsid w:val="00165D12"/>
    <w:rsid w:val="00165E16"/>
    <w:rsid w:val="00167FD8"/>
    <w:rsid w:val="00186C32"/>
    <w:rsid w:val="00193FC4"/>
    <w:rsid w:val="00194D9E"/>
    <w:rsid w:val="0019689A"/>
    <w:rsid w:val="001A4589"/>
    <w:rsid w:val="001A4804"/>
    <w:rsid w:val="001B5EA9"/>
    <w:rsid w:val="001C500D"/>
    <w:rsid w:val="001C66F2"/>
    <w:rsid w:val="001C708C"/>
    <w:rsid w:val="001C7774"/>
    <w:rsid w:val="001E3C3D"/>
    <w:rsid w:val="001E5167"/>
    <w:rsid w:val="001E67E8"/>
    <w:rsid w:val="001F3C6A"/>
    <w:rsid w:val="002019A9"/>
    <w:rsid w:val="0020585E"/>
    <w:rsid w:val="002131DF"/>
    <w:rsid w:val="00213431"/>
    <w:rsid w:val="00213461"/>
    <w:rsid w:val="002628AA"/>
    <w:rsid w:val="002628E0"/>
    <w:rsid w:val="002673B1"/>
    <w:rsid w:val="00281EAA"/>
    <w:rsid w:val="002A34F1"/>
    <w:rsid w:val="002B1226"/>
    <w:rsid w:val="002C138A"/>
    <w:rsid w:val="002C3026"/>
    <w:rsid w:val="002C4CDB"/>
    <w:rsid w:val="002C75AC"/>
    <w:rsid w:val="002C78F0"/>
    <w:rsid w:val="002C79E3"/>
    <w:rsid w:val="002D5D76"/>
    <w:rsid w:val="002E348A"/>
    <w:rsid w:val="002E3569"/>
    <w:rsid w:val="002E66F5"/>
    <w:rsid w:val="002E7985"/>
    <w:rsid w:val="002F5277"/>
    <w:rsid w:val="003013F2"/>
    <w:rsid w:val="00303FCF"/>
    <w:rsid w:val="003123D4"/>
    <w:rsid w:val="003128F7"/>
    <w:rsid w:val="00320F82"/>
    <w:rsid w:val="0032210C"/>
    <w:rsid w:val="00322A42"/>
    <w:rsid w:val="00324A19"/>
    <w:rsid w:val="003270D4"/>
    <w:rsid w:val="003313D1"/>
    <w:rsid w:val="003313E1"/>
    <w:rsid w:val="00336AEF"/>
    <w:rsid w:val="003436AD"/>
    <w:rsid w:val="00345B7B"/>
    <w:rsid w:val="0034619A"/>
    <w:rsid w:val="00346965"/>
    <w:rsid w:val="00355E17"/>
    <w:rsid w:val="00367AE5"/>
    <w:rsid w:val="0037033F"/>
    <w:rsid w:val="00371FE5"/>
    <w:rsid w:val="00372EAF"/>
    <w:rsid w:val="003761E8"/>
    <w:rsid w:val="00381A4F"/>
    <w:rsid w:val="0039419B"/>
    <w:rsid w:val="00396798"/>
    <w:rsid w:val="003A1C83"/>
    <w:rsid w:val="003A60A0"/>
    <w:rsid w:val="003A63BE"/>
    <w:rsid w:val="003A6C8E"/>
    <w:rsid w:val="003C26F5"/>
    <w:rsid w:val="003C6287"/>
    <w:rsid w:val="003C72B3"/>
    <w:rsid w:val="003D4AC7"/>
    <w:rsid w:val="003D5E04"/>
    <w:rsid w:val="003D6111"/>
    <w:rsid w:val="003D6322"/>
    <w:rsid w:val="003D7AF3"/>
    <w:rsid w:val="003E56F6"/>
    <w:rsid w:val="003F045B"/>
    <w:rsid w:val="00400B0A"/>
    <w:rsid w:val="00432381"/>
    <w:rsid w:val="0044532B"/>
    <w:rsid w:val="004533DB"/>
    <w:rsid w:val="004603A9"/>
    <w:rsid w:val="004612CA"/>
    <w:rsid w:val="004736EC"/>
    <w:rsid w:val="00480928"/>
    <w:rsid w:val="00492CAB"/>
    <w:rsid w:val="00497AF0"/>
    <w:rsid w:val="00497D10"/>
    <w:rsid w:val="004A5299"/>
    <w:rsid w:val="004B0635"/>
    <w:rsid w:val="004B3BC4"/>
    <w:rsid w:val="004B61FF"/>
    <w:rsid w:val="004C039E"/>
    <w:rsid w:val="004C3C94"/>
    <w:rsid w:val="004C48BD"/>
    <w:rsid w:val="004D14AB"/>
    <w:rsid w:val="004D4F77"/>
    <w:rsid w:val="004D6BCB"/>
    <w:rsid w:val="004E51B4"/>
    <w:rsid w:val="004E6E4C"/>
    <w:rsid w:val="004E7727"/>
    <w:rsid w:val="004F2CD1"/>
    <w:rsid w:val="00504639"/>
    <w:rsid w:val="00515033"/>
    <w:rsid w:val="005158B2"/>
    <w:rsid w:val="00515989"/>
    <w:rsid w:val="00530864"/>
    <w:rsid w:val="005328A5"/>
    <w:rsid w:val="00534FA5"/>
    <w:rsid w:val="005352AE"/>
    <w:rsid w:val="00537186"/>
    <w:rsid w:val="00540812"/>
    <w:rsid w:val="00543122"/>
    <w:rsid w:val="005531C7"/>
    <w:rsid w:val="005541EC"/>
    <w:rsid w:val="00566F29"/>
    <w:rsid w:val="005743C0"/>
    <w:rsid w:val="00592ABB"/>
    <w:rsid w:val="005A1392"/>
    <w:rsid w:val="005A42CC"/>
    <w:rsid w:val="005A4584"/>
    <w:rsid w:val="005C6610"/>
    <w:rsid w:val="005D7EDA"/>
    <w:rsid w:val="005F27B8"/>
    <w:rsid w:val="005F30C9"/>
    <w:rsid w:val="005F3DAD"/>
    <w:rsid w:val="00613E94"/>
    <w:rsid w:val="00616B17"/>
    <w:rsid w:val="006242A0"/>
    <w:rsid w:val="0062503B"/>
    <w:rsid w:val="00627F37"/>
    <w:rsid w:val="00630A20"/>
    <w:rsid w:val="006334E2"/>
    <w:rsid w:val="00635258"/>
    <w:rsid w:val="00636280"/>
    <w:rsid w:val="006364D2"/>
    <w:rsid w:val="006364EF"/>
    <w:rsid w:val="0063660C"/>
    <w:rsid w:val="00637C05"/>
    <w:rsid w:val="00637D27"/>
    <w:rsid w:val="00644B44"/>
    <w:rsid w:val="006460D9"/>
    <w:rsid w:val="0066389E"/>
    <w:rsid w:val="00670FC0"/>
    <w:rsid w:val="00673185"/>
    <w:rsid w:val="006759D9"/>
    <w:rsid w:val="00676193"/>
    <w:rsid w:val="00692C04"/>
    <w:rsid w:val="0069792C"/>
    <w:rsid w:val="006A1CDB"/>
    <w:rsid w:val="006A54A1"/>
    <w:rsid w:val="006B1A54"/>
    <w:rsid w:val="006B3698"/>
    <w:rsid w:val="006B67FF"/>
    <w:rsid w:val="006B6D93"/>
    <w:rsid w:val="006B6F25"/>
    <w:rsid w:val="006C0180"/>
    <w:rsid w:val="006C4E4E"/>
    <w:rsid w:val="006D2A85"/>
    <w:rsid w:val="006D3FF8"/>
    <w:rsid w:val="006E0721"/>
    <w:rsid w:val="006E356A"/>
    <w:rsid w:val="00700735"/>
    <w:rsid w:val="007034DA"/>
    <w:rsid w:val="00706C60"/>
    <w:rsid w:val="00712E1D"/>
    <w:rsid w:val="00713085"/>
    <w:rsid w:val="00720B7F"/>
    <w:rsid w:val="00721A7D"/>
    <w:rsid w:val="007249D1"/>
    <w:rsid w:val="00736E19"/>
    <w:rsid w:val="0073744F"/>
    <w:rsid w:val="00740DE7"/>
    <w:rsid w:val="007457EB"/>
    <w:rsid w:val="007508F4"/>
    <w:rsid w:val="007656A4"/>
    <w:rsid w:val="00770981"/>
    <w:rsid w:val="00772E11"/>
    <w:rsid w:val="00776199"/>
    <w:rsid w:val="00780733"/>
    <w:rsid w:val="0078093B"/>
    <w:rsid w:val="00780BBC"/>
    <w:rsid w:val="00781969"/>
    <w:rsid w:val="007845BD"/>
    <w:rsid w:val="007976B8"/>
    <w:rsid w:val="007A2C72"/>
    <w:rsid w:val="007B5043"/>
    <w:rsid w:val="007C3EB9"/>
    <w:rsid w:val="007D0B87"/>
    <w:rsid w:val="007D675F"/>
    <w:rsid w:val="007D77A8"/>
    <w:rsid w:val="007E4321"/>
    <w:rsid w:val="007E6169"/>
    <w:rsid w:val="007F52CA"/>
    <w:rsid w:val="00804F03"/>
    <w:rsid w:val="00805826"/>
    <w:rsid w:val="008136BF"/>
    <w:rsid w:val="008273CE"/>
    <w:rsid w:val="0083275D"/>
    <w:rsid w:val="00837981"/>
    <w:rsid w:val="008406D3"/>
    <w:rsid w:val="00841C01"/>
    <w:rsid w:val="00851D65"/>
    <w:rsid w:val="00853C7B"/>
    <w:rsid w:val="008559AA"/>
    <w:rsid w:val="00857495"/>
    <w:rsid w:val="008634CF"/>
    <w:rsid w:val="00871C0B"/>
    <w:rsid w:val="00871CB3"/>
    <w:rsid w:val="00875C71"/>
    <w:rsid w:val="00891D90"/>
    <w:rsid w:val="00897A18"/>
    <w:rsid w:val="008A6D16"/>
    <w:rsid w:val="008A6FEB"/>
    <w:rsid w:val="008B3289"/>
    <w:rsid w:val="008C6C51"/>
    <w:rsid w:val="008E241A"/>
    <w:rsid w:val="008F112A"/>
    <w:rsid w:val="008F40F9"/>
    <w:rsid w:val="008F665D"/>
    <w:rsid w:val="009015DE"/>
    <w:rsid w:val="009023EA"/>
    <w:rsid w:val="00903B25"/>
    <w:rsid w:val="0091228C"/>
    <w:rsid w:val="00920D2F"/>
    <w:rsid w:val="009253B2"/>
    <w:rsid w:val="00927303"/>
    <w:rsid w:val="00930AE3"/>
    <w:rsid w:val="00934B0A"/>
    <w:rsid w:val="009362CB"/>
    <w:rsid w:val="009461EB"/>
    <w:rsid w:val="00946DCB"/>
    <w:rsid w:val="00952DBD"/>
    <w:rsid w:val="00953C46"/>
    <w:rsid w:val="0095691D"/>
    <w:rsid w:val="009662B8"/>
    <w:rsid w:val="00967194"/>
    <w:rsid w:val="009675A8"/>
    <w:rsid w:val="00967CCE"/>
    <w:rsid w:val="00973995"/>
    <w:rsid w:val="00977162"/>
    <w:rsid w:val="00986FE1"/>
    <w:rsid w:val="009907B5"/>
    <w:rsid w:val="00991232"/>
    <w:rsid w:val="009930D2"/>
    <w:rsid w:val="009A1562"/>
    <w:rsid w:val="009A5FB4"/>
    <w:rsid w:val="009A66D0"/>
    <w:rsid w:val="009B3394"/>
    <w:rsid w:val="009B5D26"/>
    <w:rsid w:val="009B66AA"/>
    <w:rsid w:val="009C31DE"/>
    <w:rsid w:val="009C53F5"/>
    <w:rsid w:val="009C5971"/>
    <w:rsid w:val="009C7E07"/>
    <w:rsid w:val="009D5796"/>
    <w:rsid w:val="009D7A48"/>
    <w:rsid w:val="009E194A"/>
    <w:rsid w:val="009F3BF2"/>
    <w:rsid w:val="009F6687"/>
    <w:rsid w:val="00A05428"/>
    <w:rsid w:val="00A055C9"/>
    <w:rsid w:val="00A058CE"/>
    <w:rsid w:val="00A07814"/>
    <w:rsid w:val="00A224AF"/>
    <w:rsid w:val="00A25816"/>
    <w:rsid w:val="00A35138"/>
    <w:rsid w:val="00A36FE5"/>
    <w:rsid w:val="00A46249"/>
    <w:rsid w:val="00A47C19"/>
    <w:rsid w:val="00A52203"/>
    <w:rsid w:val="00A55505"/>
    <w:rsid w:val="00A55F03"/>
    <w:rsid w:val="00A6039D"/>
    <w:rsid w:val="00A60AFC"/>
    <w:rsid w:val="00A70E5C"/>
    <w:rsid w:val="00A719BF"/>
    <w:rsid w:val="00A72F41"/>
    <w:rsid w:val="00A72FCF"/>
    <w:rsid w:val="00A83362"/>
    <w:rsid w:val="00A854EC"/>
    <w:rsid w:val="00A91658"/>
    <w:rsid w:val="00A95180"/>
    <w:rsid w:val="00A97CE5"/>
    <w:rsid w:val="00AC001A"/>
    <w:rsid w:val="00AC09E7"/>
    <w:rsid w:val="00AC2161"/>
    <w:rsid w:val="00AC2D27"/>
    <w:rsid w:val="00AC5CDA"/>
    <w:rsid w:val="00AD1EA4"/>
    <w:rsid w:val="00AD60D3"/>
    <w:rsid w:val="00AE35E4"/>
    <w:rsid w:val="00AE5302"/>
    <w:rsid w:val="00AE5636"/>
    <w:rsid w:val="00AF2D42"/>
    <w:rsid w:val="00AF2FC1"/>
    <w:rsid w:val="00B002EE"/>
    <w:rsid w:val="00B01C90"/>
    <w:rsid w:val="00B04878"/>
    <w:rsid w:val="00B10C41"/>
    <w:rsid w:val="00B1186A"/>
    <w:rsid w:val="00B1194E"/>
    <w:rsid w:val="00B12207"/>
    <w:rsid w:val="00B13335"/>
    <w:rsid w:val="00B167D3"/>
    <w:rsid w:val="00B16BD5"/>
    <w:rsid w:val="00B20372"/>
    <w:rsid w:val="00B2046A"/>
    <w:rsid w:val="00B21CD3"/>
    <w:rsid w:val="00B266F0"/>
    <w:rsid w:val="00B30311"/>
    <w:rsid w:val="00B316AF"/>
    <w:rsid w:val="00B356C9"/>
    <w:rsid w:val="00B51663"/>
    <w:rsid w:val="00B52930"/>
    <w:rsid w:val="00B57589"/>
    <w:rsid w:val="00B655C8"/>
    <w:rsid w:val="00B825F2"/>
    <w:rsid w:val="00B853F8"/>
    <w:rsid w:val="00B85B94"/>
    <w:rsid w:val="00BA0BBC"/>
    <w:rsid w:val="00BA64B7"/>
    <w:rsid w:val="00BA7C91"/>
    <w:rsid w:val="00BB1413"/>
    <w:rsid w:val="00BB7E5E"/>
    <w:rsid w:val="00BC526F"/>
    <w:rsid w:val="00BC567E"/>
    <w:rsid w:val="00BD58FE"/>
    <w:rsid w:val="00BE3329"/>
    <w:rsid w:val="00BE6A44"/>
    <w:rsid w:val="00BF60FE"/>
    <w:rsid w:val="00C05B18"/>
    <w:rsid w:val="00C06B94"/>
    <w:rsid w:val="00C13B13"/>
    <w:rsid w:val="00C16AEF"/>
    <w:rsid w:val="00C241F9"/>
    <w:rsid w:val="00C277F3"/>
    <w:rsid w:val="00C27F5E"/>
    <w:rsid w:val="00C36696"/>
    <w:rsid w:val="00C36986"/>
    <w:rsid w:val="00C5140A"/>
    <w:rsid w:val="00C51FBC"/>
    <w:rsid w:val="00C56D6A"/>
    <w:rsid w:val="00C57447"/>
    <w:rsid w:val="00C618CD"/>
    <w:rsid w:val="00C66E01"/>
    <w:rsid w:val="00C67502"/>
    <w:rsid w:val="00C713F4"/>
    <w:rsid w:val="00C73D6B"/>
    <w:rsid w:val="00C80FCF"/>
    <w:rsid w:val="00C85E4F"/>
    <w:rsid w:val="00C9292D"/>
    <w:rsid w:val="00C92DA7"/>
    <w:rsid w:val="00C939FD"/>
    <w:rsid w:val="00C9485F"/>
    <w:rsid w:val="00C96D6D"/>
    <w:rsid w:val="00CA1372"/>
    <w:rsid w:val="00CA65C7"/>
    <w:rsid w:val="00CA6677"/>
    <w:rsid w:val="00CA6B37"/>
    <w:rsid w:val="00CB0B28"/>
    <w:rsid w:val="00CB478B"/>
    <w:rsid w:val="00CD36B8"/>
    <w:rsid w:val="00CD6F30"/>
    <w:rsid w:val="00CE1517"/>
    <w:rsid w:val="00CE2BD6"/>
    <w:rsid w:val="00CF125A"/>
    <w:rsid w:val="00CF721C"/>
    <w:rsid w:val="00D04546"/>
    <w:rsid w:val="00D1309E"/>
    <w:rsid w:val="00D1621E"/>
    <w:rsid w:val="00D17AC7"/>
    <w:rsid w:val="00D35A8D"/>
    <w:rsid w:val="00D4341A"/>
    <w:rsid w:val="00D440CE"/>
    <w:rsid w:val="00D454D2"/>
    <w:rsid w:val="00D50D1D"/>
    <w:rsid w:val="00D55F9A"/>
    <w:rsid w:val="00D56EB4"/>
    <w:rsid w:val="00D628A4"/>
    <w:rsid w:val="00D71BCB"/>
    <w:rsid w:val="00D73962"/>
    <w:rsid w:val="00D74B0B"/>
    <w:rsid w:val="00D74DB5"/>
    <w:rsid w:val="00D80D7C"/>
    <w:rsid w:val="00D855CC"/>
    <w:rsid w:val="00D86F79"/>
    <w:rsid w:val="00D9029B"/>
    <w:rsid w:val="00DA0DFE"/>
    <w:rsid w:val="00DA37EB"/>
    <w:rsid w:val="00DA52FB"/>
    <w:rsid w:val="00DB06DD"/>
    <w:rsid w:val="00DB69EF"/>
    <w:rsid w:val="00DB7B73"/>
    <w:rsid w:val="00DD2CDC"/>
    <w:rsid w:val="00E11B0D"/>
    <w:rsid w:val="00E16B11"/>
    <w:rsid w:val="00E20C4F"/>
    <w:rsid w:val="00E3034C"/>
    <w:rsid w:val="00E336FE"/>
    <w:rsid w:val="00E346F3"/>
    <w:rsid w:val="00E36048"/>
    <w:rsid w:val="00E37F9C"/>
    <w:rsid w:val="00E406E4"/>
    <w:rsid w:val="00E54FBF"/>
    <w:rsid w:val="00E5730E"/>
    <w:rsid w:val="00E67385"/>
    <w:rsid w:val="00E74CF6"/>
    <w:rsid w:val="00E77244"/>
    <w:rsid w:val="00E93258"/>
    <w:rsid w:val="00EA2295"/>
    <w:rsid w:val="00EB0AD0"/>
    <w:rsid w:val="00EB32EE"/>
    <w:rsid w:val="00EB6057"/>
    <w:rsid w:val="00EB63B1"/>
    <w:rsid w:val="00EC131D"/>
    <w:rsid w:val="00EC3362"/>
    <w:rsid w:val="00ED2514"/>
    <w:rsid w:val="00ED3181"/>
    <w:rsid w:val="00EE7397"/>
    <w:rsid w:val="00EF1142"/>
    <w:rsid w:val="00EF7581"/>
    <w:rsid w:val="00F02811"/>
    <w:rsid w:val="00F12D43"/>
    <w:rsid w:val="00F176D4"/>
    <w:rsid w:val="00F20293"/>
    <w:rsid w:val="00F208B0"/>
    <w:rsid w:val="00F45C1D"/>
    <w:rsid w:val="00F46DB9"/>
    <w:rsid w:val="00F4718E"/>
    <w:rsid w:val="00F53EF8"/>
    <w:rsid w:val="00F574C8"/>
    <w:rsid w:val="00F67CF0"/>
    <w:rsid w:val="00F71373"/>
    <w:rsid w:val="00F73B42"/>
    <w:rsid w:val="00F758F5"/>
    <w:rsid w:val="00F86674"/>
    <w:rsid w:val="00F939E3"/>
    <w:rsid w:val="00F93DA3"/>
    <w:rsid w:val="00F9401D"/>
    <w:rsid w:val="00FA382A"/>
    <w:rsid w:val="00FA432E"/>
    <w:rsid w:val="00FA7A29"/>
    <w:rsid w:val="00FB2831"/>
    <w:rsid w:val="00FB6A58"/>
    <w:rsid w:val="00FD26C6"/>
    <w:rsid w:val="00FD4017"/>
    <w:rsid w:val="00FE5B52"/>
    <w:rsid w:val="00FE7EAD"/>
    <w:rsid w:val="00FF480E"/>
    <w:rsid w:val="00FF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 w:type="character" w:styleId="FollowedHyperlink">
    <w:name w:val="FollowedHyperlink"/>
    <w:basedOn w:val="DefaultParagraphFont"/>
    <w:uiPriority w:val="99"/>
    <w:semiHidden/>
    <w:unhideWhenUsed/>
    <w:rsid w:val="00C618CD"/>
    <w:rPr>
      <w:color w:val="954F72" w:themeColor="followedHyperlink"/>
      <w:u w:val="single"/>
    </w:rPr>
  </w:style>
  <w:style w:type="table" w:customStyle="1" w:styleId="TableGrid1">
    <w:name w:val="Table Grid1"/>
    <w:basedOn w:val="TableNormal"/>
    <w:next w:val="TableGrid"/>
    <w:uiPriority w:val="59"/>
    <w:rsid w:val="00F67C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 w:type="character" w:styleId="FollowedHyperlink">
    <w:name w:val="FollowedHyperlink"/>
    <w:basedOn w:val="DefaultParagraphFont"/>
    <w:uiPriority w:val="99"/>
    <w:semiHidden/>
    <w:unhideWhenUsed/>
    <w:rsid w:val="00C618CD"/>
    <w:rPr>
      <w:color w:val="954F72" w:themeColor="followedHyperlink"/>
      <w:u w:val="single"/>
    </w:rPr>
  </w:style>
  <w:style w:type="table" w:customStyle="1" w:styleId="TableGrid1">
    <w:name w:val="Table Grid1"/>
    <w:basedOn w:val="TableNormal"/>
    <w:next w:val="TableGrid"/>
    <w:uiPriority w:val="59"/>
    <w:rsid w:val="00F67C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NgL@m</dc:creator>
  <cp:keywords/>
  <cp:lastModifiedBy>PNT_HT</cp:lastModifiedBy>
  <cp:revision>7</cp:revision>
  <cp:lastPrinted>2019-09-14T08:03:00Z</cp:lastPrinted>
  <dcterms:created xsi:type="dcterms:W3CDTF">2020-05-08T02:58:00Z</dcterms:created>
  <dcterms:modified xsi:type="dcterms:W3CDTF">2020-05-09T03:25:00Z</dcterms:modified>
</cp:coreProperties>
</file>