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06" w:rsidRPr="00A216FB" w:rsidRDefault="00CC6E06" w:rsidP="00CC6E06">
      <w:pPr>
        <w:spacing w:line="360" w:lineRule="auto"/>
        <w:jc w:val="center"/>
        <w:rPr>
          <w:b/>
          <w:sz w:val="32"/>
          <w:szCs w:val="32"/>
          <w:lang w:val="pt-PT"/>
        </w:rPr>
      </w:pPr>
      <w:r w:rsidRPr="00A216FB">
        <w:rPr>
          <w:b/>
          <w:sz w:val="32"/>
          <w:szCs w:val="32"/>
          <w:lang w:val="pt-PT"/>
        </w:rPr>
        <w:t xml:space="preserve">TRỌNG </w:t>
      </w:r>
      <w:r w:rsidR="00076843" w:rsidRPr="00A216FB">
        <w:rPr>
          <w:b/>
          <w:sz w:val="32"/>
          <w:szCs w:val="32"/>
          <w:lang w:val="pt-PT"/>
        </w:rPr>
        <w:t>TÂM KIỂM TRA HỌC KÌ I – NH: 2017 - 2108</w:t>
      </w:r>
    </w:p>
    <w:p w:rsidR="00CC6E06" w:rsidRPr="00A216FB" w:rsidRDefault="00CC6E06" w:rsidP="00CC6E06">
      <w:pPr>
        <w:spacing w:line="360" w:lineRule="auto"/>
        <w:jc w:val="center"/>
        <w:rPr>
          <w:b/>
          <w:sz w:val="32"/>
          <w:szCs w:val="32"/>
          <w:lang w:val="pt-PT"/>
        </w:rPr>
      </w:pPr>
      <w:r w:rsidRPr="00A216FB">
        <w:rPr>
          <w:b/>
          <w:sz w:val="32"/>
          <w:szCs w:val="32"/>
          <w:lang w:val="pt-PT"/>
        </w:rPr>
        <w:t>MÔN GIÁO DỤC CÔNG DÂN</w:t>
      </w:r>
    </w:p>
    <w:p w:rsidR="00E87E4F" w:rsidRDefault="00CC6E06" w:rsidP="00E87E4F">
      <w:pPr>
        <w:spacing w:line="360" w:lineRule="auto"/>
        <w:jc w:val="center"/>
        <w:rPr>
          <w:b/>
          <w:sz w:val="32"/>
          <w:szCs w:val="32"/>
          <w:lang w:val="pt-PT"/>
        </w:rPr>
      </w:pPr>
      <w:r w:rsidRPr="00A216FB">
        <w:rPr>
          <w:b/>
          <w:sz w:val="32"/>
          <w:szCs w:val="32"/>
          <w:u w:val="single"/>
          <w:lang w:val="pt-PT"/>
        </w:rPr>
        <w:t>KHỐI 8</w:t>
      </w:r>
    </w:p>
    <w:p w:rsidR="00CC6E06" w:rsidRPr="00A216FB" w:rsidRDefault="00CC6E06" w:rsidP="00CC6E06">
      <w:pPr>
        <w:spacing w:line="360" w:lineRule="auto"/>
        <w:jc w:val="both"/>
        <w:rPr>
          <w:b/>
          <w:sz w:val="32"/>
          <w:szCs w:val="32"/>
          <w:lang w:val="pt-PT"/>
        </w:rPr>
      </w:pPr>
      <w:r w:rsidRPr="00A216FB">
        <w:rPr>
          <w:b/>
          <w:sz w:val="32"/>
          <w:szCs w:val="32"/>
          <w:lang w:val="pt-PT"/>
        </w:rPr>
        <w:t>(</w:t>
      </w:r>
      <w:r w:rsidR="00CD3B20" w:rsidRPr="00A216FB">
        <w:rPr>
          <w:b/>
          <w:sz w:val="32"/>
          <w:szCs w:val="32"/>
          <w:lang w:val="pt-PT"/>
        </w:rPr>
        <w:t>8 bài, Hs học lý thuyết 5 bài tô đậm, phần bài tập câu chuyện tình huống thực tế ôn cả 8 bài)</w:t>
      </w:r>
      <w:r w:rsidRPr="00A216FB">
        <w:rPr>
          <w:b/>
          <w:sz w:val="32"/>
          <w:szCs w:val="32"/>
          <w:lang w:val="pt-PT"/>
        </w:rPr>
        <w:t xml:space="preserve"> )</w:t>
      </w:r>
    </w:p>
    <w:p w:rsidR="00CC6E06" w:rsidRPr="00A216FB" w:rsidRDefault="00CC6E06" w:rsidP="00CC6E06">
      <w:pPr>
        <w:spacing w:line="360" w:lineRule="auto"/>
        <w:jc w:val="both"/>
        <w:rPr>
          <w:b/>
          <w:sz w:val="28"/>
          <w:szCs w:val="28"/>
          <w:lang w:val="pt-PT"/>
        </w:rPr>
      </w:pPr>
      <w:r w:rsidRPr="00A216FB">
        <w:rPr>
          <w:b/>
          <w:sz w:val="28"/>
          <w:szCs w:val="28"/>
          <w:lang w:val="pt-PT"/>
        </w:rPr>
        <w:t>Bài 2: Liêm khiết</w:t>
      </w:r>
    </w:p>
    <w:p w:rsidR="00EA7DE7" w:rsidRPr="00A216FB" w:rsidRDefault="00CC6E06" w:rsidP="00CC6E06">
      <w:pPr>
        <w:spacing w:line="360" w:lineRule="auto"/>
        <w:jc w:val="both"/>
        <w:rPr>
          <w:b/>
          <w:sz w:val="28"/>
          <w:szCs w:val="28"/>
          <w:lang w:val="pt-PT"/>
        </w:rPr>
      </w:pPr>
      <w:r w:rsidRPr="00A216FB">
        <w:rPr>
          <w:b/>
          <w:sz w:val="28"/>
          <w:szCs w:val="28"/>
          <w:lang w:val="pt-PT"/>
        </w:rPr>
        <w:t>Bài 3: Tôn trọng người khác</w:t>
      </w:r>
    </w:p>
    <w:p w:rsidR="00CC6E06" w:rsidRPr="00A216FB" w:rsidRDefault="00CC6E06" w:rsidP="00CC6E06">
      <w:pPr>
        <w:spacing w:line="360" w:lineRule="auto"/>
        <w:jc w:val="both"/>
        <w:rPr>
          <w:sz w:val="28"/>
          <w:szCs w:val="28"/>
          <w:lang w:val="pt-PT"/>
        </w:rPr>
      </w:pPr>
      <w:r w:rsidRPr="00A216FB">
        <w:rPr>
          <w:sz w:val="28"/>
          <w:szCs w:val="28"/>
          <w:lang w:val="pt-PT"/>
        </w:rPr>
        <w:t>Bài 4: Giữ chữ tín</w:t>
      </w:r>
    </w:p>
    <w:p w:rsidR="00CC6E06" w:rsidRPr="00A216FB" w:rsidRDefault="00CC6E06" w:rsidP="00CC6E06">
      <w:pPr>
        <w:spacing w:line="360" w:lineRule="auto"/>
        <w:jc w:val="both"/>
        <w:rPr>
          <w:sz w:val="28"/>
          <w:szCs w:val="28"/>
          <w:lang w:val="pt-PT"/>
        </w:rPr>
      </w:pPr>
      <w:r w:rsidRPr="00A216FB">
        <w:rPr>
          <w:sz w:val="28"/>
          <w:szCs w:val="28"/>
          <w:lang w:val="pt-PT"/>
        </w:rPr>
        <w:t>Bài 6: Xây dựng tình bạn trong sáng, lành mạnh</w:t>
      </w:r>
    </w:p>
    <w:p w:rsidR="00CC6E06" w:rsidRPr="00A216FB" w:rsidRDefault="00CC6E06" w:rsidP="00CC6E06">
      <w:pPr>
        <w:spacing w:line="360" w:lineRule="auto"/>
        <w:jc w:val="both"/>
        <w:rPr>
          <w:b/>
          <w:sz w:val="28"/>
          <w:szCs w:val="28"/>
          <w:lang w:val="pt-PT"/>
        </w:rPr>
      </w:pPr>
      <w:r w:rsidRPr="00A216FB">
        <w:rPr>
          <w:b/>
          <w:sz w:val="28"/>
          <w:szCs w:val="28"/>
          <w:lang w:val="pt-PT"/>
        </w:rPr>
        <w:t>Bài 9: Góp phần xây dựng nếp sống văn hóa ở cộng đồng dân cư</w:t>
      </w:r>
    </w:p>
    <w:p w:rsidR="00CC6E06" w:rsidRPr="00A216FB" w:rsidRDefault="00CC6E06" w:rsidP="00CC6E06">
      <w:pPr>
        <w:spacing w:line="360" w:lineRule="auto"/>
        <w:jc w:val="both"/>
        <w:rPr>
          <w:sz w:val="28"/>
          <w:szCs w:val="28"/>
          <w:lang w:val="pt-PT"/>
        </w:rPr>
      </w:pPr>
      <w:r w:rsidRPr="00A216FB">
        <w:rPr>
          <w:sz w:val="28"/>
          <w:szCs w:val="28"/>
          <w:lang w:val="pt-PT"/>
        </w:rPr>
        <w:t>Bài 10: Tự lập</w:t>
      </w:r>
    </w:p>
    <w:p w:rsidR="00CC6E06" w:rsidRPr="00A216FB" w:rsidRDefault="00CC6E06" w:rsidP="00CC6E06">
      <w:pPr>
        <w:spacing w:line="360" w:lineRule="auto"/>
        <w:jc w:val="both"/>
        <w:rPr>
          <w:b/>
          <w:sz w:val="28"/>
          <w:szCs w:val="28"/>
          <w:lang w:val="pt-PT"/>
        </w:rPr>
      </w:pPr>
      <w:r w:rsidRPr="00A216FB">
        <w:rPr>
          <w:b/>
          <w:sz w:val="28"/>
          <w:szCs w:val="28"/>
          <w:lang w:val="pt-PT"/>
        </w:rPr>
        <w:t>Bài 11: Lao động tự giác và sáng tạo</w:t>
      </w:r>
    </w:p>
    <w:p w:rsidR="00CC6E06" w:rsidRPr="00A216FB" w:rsidRDefault="00CC6E06" w:rsidP="00CC6E06">
      <w:pPr>
        <w:spacing w:line="360" w:lineRule="auto"/>
        <w:jc w:val="both"/>
        <w:rPr>
          <w:b/>
          <w:sz w:val="28"/>
          <w:szCs w:val="28"/>
          <w:lang w:val="pt-PT"/>
        </w:rPr>
      </w:pPr>
      <w:r w:rsidRPr="00A216FB">
        <w:rPr>
          <w:b/>
          <w:sz w:val="28"/>
          <w:szCs w:val="28"/>
          <w:lang w:val="pt-PT"/>
        </w:rPr>
        <w:t>Bài 12: Quyền và nghĩa vụ công dân trong gia đình</w:t>
      </w:r>
    </w:p>
    <w:p w:rsidR="00CC6E06" w:rsidRPr="00A216FB" w:rsidRDefault="00CC6E06" w:rsidP="00CC6E06">
      <w:pPr>
        <w:spacing w:line="360" w:lineRule="auto"/>
        <w:jc w:val="both"/>
        <w:rPr>
          <w:b/>
          <w:sz w:val="28"/>
          <w:szCs w:val="28"/>
          <w:u w:val="single"/>
          <w:lang w:val="pt-PT"/>
        </w:rPr>
      </w:pPr>
      <w:r w:rsidRPr="00A216FB">
        <w:rPr>
          <w:b/>
          <w:sz w:val="28"/>
          <w:szCs w:val="28"/>
          <w:u w:val="single"/>
          <w:lang w:val="pt-PT"/>
        </w:rPr>
        <w:t>NỘI DUNG</w:t>
      </w:r>
    </w:p>
    <w:p w:rsidR="00CC6E06" w:rsidRPr="00A216FB" w:rsidRDefault="00CC6E06" w:rsidP="00CC6E06">
      <w:pPr>
        <w:tabs>
          <w:tab w:val="left" w:pos="2055"/>
        </w:tabs>
        <w:spacing w:line="360" w:lineRule="auto"/>
        <w:jc w:val="both"/>
        <w:rPr>
          <w:b/>
          <w:sz w:val="28"/>
          <w:szCs w:val="28"/>
          <w:lang w:val="pt-PT"/>
        </w:rPr>
      </w:pPr>
      <w:r w:rsidRPr="00A216FB">
        <w:rPr>
          <w:b/>
          <w:sz w:val="28"/>
          <w:szCs w:val="28"/>
          <w:lang w:val="pt-PT"/>
        </w:rPr>
        <w:t>BÀI 2: LIÊM KHIẾT</w:t>
      </w:r>
    </w:p>
    <w:p w:rsidR="00CC6E06" w:rsidRPr="00A216FB" w:rsidRDefault="00CC6E06" w:rsidP="00CC6E06">
      <w:pPr>
        <w:spacing w:line="360" w:lineRule="auto"/>
        <w:ind w:left="540"/>
        <w:jc w:val="both"/>
        <w:rPr>
          <w:b/>
          <w:sz w:val="28"/>
          <w:szCs w:val="28"/>
          <w:lang w:val="pt-PT"/>
        </w:rPr>
      </w:pPr>
      <w:r w:rsidRPr="00A216FB">
        <w:rPr>
          <w:b/>
          <w:sz w:val="28"/>
          <w:szCs w:val="28"/>
          <w:lang w:val="pt-PT"/>
        </w:rPr>
        <w:t>1. Thế nào là liêm khiết ?</w:t>
      </w:r>
    </w:p>
    <w:p w:rsidR="00CC6E06" w:rsidRPr="00A216FB" w:rsidRDefault="00CC6E06" w:rsidP="00CC6E06">
      <w:pPr>
        <w:spacing w:line="360" w:lineRule="auto"/>
        <w:ind w:left="357" w:firstLine="357"/>
        <w:jc w:val="both"/>
        <w:rPr>
          <w:sz w:val="28"/>
          <w:szCs w:val="28"/>
          <w:lang w:val="pt-PT"/>
        </w:rPr>
      </w:pPr>
      <w:r w:rsidRPr="00A216FB">
        <w:rPr>
          <w:sz w:val="28"/>
          <w:szCs w:val="28"/>
          <w:lang w:val="pt-PT"/>
        </w:rPr>
        <w:t xml:space="preserve">Liêm khiết là phẩm chất đạo đức của con người thể hiện :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Lối sống trong sạch;</w:t>
      </w:r>
    </w:p>
    <w:p w:rsidR="00CC6E06" w:rsidRDefault="00CC6E06" w:rsidP="00CC6E06">
      <w:pPr>
        <w:numPr>
          <w:ilvl w:val="4"/>
          <w:numId w:val="4"/>
        </w:numPr>
        <w:tabs>
          <w:tab w:val="left" w:pos="1080"/>
        </w:tabs>
        <w:spacing w:line="360" w:lineRule="auto"/>
        <w:ind w:left="360" w:firstLine="360"/>
        <w:jc w:val="both"/>
        <w:rPr>
          <w:sz w:val="28"/>
          <w:szCs w:val="28"/>
        </w:rPr>
      </w:pPr>
      <w:r>
        <w:rPr>
          <w:sz w:val="28"/>
          <w:szCs w:val="28"/>
        </w:rPr>
        <w:t>Không hám danh, hám lợi;</w:t>
      </w:r>
    </w:p>
    <w:p w:rsidR="00CC6E06" w:rsidRDefault="00CC6E06" w:rsidP="00CC6E06">
      <w:pPr>
        <w:numPr>
          <w:ilvl w:val="4"/>
          <w:numId w:val="4"/>
        </w:numPr>
        <w:tabs>
          <w:tab w:val="left" w:pos="1080"/>
        </w:tabs>
        <w:spacing w:line="360" w:lineRule="auto"/>
        <w:ind w:left="360" w:firstLine="360"/>
        <w:jc w:val="both"/>
        <w:rPr>
          <w:sz w:val="28"/>
          <w:szCs w:val="28"/>
        </w:rPr>
      </w:pPr>
      <w:r>
        <w:rPr>
          <w:sz w:val="28"/>
          <w:szCs w:val="28"/>
        </w:rPr>
        <w:t>Không bận tâm những toan tính nhỏ nhen, ích kỉ.</w:t>
      </w:r>
    </w:p>
    <w:p w:rsidR="00CC6E06" w:rsidRDefault="00CC6E06" w:rsidP="00CC6E06">
      <w:pPr>
        <w:spacing w:line="360" w:lineRule="auto"/>
        <w:ind w:firstLine="720"/>
        <w:jc w:val="both"/>
        <w:rPr>
          <w:b/>
          <w:sz w:val="28"/>
          <w:szCs w:val="28"/>
        </w:rPr>
      </w:pPr>
      <w:r>
        <w:rPr>
          <w:b/>
          <w:sz w:val="28"/>
          <w:szCs w:val="28"/>
        </w:rPr>
        <w:t>2. Ý nghĩa :</w:t>
      </w:r>
    </w:p>
    <w:p w:rsidR="00CC6E06" w:rsidRDefault="00CC6E06" w:rsidP="00CC6E06">
      <w:pPr>
        <w:spacing w:line="360" w:lineRule="auto"/>
        <w:ind w:left="357" w:firstLine="357"/>
        <w:jc w:val="both"/>
        <w:rPr>
          <w:sz w:val="28"/>
          <w:szCs w:val="28"/>
        </w:rPr>
      </w:pPr>
      <w:r>
        <w:rPr>
          <w:sz w:val="28"/>
          <w:szCs w:val="28"/>
        </w:rPr>
        <w:t>Sống liêm khiết sẽ làm cho con người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Sống thanh thản, sống có trách nhiệm;</w:t>
      </w:r>
    </w:p>
    <w:p w:rsidR="00CC6E06" w:rsidRDefault="00CC6E06" w:rsidP="00CC6E06">
      <w:pPr>
        <w:numPr>
          <w:ilvl w:val="4"/>
          <w:numId w:val="4"/>
        </w:numPr>
        <w:tabs>
          <w:tab w:val="left" w:pos="1080"/>
        </w:tabs>
        <w:spacing w:line="360" w:lineRule="auto"/>
        <w:ind w:left="360" w:firstLine="360"/>
        <w:jc w:val="both"/>
        <w:rPr>
          <w:sz w:val="28"/>
          <w:szCs w:val="28"/>
        </w:rPr>
      </w:pPr>
      <w:r>
        <w:rPr>
          <w:sz w:val="28"/>
          <w:szCs w:val="28"/>
        </w:rPr>
        <w:t>Nhận được sự quí trọng, tin cậy của mọi người;</w:t>
      </w:r>
    </w:p>
    <w:p w:rsidR="00CC6E06" w:rsidRDefault="00CC6E06" w:rsidP="00CC6E06">
      <w:pPr>
        <w:numPr>
          <w:ilvl w:val="4"/>
          <w:numId w:val="4"/>
        </w:numPr>
        <w:tabs>
          <w:tab w:val="left" w:pos="1080"/>
        </w:tabs>
        <w:spacing w:line="360" w:lineRule="auto"/>
        <w:ind w:left="360" w:firstLine="360"/>
        <w:jc w:val="both"/>
        <w:rPr>
          <w:sz w:val="28"/>
          <w:szCs w:val="28"/>
        </w:rPr>
      </w:pPr>
      <w:r>
        <w:rPr>
          <w:sz w:val="28"/>
          <w:szCs w:val="28"/>
        </w:rPr>
        <w:t>Xã hội trong sạch, tốt đẹp hơn.</w:t>
      </w:r>
    </w:p>
    <w:p w:rsidR="00CC6E06" w:rsidRDefault="00CC6E06" w:rsidP="00CC6E06">
      <w:pPr>
        <w:tabs>
          <w:tab w:val="left" w:pos="1080"/>
        </w:tabs>
        <w:spacing w:line="360" w:lineRule="auto"/>
        <w:jc w:val="both"/>
        <w:rPr>
          <w:b/>
          <w:sz w:val="28"/>
          <w:szCs w:val="28"/>
        </w:rPr>
      </w:pPr>
      <w:r>
        <w:rPr>
          <w:b/>
          <w:sz w:val="28"/>
          <w:szCs w:val="28"/>
        </w:rPr>
        <w:t>BÀI 3: TÔN TRỌNG NGƯỜI KHÁC</w:t>
      </w:r>
    </w:p>
    <w:p w:rsidR="00CC6E06" w:rsidRDefault="00CC6E06" w:rsidP="00CC6E06">
      <w:pPr>
        <w:spacing w:line="360" w:lineRule="auto"/>
        <w:ind w:left="540"/>
        <w:jc w:val="both"/>
        <w:rPr>
          <w:b/>
          <w:sz w:val="28"/>
          <w:szCs w:val="28"/>
        </w:rPr>
      </w:pPr>
      <w:r>
        <w:rPr>
          <w:b/>
          <w:sz w:val="28"/>
          <w:szCs w:val="28"/>
        </w:rPr>
        <w:t>1. Thế nào là tôn trọng người khác ?</w:t>
      </w:r>
    </w:p>
    <w:p w:rsidR="00CC6E06" w:rsidRDefault="00CC6E06" w:rsidP="00CC6E06">
      <w:pPr>
        <w:spacing w:line="360" w:lineRule="auto"/>
        <w:ind w:left="357" w:firstLine="357"/>
        <w:jc w:val="both"/>
        <w:rPr>
          <w:sz w:val="28"/>
          <w:szCs w:val="28"/>
        </w:rPr>
      </w:pPr>
      <w:r>
        <w:rPr>
          <w:sz w:val="28"/>
          <w:szCs w:val="28"/>
        </w:rPr>
        <w:t>Tôn trọng người khác là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 xml:space="preserve">Đánh giá </w:t>
      </w:r>
      <w:r>
        <w:rPr>
          <w:sz w:val="28"/>
          <w:szCs w:val="28"/>
          <w:u w:val="single"/>
        </w:rPr>
        <w:t>đúng mức</w:t>
      </w:r>
      <w:r>
        <w:rPr>
          <w:sz w:val="28"/>
          <w:szCs w:val="28"/>
        </w:rPr>
        <w:t>, coi trọng danh dự, phẩm giá và lợi ích của người khác;</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Thể hiện lối sống có văn hóa của mỗi người.</w:t>
      </w:r>
    </w:p>
    <w:p w:rsidR="00CC6E06" w:rsidRDefault="00CC6E06" w:rsidP="00CC6E06">
      <w:pPr>
        <w:spacing w:line="360" w:lineRule="auto"/>
        <w:ind w:left="540"/>
        <w:jc w:val="both"/>
        <w:rPr>
          <w:b/>
          <w:sz w:val="28"/>
          <w:szCs w:val="28"/>
        </w:rPr>
      </w:pPr>
      <w:r>
        <w:rPr>
          <w:b/>
          <w:sz w:val="28"/>
          <w:szCs w:val="28"/>
        </w:rPr>
        <w:t>2. Ý nghĩa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lastRenderedPageBreak/>
        <w:t xml:space="preserve">Có tôn trọng người khác: </w:t>
      </w:r>
    </w:p>
    <w:p w:rsidR="00CC6E06" w:rsidRDefault="00CC6E06" w:rsidP="00CC6E06">
      <w:pPr>
        <w:spacing w:line="360" w:lineRule="auto"/>
        <w:ind w:left="1080"/>
        <w:jc w:val="both"/>
        <w:rPr>
          <w:sz w:val="28"/>
          <w:szCs w:val="28"/>
        </w:rPr>
      </w:pPr>
      <w:r>
        <w:rPr>
          <w:sz w:val="28"/>
          <w:szCs w:val="28"/>
        </w:rPr>
        <w:t>+ Nhận được sự tôn trọng của người khác đối với mình;</w:t>
      </w:r>
    </w:p>
    <w:p w:rsidR="00CC6E06" w:rsidRDefault="00CC6E06" w:rsidP="00CC6E06">
      <w:pPr>
        <w:spacing w:line="360" w:lineRule="auto"/>
        <w:ind w:left="1080"/>
        <w:jc w:val="both"/>
        <w:rPr>
          <w:sz w:val="28"/>
          <w:szCs w:val="28"/>
        </w:rPr>
      </w:pPr>
      <w:r>
        <w:rPr>
          <w:sz w:val="28"/>
          <w:szCs w:val="28"/>
        </w:rPr>
        <w:t>+ Là cơ sở để quan hệ xã hội lành mạnh, trong sáng.</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Phải tôn trọng mọi người ở mọi lúc mọi nơi cả trong cử chỉ, lời nói, hành động</w:t>
      </w:r>
    </w:p>
    <w:p w:rsidR="00CC6E06" w:rsidRDefault="00CC6E06" w:rsidP="00CC6E06">
      <w:pPr>
        <w:tabs>
          <w:tab w:val="left" w:pos="1080"/>
        </w:tabs>
        <w:spacing w:line="360" w:lineRule="auto"/>
        <w:jc w:val="both"/>
        <w:rPr>
          <w:b/>
          <w:sz w:val="28"/>
          <w:szCs w:val="28"/>
        </w:rPr>
      </w:pPr>
      <w:r>
        <w:rPr>
          <w:b/>
          <w:sz w:val="28"/>
          <w:szCs w:val="28"/>
        </w:rPr>
        <w:t>BÀI 9: GÓP PHẦN XÂY DỰNG NẾP SỐNG VĂN HÓA Ở CỘNG ĐỒNG DÂN CƯ</w:t>
      </w:r>
    </w:p>
    <w:p w:rsidR="00CC6E06" w:rsidRDefault="00CC6E06" w:rsidP="00CC6E06">
      <w:pPr>
        <w:spacing w:line="360" w:lineRule="auto"/>
        <w:ind w:left="360" w:firstLine="180"/>
        <w:jc w:val="both"/>
        <w:rPr>
          <w:sz w:val="28"/>
          <w:szCs w:val="28"/>
        </w:rPr>
      </w:pPr>
      <w:r>
        <w:rPr>
          <w:b/>
          <w:sz w:val="28"/>
          <w:szCs w:val="28"/>
        </w:rPr>
        <w:t>1. Cộng đồng dân cư</w:t>
      </w:r>
      <w:r>
        <w:rPr>
          <w:sz w:val="28"/>
          <w:szCs w:val="28"/>
        </w:rPr>
        <w:t xml:space="preserve"> là toàn thể những người sinh sống trong một khu vực lãnh thổ hoặc đơn vị hành chính… có sự liên hệ và hợp tác với nhau để cùng thực hiện lợi ích chung và riêng</w:t>
      </w:r>
    </w:p>
    <w:p w:rsidR="00CC6E06" w:rsidRDefault="00CC6E06" w:rsidP="00CC6E06">
      <w:pPr>
        <w:spacing w:line="360" w:lineRule="auto"/>
        <w:ind w:left="180" w:firstLine="360"/>
        <w:jc w:val="both"/>
        <w:rPr>
          <w:sz w:val="28"/>
          <w:szCs w:val="28"/>
        </w:rPr>
      </w:pPr>
      <w:r>
        <w:rPr>
          <w:b/>
          <w:sz w:val="28"/>
          <w:szCs w:val="28"/>
        </w:rPr>
        <w:t>2. Tiêu chuẩn nếp sống văn hóa ở cộng đồng dân cư:</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Làm cho đời sống văn hóa tinh thần ngày càng lành mạnh;</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Bảo vệ cảnh quan môi trường sạch đẹp;</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Xây dựng tình đoàn kết xóm giềng;</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Bài trừ mê tín dị đoan, phòng chống tệ nạn xã hội.</w:t>
      </w:r>
    </w:p>
    <w:p w:rsidR="00CC6E06" w:rsidRDefault="00CC6E06" w:rsidP="00CC6E06">
      <w:pPr>
        <w:spacing w:line="360" w:lineRule="auto"/>
        <w:ind w:left="180" w:firstLine="360"/>
        <w:jc w:val="both"/>
        <w:rPr>
          <w:b/>
          <w:sz w:val="28"/>
          <w:szCs w:val="28"/>
        </w:rPr>
      </w:pPr>
      <w:r>
        <w:rPr>
          <w:b/>
          <w:sz w:val="28"/>
          <w:szCs w:val="28"/>
        </w:rPr>
        <w:t>3. Ý nghĩa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Góp phần làm cho cuộc sống bình yên, hạnh phúc</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Bảo vệ và phát huy truyền thống văn hóa tốt đẹp của dân tộc</w:t>
      </w:r>
    </w:p>
    <w:p w:rsidR="00CC6E06" w:rsidRDefault="00CC6E06" w:rsidP="00CC6E06">
      <w:pPr>
        <w:spacing w:line="360" w:lineRule="auto"/>
        <w:ind w:left="180" w:firstLine="360"/>
        <w:jc w:val="both"/>
        <w:rPr>
          <w:sz w:val="28"/>
          <w:szCs w:val="28"/>
        </w:rPr>
      </w:pPr>
      <w:r>
        <w:rPr>
          <w:b/>
          <w:sz w:val="28"/>
          <w:szCs w:val="28"/>
        </w:rPr>
        <w:t>4. Trách nhiệm của mỗi công dân.</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Xây dựng nếp sống văn hoá ở cộng đồng dân cư là trách nhiệm của mỗi công dân.</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Tham gia các hoạt động vừa sức ở địa phương.</w:t>
      </w:r>
    </w:p>
    <w:p w:rsidR="00CC6E06" w:rsidRDefault="00CC6E06" w:rsidP="00CC6E06">
      <w:pPr>
        <w:spacing w:line="360" w:lineRule="auto"/>
        <w:jc w:val="both"/>
        <w:rPr>
          <w:b/>
          <w:sz w:val="28"/>
          <w:szCs w:val="28"/>
        </w:rPr>
      </w:pPr>
      <w:r>
        <w:rPr>
          <w:b/>
          <w:sz w:val="28"/>
          <w:szCs w:val="28"/>
        </w:rPr>
        <w:t>BÀI 11: LAO ĐỘNG TỰ GIÁC VÀ SÁNG TẠO</w:t>
      </w:r>
    </w:p>
    <w:p w:rsidR="00CC6E06" w:rsidRDefault="00CC6E06" w:rsidP="00CC6E06">
      <w:pPr>
        <w:spacing w:line="360" w:lineRule="auto"/>
        <w:ind w:left="540"/>
        <w:jc w:val="both"/>
        <w:rPr>
          <w:b/>
          <w:sz w:val="28"/>
          <w:szCs w:val="28"/>
        </w:rPr>
      </w:pPr>
      <w:r>
        <w:rPr>
          <w:b/>
          <w:sz w:val="28"/>
          <w:szCs w:val="28"/>
        </w:rPr>
        <w:t>1. Thế nào là lao động tự giác và sáng tạo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Lao động tự giác: chủ động làm việc, không đợi ai nhắc nhở hoặc áp lực từ bên ngoài</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Lao động sáng tạo: luôn suy nghĩ, cải tiến, tìm tòi tới cái mới, cách giải quyết mới đạt hiệu quả cao nhất</w:t>
      </w:r>
    </w:p>
    <w:p w:rsidR="00CC6E06" w:rsidRDefault="00CC6E06" w:rsidP="00CC6E06">
      <w:pPr>
        <w:spacing w:line="360" w:lineRule="auto"/>
        <w:ind w:left="540"/>
        <w:jc w:val="both"/>
        <w:rPr>
          <w:b/>
          <w:sz w:val="28"/>
          <w:szCs w:val="28"/>
        </w:rPr>
      </w:pPr>
      <w:r>
        <w:rPr>
          <w:b/>
          <w:sz w:val="28"/>
          <w:szCs w:val="28"/>
        </w:rPr>
        <w:t>2. Ý nghĩa:</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Đây là yêu cầu của sự nghiệp công nghiệp hóa, hiện đại hóa đất nước;</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Tiếp thu được kiến thức, kĩ năng ngày càng thiết thực;</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Phẩm chất và năng lực của mỗi cá nhân được hoàn thiện;</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lastRenderedPageBreak/>
        <w:t xml:space="preserve">Chất lượng và hiệu quả học tập, lao động không ngừng được nâng cao. </w:t>
      </w:r>
    </w:p>
    <w:p w:rsidR="00CC6E06" w:rsidRDefault="00CC6E06" w:rsidP="00CC6E06">
      <w:pPr>
        <w:spacing w:line="360" w:lineRule="auto"/>
        <w:ind w:left="360" w:firstLine="180"/>
        <w:jc w:val="both"/>
        <w:rPr>
          <w:sz w:val="28"/>
          <w:szCs w:val="28"/>
        </w:rPr>
      </w:pPr>
      <w:r>
        <w:rPr>
          <w:b/>
          <w:sz w:val="28"/>
          <w:szCs w:val="28"/>
        </w:rPr>
        <w:t xml:space="preserve">3. Trách nhiệm của học sinh : </w:t>
      </w:r>
      <w:r>
        <w:rPr>
          <w:sz w:val="28"/>
          <w:szCs w:val="28"/>
        </w:rPr>
        <w:t>cần có kế hoạch rèn luyện học tập tự giác và học tập sáng tạo.</w:t>
      </w:r>
    </w:p>
    <w:p w:rsidR="00CC6E06" w:rsidRDefault="00CC6E06" w:rsidP="00CC6E06">
      <w:pPr>
        <w:spacing w:line="360" w:lineRule="auto"/>
        <w:jc w:val="both"/>
        <w:rPr>
          <w:b/>
          <w:sz w:val="28"/>
          <w:szCs w:val="28"/>
        </w:rPr>
      </w:pPr>
      <w:r>
        <w:rPr>
          <w:b/>
          <w:sz w:val="28"/>
          <w:szCs w:val="28"/>
        </w:rPr>
        <w:t>BÀI 12:QUYỀN VÀ NGHĨA VỤ CỦA CÔNG DÂN TRONG GIA ĐÌNH</w:t>
      </w:r>
    </w:p>
    <w:p w:rsidR="00CC6E06" w:rsidRDefault="00CC6E06" w:rsidP="00CC6E06">
      <w:pPr>
        <w:spacing w:line="360" w:lineRule="auto"/>
        <w:ind w:left="540"/>
        <w:jc w:val="both"/>
        <w:rPr>
          <w:sz w:val="28"/>
          <w:szCs w:val="28"/>
        </w:rPr>
      </w:pPr>
      <w:r>
        <w:rPr>
          <w:b/>
          <w:sz w:val="28"/>
          <w:szCs w:val="28"/>
        </w:rPr>
        <w:t>1. Gia đình</w:t>
      </w:r>
      <w:r>
        <w:rPr>
          <w:sz w:val="28"/>
          <w:szCs w:val="28"/>
        </w:rPr>
        <w:t xml:space="preserve"> là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Chiếc nôi nuôi dưỡng mỗi người;</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Môi trường quan trọng hình thành và giáo dục nhân cách.</w:t>
      </w:r>
    </w:p>
    <w:p w:rsidR="00CD3B20" w:rsidRPr="00A216FB" w:rsidRDefault="00CC6E06" w:rsidP="00CC6E06">
      <w:pPr>
        <w:spacing w:line="360" w:lineRule="auto"/>
        <w:ind w:left="539"/>
        <w:jc w:val="both"/>
        <w:rPr>
          <w:i/>
          <w:sz w:val="28"/>
          <w:szCs w:val="28"/>
          <w:lang w:val="fr-FR"/>
        </w:rPr>
      </w:pPr>
      <w:r w:rsidRPr="00A216FB">
        <w:rPr>
          <w:b/>
          <w:sz w:val="28"/>
          <w:szCs w:val="28"/>
          <w:lang w:val="fr-FR"/>
        </w:rPr>
        <w:t>2. Pháp luật nước ta qui định:</w:t>
      </w:r>
    </w:p>
    <w:p w:rsidR="00CC6E06" w:rsidRPr="00A216FB" w:rsidRDefault="00CC6E06" w:rsidP="00CC6E06">
      <w:pPr>
        <w:spacing w:line="360" w:lineRule="auto"/>
        <w:ind w:left="539"/>
        <w:jc w:val="both"/>
        <w:rPr>
          <w:i/>
          <w:sz w:val="28"/>
          <w:szCs w:val="28"/>
          <w:lang w:val="fr-FR"/>
        </w:rPr>
      </w:pPr>
      <w:r w:rsidRPr="00A216FB">
        <w:rPr>
          <w:i/>
          <w:sz w:val="28"/>
          <w:szCs w:val="28"/>
          <w:lang w:val="fr-FR"/>
        </w:rPr>
        <w:t xml:space="preserve">a) Nghĩa vụ và quyền của cha mẹ, ông bà: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Cha mẹ :</w:t>
      </w:r>
    </w:p>
    <w:p w:rsidR="00CC6E06" w:rsidRDefault="00CC6E06" w:rsidP="00CC6E06">
      <w:pPr>
        <w:tabs>
          <w:tab w:val="left" w:pos="1080"/>
        </w:tabs>
        <w:spacing w:line="360" w:lineRule="auto"/>
        <w:ind w:left="357"/>
        <w:jc w:val="both"/>
        <w:rPr>
          <w:sz w:val="28"/>
          <w:szCs w:val="28"/>
        </w:rPr>
      </w:pPr>
      <w:r>
        <w:rPr>
          <w:sz w:val="28"/>
          <w:szCs w:val="28"/>
        </w:rPr>
        <w:tab/>
        <w:t>+ Thương yêu, trông nom, nuôi dưỡng con thành công dân tốt;</w:t>
      </w:r>
    </w:p>
    <w:p w:rsidR="00CC6E06" w:rsidRDefault="00CC6E06" w:rsidP="00CC6E06">
      <w:pPr>
        <w:tabs>
          <w:tab w:val="left" w:pos="1080"/>
        </w:tabs>
        <w:spacing w:line="360" w:lineRule="auto"/>
        <w:ind w:left="357"/>
        <w:jc w:val="both"/>
        <w:rPr>
          <w:sz w:val="28"/>
          <w:szCs w:val="28"/>
        </w:rPr>
      </w:pPr>
      <w:r>
        <w:rPr>
          <w:sz w:val="28"/>
          <w:szCs w:val="28"/>
        </w:rPr>
        <w:tab/>
        <w:t>+ Bảo vệ quyền và lợi ích hợp pháp của con, tôn trọng ý kiến của con;</w:t>
      </w:r>
    </w:p>
    <w:p w:rsidR="00CC6E06" w:rsidRDefault="00CC6E06" w:rsidP="00CC6E06">
      <w:pPr>
        <w:tabs>
          <w:tab w:val="left" w:pos="1080"/>
        </w:tabs>
        <w:spacing w:line="360" w:lineRule="auto"/>
        <w:ind w:left="357"/>
        <w:jc w:val="both"/>
        <w:rPr>
          <w:sz w:val="28"/>
          <w:szCs w:val="28"/>
        </w:rPr>
      </w:pPr>
      <w:r>
        <w:rPr>
          <w:sz w:val="28"/>
          <w:szCs w:val="28"/>
        </w:rPr>
        <w:tab/>
        <w:t>+ Không được phân biệt đối xử, ngược đãi, xúc phạm, ép con làm điều trái pháp luật, trái đạo đức.</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Ông bà :</w:t>
      </w:r>
    </w:p>
    <w:p w:rsidR="00CC6E06" w:rsidRDefault="00CC6E06" w:rsidP="00CC6E06">
      <w:pPr>
        <w:tabs>
          <w:tab w:val="left" w:pos="1080"/>
        </w:tabs>
        <w:spacing w:line="360" w:lineRule="auto"/>
        <w:ind w:left="357"/>
        <w:jc w:val="both"/>
        <w:rPr>
          <w:sz w:val="28"/>
          <w:szCs w:val="28"/>
        </w:rPr>
      </w:pPr>
      <w:r>
        <w:rPr>
          <w:sz w:val="28"/>
          <w:szCs w:val="28"/>
        </w:rPr>
        <w:tab/>
        <w:t>+ Trông nom, chăm sóc, giáo dục cháu;</w:t>
      </w:r>
    </w:p>
    <w:p w:rsidR="00CC6E06" w:rsidRDefault="00CC6E06" w:rsidP="00CC6E06">
      <w:pPr>
        <w:tabs>
          <w:tab w:val="left" w:pos="1080"/>
        </w:tabs>
        <w:spacing w:line="360" w:lineRule="auto"/>
        <w:ind w:left="357"/>
        <w:jc w:val="both"/>
        <w:rPr>
          <w:sz w:val="28"/>
          <w:szCs w:val="28"/>
        </w:rPr>
      </w:pPr>
      <w:r>
        <w:rPr>
          <w:sz w:val="28"/>
          <w:szCs w:val="28"/>
        </w:rPr>
        <w:tab/>
        <w:t>+ Sống mẫu mực và nêu gương tốt cho cháu.</w:t>
      </w:r>
    </w:p>
    <w:p w:rsidR="00CC6E06" w:rsidRDefault="00CC6E06" w:rsidP="00CC6E06">
      <w:pPr>
        <w:spacing w:line="360" w:lineRule="auto"/>
        <w:ind w:left="539"/>
        <w:jc w:val="both"/>
        <w:rPr>
          <w:i/>
          <w:sz w:val="28"/>
          <w:szCs w:val="28"/>
        </w:rPr>
      </w:pPr>
      <w:r>
        <w:rPr>
          <w:sz w:val="28"/>
          <w:szCs w:val="28"/>
        </w:rPr>
        <w:tab/>
      </w:r>
      <w:r>
        <w:rPr>
          <w:i/>
          <w:sz w:val="28"/>
          <w:szCs w:val="28"/>
        </w:rPr>
        <w:t>b) Nghĩa vụ và quyền của con, cháu:</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Yêu quí, kính trọng, biết ơn cha mẹ, ông bà;</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Chăm sóc, nuôi dưỡng ông bà, cha mẹ;</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Nghiêm cấm mọi hành vi ngược đãi, xúc phạm cha mẹ, ông bà.</w:t>
      </w:r>
    </w:p>
    <w:p w:rsidR="00CC6E06" w:rsidRDefault="00CC6E06" w:rsidP="00CC6E06">
      <w:pPr>
        <w:spacing w:line="360" w:lineRule="auto"/>
        <w:ind w:left="539"/>
        <w:jc w:val="both"/>
        <w:rPr>
          <w:i/>
          <w:sz w:val="28"/>
          <w:szCs w:val="28"/>
        </w:rPr>
      </w:pPr>
      <w:r>
        <w:rPr>
          <w:i/>
          <w:sz w:val="28"/>
          <w:szCs w:val="28"/>
        </w:rPr>
        <w:t>c) Anh chị em phải có bổn phận thương yêu, chăm sóc, giúp đỡ nhau và nuôi dưỡng nhau nếu không còn cha mẹ.</w:t>
      </w:r>
    </w:p>
    <w:p w:rsidR="00CC6E06" w:rsidRDefault="00CC6E06" w:rsidP="00CC6E06">
      <w:pPr>
        <w:spacing w:line="360" w:lineRule="auto"/>
        <w:ind w:left="540"/>
        <w:jc w:val="both"/>
        <w:rPr>
          <w:b/>
          <w:sz w:val="28"/>
          <w:szCs w:val="28"/>
        </w:rPr>
      </w:pPr>
      <w:r>
        <w:rPr>
          <w:b/>
          <w:sz w:val="28"/>
          <w:szCs w:val="28"/>
        </w:rPr>
        <w:t>3. Ý nghĩa:</w:t>
      </w:r>
    </w:p>
    <w:p w:rsidR="00CC6E06" w:rsidRDefault="00CC6E06" w:rsidP="00CC6E06">
      <w:pPr>
        <w:spacing w:line="360" w:lineRule="auto"/>
        <w:ind w:left="357" w:firstLine="357"/>
        <w:jc w:val="both"/>
        <w:rPr>
          <w:sz w:val="28"/>
          <w:szCs w:val="28"/>
        </w:rPr>
      </w:pPr>
      <w:r>
        <w:rPr>
          <w:sz w:val="28"/>
          <w:szCs w:val="28"/>
        </w:rPr>
        <w:t xml:space="preserve">Những qui định trên nhằm: </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Xây dựng gia đình hòa thuận, hạnh phúc;</w:t>
      </w:r>
    </w:p>
    <w:p w:rsidR="00CC6E06" w:rsidRDefault="00CC6E06" w:rsidP="00CC6E06">
      <w:pPr>
        <w:numPr>
          <w:ilvl w:val="4"/>
          <w:numId w:val="4"/>
        </w:numPr>
        <w:tabs>
          <w:tab w:val="left" w:pos="1080"/>
        </w:tabs>
        <w:spacing w:line="360" w:lineRule="auto"/>
        <w:ind w:left="357" w:firstLine="357"/>
        <w:jc w:val="both"/>
        <w:rPr>
          <w:sz w:val="28"/>
          <w:szCs w:val="28"/>
        </w:rPr>
      </w:pPr>
      <w:r>
        <w:rPr>
          <w:sz w:val="28"/>
          <w:szCs w:val="28"/>
        </w:rPr>
        <w:t>Giữ gìn và phát huy truyền thống tốt đẹp của gia đình.</w:t>
      </w:r>
    </w:p>
    <w:p w:rsidR="00CC6E06" w:rsidRDefault="00CC6E06" w:rsidP="00CC6E06">
      <w:pPr>
        <w:jc w:val="both"/>
        <w:rPr>
          <w:i/>
          <w:sz w:val="28"/>
          <w:szCs w:val="28"/>
        </w:rPr>
      </w:pPr>
      <w:r>
        <w:rPr>
          <w:b/>
          <w:i/>
          <w:sz w:val="28"/>
          <w:szCs w:val="28"/>
        </w:rPr>
        <w:t>Danh ngôn:</w:t>
      </w:r>
      <w:r>
        <w:rPr>
          <w:i/>
          <w:sz w:val="28"/>
          <w:szCs w:val="28"/>
        </w:rPr>
        <w:t xml:space="preserve"> “Nhiều gia đình cộng lại mới thành xã hội. Gia đình tốt thì xã hội mới tốt, xã hội tốt thì gia đình càng tốt hơn”. ( Hồ Chí Minh )</w:t>
      </w:r>
    </w:p>
    <w:p w:rsidR="00CC6E06" w:rsidRDefault="00CC6E06" w:rsidP="00CC6E06">
      <w:pPr>
        <w:jc w:val="both"/>
        <w:rPr>
          <w:b/>
          <w:sz w:val="28"/>
          <w:szCs w:val="28"/>
        </w:rPr>
      </w:pPr>
    </w:p>
    <w:p w:rsidR="00CC6E06" w:rsidRDefault="00CC6E06" w:rsidP="00CC6E06">
      <w:pPr>
        <w:jc w:val="both"/>
        <w:rPr>
          <w:b/>
          <w:sz w:val="28"/>
          <w:szCs w:val="28"/>
        </w:rPr>
      </w:pPr>
    </w:p>
    <w:p w:rsidR="00CC6E06" w:rsidRDefault="00CC6E06" w:rsidP="00CC6E06">
      <w:pPr>
        <w:ind w:firstLine="360"/>
        <w:jc w:val="both"/>
        <w:rPr>
          <w:sz w:val="28"/>
          <w:szCs w:val="28"/>
        </w:rPr>
      </w:pPr>
      <w:bookmarkStart w:id="0" w:name="_GoBack"/>
      <w:bookmarkEnd w:id="0"/>
    </w:p>
    <w:sectPr w:rsidR="00CC6E06" w:rsidSect="00A216FB">
      <w:pgSz w:w="11907" w:h="16839" w:code="9"/>
      <w:pgMar w:top="567" w:right="85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U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3402"/>
        </w:tabs>
        <w:ind w:left="3240" w:firstLine="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96D53B0"/>
    <w:multiLevelType w:val="hybridMultilevel"/>
    <w:tmpl w:val="95B49DD6"/>
    <w:lvl w:ilvl="0" w:tplc="C8AC26EC">
      <w:start w:val="1"/>
      <w:numFmt w:val="upperRoman"/>
      <w:lvlText w:val="%1."/>
      <w:lvlJc w:val="left"/>
      <w:pPr>
        <w:tabs>
          <w:tab w:val="num" w:pos="1080"/>
        </w:tabs>
        <w:ind w:left="1080" w:hanging="720"/>
      </w:pPr>
    </w:lvl>
    <w:lvl w:ilvl="1" w:tplc="B8867CAA">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556E870">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7EE32FE"/>
    <w:multiLevelType w:val="hybridMultilevel"/>
    <w:tmpl w:val="E41CBB54"/>
    <w:lvl w:ilvl="0" w:tplc="0890EDD2">
      <w:start w:val="1"/>
      <w:numFmt w:val="upperRoman"/>
      <w:lvlText w:val="%1."/>
      <w:lvlJc w:val="right"/>
      <w:pPr>
        <w:tabs>
          <w:tab w:val="num" w:pos="900"/>
        </w:tabs>
        <w:ind w:left="900" w:hanging="180"/>
      </w:pPr>
    </w:lvl>
    <w:lvl w:ilvl="1" w:tplc="0FAA68CC">
      <w:start w:val="1"/>
      <w:numFmt w:val="decimal"/>
      <w:lvlText w:val="%2)"/>
      <w:lvlJc w:val="left"/>
      <w:pPr>
        <w:tabs>
          <w:tab w:val="num" w:pos="1647"/>
        </w:tabs>
        <w:ind w:left="1420" w:hanging="340"/>
      </w:p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D4C7F57"/>
    <w:multiLevelType w:val="hybridMultilevel"/>
    <w:tmpl w:val="252C6216"/>
    <w:lvl w:ilvl="0" w:tplc="7FBA9BD2">
      <w:start w:val="1"/>
      <w:numFmt w:val="bullet"/>
      <w:lvlText w:val="+"/>
      <w:lvlJc w:val="left"/>
      <w:pPr>
        <w:tabs>
          <w:tab w:val="num" w:pos="1094"/>
        </w:tabs>
        <w:ind w:left="1094" w:hanging="360"/>
      </w:pPr>
      <w:rPr>
        <w:rFonts w:ascii="VNI-US" w:hAnsi="VNI-U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77E969E8"/>
    <w:multiLevelType w:val="hybridMultilevel"/>
    <w:tmpl w:val="031ED234"/>
    <w:lvl w:ilvl="0" w:tplc="45203610">
      <w:numFmt w:val="bullet"/>
      <w:lvlText w:val="–"/>
      <w:lvlJc w:val="left"/>
      <w:pPr>
        <w:tabs>
          <w:tab w:val="num" w:pos="360"/>
        </w:tabs>
        <w:ind w:left="0" w:firstLine="0"/>
      </w:pPr>
      <w:rPr>
        <w:rFonts w:ascii="Times New Roman" w:eastAsia="Times New Roman" w:hAnsi="Times New Roman" w:cs="Times New Roman" w:hint="default"/>
        <w:b/>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0"/>
  </w:num>
  <w:num w:numId="4">
    <w:abstractNumId w:val="0"/>
  </w:num>
  <w:num w:numId="5">
    <w:abstractNumId w:val="2"/>
  </w:num>
  <w:num w:numId="6">
    <w:abstractNumId w:val="2"/>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3"/>
  </w:num>
  <w:num w:numId="8">
    <w:abstractNumId w:val="3"/>
  </w:num>
  <w:num w:numId="9">
    <w:abstractNumId w:val="1"/>
  </w:num>
  <w:num w:numId="10">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characterSpacingControl w:val="doNotCompress"/>
  <w:compat>
    <w:compatSetting w:name="compatibilityMode" w:uri="http://schemas.microsoft.com/office/word" w:val="12"/>
  </w:compat>
  <w:rsids>
    <w:rsidRoot w:val="00CC6E06"/>
    <w:rsid w:val="000157DA"/>
    <w:rsid w:val="00076843"/>
    <w:rsid w:val="00080DB7"/>
    <w:rsid w:val="000D16F3"/>
    <w:rsid w:val="00172774"/>
    <w:rsid w:val="001B654B"/>
    <w:rsid w:val="00224EC8"/>
    <w:rsid w:val="00436544"/>
    <w:rsid w:val="00487C6F"/>
    <w:rsid w:val="004F3552"/>
    <w:rsid w:val="007C0C6A"/>
    <w:rsid w:val="00801067"/>
    <w:rsid w:val="00816567"/>
    <w:rsid w:val="00A216FB"/>
    <w:rsid w:val="00AE3C08"/>
    <w:rsid w:val="00BB6337"/>
    <w:rsid w:val="00BC722F"/>
    <w:rsid w:val="00BF0D75"/>
    <w:rsid w:val="00CC18E4"/>
    <w:rsid w:val="00CC6E06"/>
    <w:rsid w:val="00CD3B20"/>
    <w:rsid w:val="00E87E4F"/>
    <w:rsid w:val="00EA7DE7"/>
    <w:rsid w:val="00FA45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C6E06"/>
    <w:rPr>
      <w:sz w:val="22"/>
      <w:szCs w:val="22"/>
    </w:rPr>
  </w:style>
  <w:style w:type="character" w:customStyle="1" w:styleId="BodyText2Char">
    <w:name w:val="Body Text 2 Char"/>
    <w:basedOn w:val="DefaultParagraphFont"/>
    <w:link w:val="BodyText2"/>
    <w:semiHidden/>
    <w:rsid w:val="00CC6E0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C6E06"/>
    <w:rPr>
      <w:sz w:val="22"/>
      <w:szCs w:val="22"/>
    </w:rPr>
  </w:style>
  <w:style w:type="character" w:customStyle="1" w:styleId="BodyText2Char">
    <w:name w:val="Body Text 2 Char"/>
    <w:basedOn w:val="DefaultParagraphFont"/>
    <w:link w:val="BodyText2"/>
    <w:semiHidden/>
    <w:rsid w:val="00CC6E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05877">
      <w:bodyDiv w:val="1"/>
      <w:marLeft w:val="0"/>
      <w:marRight w:val="0"/>
      <w:marTop w:val="0"/>
      <w:marBottom w:val="0"/>
      <w:divBdr>
        <w:top w:val="none" w:sz="0" w:space="0" w:color="auto"/>
        <w:left w:val="none" w:sz="0" w:space="0" w:color="auto"/>
        <w:bottom w:val="none" w:sz="0" w:space="0" w:color="auto"/>
        <w:right w:val="none" w:sz="0" w:space="0" w:color="auto"/>
      </w:divBdr>
    </w:div>
    <w:div w:id="402065411">
      <w:bodyDiv w:val="1"/>
      <w:marLeft w:val="0"/>
      <w:marRight w:val="0"/>
      <w:marTop w:val="0"/>
      <w:marBottom w:val="0"/>
      <w:divBdr>
        <w:top w:val="none" w:sz="0" w:space="0" w:color="auto"/>
        <w:left w:val="none" w:sz="0" w:space="0" w:color="auto"/>
        <w:bottom w:val="none" w:sz="0" w:space="0" w:color="auto"/>
        <w:right w:val="none" w:sz="0" w:space="0" w:color="auto"/>
      </w:divBdr>
    </w:div>
    <w:div w:id="579215725">
      <w:bodyDiv w:val="1"/>
      <w:marLeft w:val="0"/>
      <w:marRight w:val="0"/>
      <w:marTop w:val="0"/>
      <w:marBottom w:val="0"/>
      <w:divBdr>
        <w:top w:val="none" w:sz="0" w:space="0" w:color="auto"/>
        <w:left w:val="none" w:sz="0" w:space="0" w:color="auto"/>
        <w:bottom w:val="none" w:sz="0" w:space="0" w:color="auto"/>
        <w:right w:val="none" w:sz="0" w:space="0" w:color="auto"/>
      </w:divBdr>
    </w:div>
    <w:div w:id="669406575">
      <w:bodyDiv w:val="1"/>
      <w:marLeft w:val="0"/>
      <w:marRight w:val="0"/>
      <w:marTop w:val="0"/>
      <w:marBottom w:val="0"/>
      <w:divBdr>
        <w:top w:val="none" w:sz="0" w:space="0" w:color="auto"/>
        <w:left w:val="none" w:sz="0" w:space="0" w:color="auto"/>
        <w:bottom w:val="none" w:sz="0" w:space="0" w:color="auto"/>
        <w:right w:val="none" w:sz="0" w:space="0" w:color="auto"/>
      </w:divBdr>
    </w:div>
    <w:div w:id="1199275062">
      <w:bodyDiv w:val="1"/>
      <w:marLeft w:val="0"/>
      <w:marRight w:val="0"/>
      <w:marTop w:val="0"/>
      <w:marBottom w:val="0"/>
      <w:divBdr>
        <w:top w:val="none" w:sz="0" w:space="0" w:color="auto"/>
        <w:left w:val="none" w:sz="0" w:space="0" w:color="auto"/>
        <w:bottom w:val="none" w:sz="0" w:space="0" w:color="auto"/>
        <w:right w:val="none" w:sz="0" w:space="0" w:color="auto"/>
      </w:divBdr>
    </w:div>
    <w:div w:id="1615941710">
      <w:bodyDiv w:val="1"/>
      <w:marLeft w:val="0"/>
      <w:marRight w:val="0"/>
      <w:marTop w:val="0"/>
      <w:marBottom w:val="0"/>
      <w:divBdr>
        <w:top w:val="none" w:sz="0" w:space="0" w:color="auto"/>
        <w:left w:val="none" w:sz="0" w:space="0" w:color="auto"/>
        <w:bottom w:val="none" w:sz="0" w:space="0" w:color="auto"/>
        <w:right w:val="none" w:sz="0" w:space="0" w:color="auto"/>
      </w:divBdr>
    </w:div>
    <w:div w:id="171372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HQV</dc:creator>
  <cp:lastModifiedBy>DELL</cp:lastModifiedBy>
  <cp:revision>5</cp:revision>
  <dcterms:created xsi:type="dcterms:W3CDTF">2017-11-23T08:22:00Z</dcterms:created>
  <dcterms:modified xsi:type="dcterms:W3CDTF">2017-11-30T00:19:00Z</dcterms:modified>
</cp:coreProperties>
</file>