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B15E7" w:rsidRDefault="009604F2">
      <w:pPr>
        <w:pStyle w:val="Vnbnnidung0"/>
        <w:spacing w:after="0" w:line="240" w:lineRule="auto"/>
        <w:ind w:firstLine="0"/>
        <w:jc w:val="right"/>
        <w:rPr>
          <w:sz w:val="16"/>
          <w:szCs w:val="16"/>
        </w:rPr>
      </w:pPr>
      <w:r>
        <w:rPr>
          <w:noProof/>
          <w:lang w:val="en-US" w:eastAsia="en-US" w:bidi="ar-SA"/>
        </w:rPr>
        <mc:AlternateContent>
          <mc:Choice Requires="wps">
            <w:drawing>
              <wp:anchor distT="0" distB="0" distL="114300" distR="114300" simplePos="0" relativeHeight="125829378" behindDoc="0" locked="0" layoutInCell="1" allowOverlap="1">
                <wp:simplePos x="0" y="0"/>
                <wp:positionH relativeFrom="page">
                  <wp:posOffset>369570</wp:posOffset>
                </wp:positionH>
                <wp:positionV relativeFrom="paragraph">
                  <wp:posOffset>12700</wp:posOffset>
                </wp:positionV>
                <wp:extent cx="1643380" cy="62420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43380" cy="624205"/>
                        </a:xfrm>
                        <a:prstGeom prst="rect">
                          <a:avLst/>
                        </a:prstGeom>
                        <a:noFill/>
                      </wps:spPr>
                      <wps:txbx>
                        <w:txbxContent>
                          <w:p w:rsidR="00EB15E7" w:rsidRDefault="009604F2">
                            <w:pPr>
                              <w:pStyle w:val="Vnbnnidung20"/>
                              <w:spacing w:after="160" w:line="233" w:lineRule="auto"/>
                              <w:jc w:val="center"/>
                              <w:rPr>
                                <w:sz w:val="16"/>
                                <w:szCs w:val="16"/>
                              </w:rPr>
                            </w:pPr>
                            <w:r>
                              <w:rPr>
                                <w:b/>
                                <w:bCs/>
                                <w:sz w:val="16"/>
                                <w:szCs w:val="16"/>
                              </w:rPr>
                              <w:t>BỌ GIÁO DỤC VÀ ĐÀO TẠO</w:t>
                            </w:r>
                          </w:p>
                          <w:p w:rsidR="00EB15E7" w:rsidRDefault="009604F2">
                            <w:pPr>
                              <w:pStyle w:val="Vnbnnidung20"/>
                              <w:spacing w:line="218" w:lineRule="auto"/>
                              <w:jc w:val="center"/>
                              <w:rPr>
                                <w:sz w:val="17"/>
                                <w:szCs w:val="17"/>
                              </w:rPr>
                            </w:pPr>
                            <w:r>
                              <w:rPr>
                                <w:sz w:val="17"/>
                                <w:szCs w:val="17"/>
                              </w:rPr>
                              <w:t>Số: 3508/BGDĐT-GDTrH</w:t>
                            </w:r>
                          </w:p>
                          <w:p w:rsidR="00EB15E7" w:rsidRDefault="009604F2">
                            <w:pPr>
                              <w:pStyle w:val="Vnbnnidung20"/>
                              <w:spacing w:after="80"/>
                              <w:jc w:val="center"/>
                              <w:rPr>
                                <w:sz w:val="15"/>
                                <w:szCs w:val="15"/>
                              </w:rPr>
                            </w:pPr>
                            <w:r>
                              <w:rPr>
                                <w:sz w:val="15"/>
                                <w:szCs w:val="15"/>
                              </w:rPr>
                              <w:t>V/v tiếp nhận, tạo điều kiện cho học sinh</w:t>
                            </w:r>
                            <w:r>
                              <w:rPr>
                                <w:sz w:val="15"/>
                                <w:szCs w:val="15"/>
                              </w:rPr>
                              <w:br/>
                              <w:t>học tập tại nơi cư trú do dịch Covid-19</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29.100000000000001pt;margin-top:1.pt;width:129.40000000000001pt;height:49.1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60" w:line="233" w:lineRule="auto"/>
                        <w:ind w:left="0" w:right="0" w:firstLine="0"/>
                        <w:jc w:val="center"/>
                        <w:rPr>
                          <w:sz w:val="16"/>
                          <w:szCs w:val="16"/>
                        </w:rPr>
                      </w:pPr>
                      <w:r>
                        <w:rPr>
                          <w:b/>
                          <w:bCs/>
                          <w:color w:val="000000"/>
                          <w:spacing w:val="0"/>
                          <w:w w:val="100"/>
                          <w:position w:val="0"/>
                          <w:sz w:val="16"/>
                          <w:szCs w:val="16"/>
                        </w:rPr>
                        <w:t>BỌ GIÁO DỤC VÀ ĐÀO TẠO</w:t>
                      </w:r>
                    </w:p>
                    <w:p>
                      <w:pPr>
                        <w:pStyle w:val="Style2"/>
                        <w:keepNext w:val="0"/>
                        <w:keepLines w:val="0"/>
                        <w:widowControl w:val="0"/>
                        <w:shd w:val="clear" w:color="auto" w:fill="auto"/>
                        <w:bidi w:val="0"/>
                        <w:spacing w:before="0" w:after="0" w:line="218" w:lineRule="auto"/>
                        <w:ind w:left="0" w:right="0" w:firstLine="0"/>
                        <w:jc w:val="center"/>
                        <w:rPr>
                          <w:sz w:val="17"/>
                          <w:szCs w:val="17"/>
                        </w:rPr>
                      </w:pPr>
                      <w:r>
                        <w:rPr>
                          <w:color w:val="000000"/>
                          <w:spacing w:val="0"/>
                          <w:w w:val="100"/>
                          <w:position w:val="0"/>
                          <w:sz w:val="17"/>
                          <w:szCs w:val="17"/>
                        </w:rPr>
                        <w:t>Số: 3508/BGDĐT-GDTrH</w:t>
                      </w:r>
                    </w:p>
                    <w:p>
                      <w:pPr>
                        <w:pStyle w:val="Style2"/>
                        <w:keepNext w:val="0"/>
                        <w:keepLines w:val="0"/>
                        <w:widowControl w:val="0"/>
                        <w:shd w:val="clear" w:color="auto" w:fill="auto"/>
                        <w:bidi w:val="0"/>
                        <w:spacing w:before="0" w:after="80" w:line="240" w:lineRule="auto"/>
                        <w:ind w:left="0" w:right="0" w:firstLine="0"/>
                        <w:jc w:val="center"/>
                        <w:rPr>
                          <w:sz w:val="15"/>
                          <w:szCs w:val="15"/>
                        </w:rPr>
                      </w:pPr>
                      <w:r>
                        <w:rPr>
                          <w:color w:val="000000"/>
                          <w:spacing w:val="0"/>
                          <w:w w:val="100"/>
                          <w:position w:val="0"/>
                          <w:sz w:val="15"/>
                          <w:szCs w:val="15"/>
                        </w:rPr>
                        <w:t>V/v tiếp nhận, tạo điều kiện cho học sinh</w:t>
                        <w:br/>
                        <w:t>học tập tại nơi cư trú do dịch Covid-19</w:t>
                      </w:r>
                    </w:p>
                  </w:txbxContent>
                </v:textbox>
                <w10:wrap type="square" anchorx="page"/>
              </v:shape>
            </w:pict>
          </mc:Fallback>
        </mc:AlternateContent>
      </w:r>
      <w:r>
        <w:rPr>
          <w:b/>
          <w:bCs/>
          <w:sz w:val="16"/>
          <w:szCs w:val="16"/>
        </w:rPr>
        <w:t>CỘNG HÒA XÃ HỘI CHỦ NGHĨA VIỆT NAM</w:t>
      </w:r>
    </w:p>
    <w:p w:rsidR="00EB15E7" w:rsidRDefault="009604F2">
      <w:pPr>
        <w:pStyle w:val="Vnbnnidung0"/>
        <w:spacing w:after="240" w:line="240" w:lineRule="auto"/>
        <w:ind w:firstLine="760"/>
      </w:pPr>
      <w:r>
        <w:rPr>
          <w:b/>
          <w:bCs/>
          <w:u w:val="single"/>
        </w:rPr>
        <w:t>ĐỘC lập-Tự (lo - Hạnh phúc</w:t>
      </w:r>
    </w:p>
    <w:p w:rsidR="00EB15E7" w:rsidRDefault="009604F2">
      <w:pPr>
        <w:pStyle w:val="Vnbnnidung0"/>
        <w:spacing w:after="240" w:line="240" w:lineRule="auto"/>
        <w:ind w:firstLine="640"/>
        <w:rPr>
          <w:sz w:val="16"/>
          <w:szCs w:val="16"/>
        </w:rPr>
      </w:pPr>
      <w:r>
        <w:rPr>
          <w:i/>
          <w:iCs/>
          <w:sz w:val="16"/>
          <w:szCs w:val="16"/>
        </w:rPr>
        <w:t>Hà Nội, ngày 17 tháng 8 năm 2021</w:t>
      </w:r>
    </w:p>
    <w:p w:rsidR="00EB15E7" w:rsidRDefault="009604F2">
      <w:pPr>
        <w:pStyle w:val="Vnbnnidung0"/>
        <w:spacing w:after="140" w:line="240" w:lineRule="auto"/>
        <w:ind w:firstLine="420"/>
      </w:pPr>
      <w:r>
        <w:t xml:space="preserve">Kính gửi: Chủ tịch UBND các </w:t>
      </w:r>
      <w:r>
        <w:t>tình, thành phố trực thuộc Trung ương</w:t>
      </w:r>
    </w:p>
    <w:p w:rsidR="00EB15E7" w:rsidRDefault="009604F2">
      <w:pPr>
        <w:pStyle w:val="Vnbnnidung0"/>
        <w:jc w:val="both"/>
      </w:pPr>
      <w:r>
        <w:t>Trước tình hình Covid-19 diễn biến phức tạp ở một số địa phương, nhiều học sinh đã phải di chuyển về các địa phương cư trú mà không kịp trở lại trường học để bắt đầu năm học 2021-2022. Nhằm bảo đảm quyền lợi học tập ch</w:t>
      </w:r>
      <w:r>
        <w:t>o học sinh trong điều kiện phòng, chống dịch Covid-19, Bộ Giáo dục và Đào tạo (GDĐT) đề nghị Chù tịch UBND các tinh, thành phố trực thuộc Trung ương chỉ đạo Sở GDĐT và các trường học thực hiện việc tiếp nhận, tạo điều kiện cho học sinh học tập tại nơi cư t</w:t>
      </w:r>
      <w:r>
        <w:t>rú do dịch Covid-19 năm học 2021-2022. Cụ thể như sau:</w:t>
      </w:r>
    </w:p>
    <w:p w:rsidR="00EB15E7" w:rsidRDefault="009604F2">
      <w:pPr>
        <w:pStyle w:val="Vnbnnidung0"/>
        <w:numPr>
          <w:ilvl w:val="0"/>
          <w:numId w:val="1"/>
        </w:numPr>
        <w:tabs>
          <w:tab w:val="left" w:pos="619"/>
        </w:tabs>
        <w:jc w:val="both"/>
      </w:pPr>
      <w:bookmarkStart w:id="1" w:name="bookmark0"/>
      <w:bookmarkEnd w:id="1"/>
      <w:r>
        <w:t>Tiếp nhận, tạo điều kiện cho các học sinh có nguyện vọng vào học tập tại trường học nơi học sinh cư trú trong thời gian phòng, chống dịch Covid-19, phù hợp với điều kiện thực tế của địa phương, nhà trư</w:t>
      </w:r>
      <w:r>
        <w:t>ờng.</w:t>
      </w:r>
    </w:p>
    <w:p w:rsidR="00EB15E7" w:rsidRDefault="009604F2">
      <w:pPr>
        <w:pStyle w:val="Vnbnnidung0"/>
        <w:numPr>
          <w:ilvl w:val="0"/>
          <w:numId w:val="1"/>
        </w:numPr>
        <w:tabs>
          <w:tab w:val="left" w:pos="623"/>
        </w:tabs>
        <w:jc w:val="both"/>
      </w:pPr>
      <w:bookmarkStart w:id="2" w:name="bookmark1"/>
      <w:bookmarkEnd w:id="2"/>
      <w:r>
        <w:t xml:space="preserve">Phối hợp với các địa phương, nhà trường nơi học sinh có nguyện vọng chuyển đi và chuyển đến (bằng văn bản gửi qua email hoặc hệ thống quản lý văn bản điện tử e-offíce) để tiếp nhận và bố trí, xếp lớp cho học sinh học tập theo đúng đối tượng. Quan tâm </w:t>
      </w:r>
      <w:r>
        <w:t>hỗ trợ học sinh được tiếp nhận về các điều kiện học tập cần thiết như sách giáo khoa, tài liệu học tập; tạo điều kiện thuận lợi nhất cho học sinh học tập theo kế hoạch giáo dục của nhà trường.</w:t>
      </w:r>
    </w:p>
    <w:p w:rsidR="00EB15E7" w:rsidRDefault="009604F2">
      <w:pPr>
        <w:pStyle w:val="Vnbnnidung0"/>
        <w:numPr>
          <w:ilvl w:val="0"/>
          <w:numId w:val="1"/>
        </w:numPr>
        <w:tabs>
          <w:tab w:val="left" w:pos="623"/>
        </w:tabs>
        <w:jc w:val="both"/>
      </w:pPr>
      <w:bookmarkStart w:id="3" w:name="bookmark2"/>
      <w:bookmarkEnd w:id="3"/>
      <w:r>
        <w:t>Xác nhận kết quả rèn luyện và học tập của học sinh được tiếp nh</w:t>
      </w:r>
      <w:r>
        <w:t>ận để học sinh quay trở lại trường cũ học tập sau thời gian phòng, chống dịch Covid-19, bảo đảm chính xác, công bằng, minh bạch, đúng quy định.</w:t>
      </w:r>
    </w:p>
    <w:p w:rsidR="00EB15E7" w:rsidRDefault="009604F2">
      <w:pPr>
        <w:pStyle w:val="Vnbnnidung0"/>
        <w:numPr>
          <w:ilvl w:val="0"/>
          <w:numId w:val="1"/>
        </w:numPr>
        <w:tabs>
          <w:tab w:val="left" w:pos="614"/>
        </w:tabs>
        <w:jc w:val="both"/>
      </w:pPr>
      <w:bookmarkStart w:id="4" w:name="bookmark3"/>
      <w:bookmarkEnd w:id="4"/>
      <w:r>
        <w:t>Chuyển giao, tiếp nhận lại học sinh kèm theo kết quả rèn luyện và học tập của học sinh (đã học tập tại trường họ</w:t>
      </w:r>
      <w:r>
        <w:t>c nơi cư trú) khi học sinh quay trờ lại trường cũ học tập; quan tâm hỗ trợ học sinh và tạo điều kiện thuận lợi nhất cho học sinh khi quay trở lại trường cũ học tập theo kế hoạch giáo dục của nhà trường.</w:t>
      </w:r>
    </w:p>
    <w:p w:rsidR="00EB15E7" w:rsidRDefault="009604F2">
      <w:pPr>
        <w:pStyle w:val="Vnbnnidung0"/>
        <w:numPr>
          <w:ilvl w:val="0"/>
          <w:numId w:val="1"/>
        </w:numPr>
        <w:tabs>
          <w:tab w:val="left" w:pos="627"/>
        </w:tabs>
        <w:jc w:val="both"/>
      </w:pPr>
      <w:bookmarkStart w:id="5" w:name="bookmark4"/>
      <w:bookmarkEnd w:id="5"/>
      <w:r>
        <w:t xml:space="preserve">Đối với học sinh có nguyện vọng xin chuyển trường </w:t>
      </w:r>
      <w:r>
        <w:t xml:space="preserve">(hoặc xin chuyển trường sau khi đã được tiếp nhận học tập một thời gian tại trường nơi cư trú), tạo thuận lợi cho học sinh thực hiện việc chuyển trường theo phương thức phù hợp trên cơ sở bảo đảm quy định về hồ sơ học sinh khi chuyển trường, đồng thời bảo </w:t>
      </w:r>
      <w:r>
        <w:t>đảm thực hiện nghiêm quy định về phòng, chống dịch Covid-19.</w:t>
      </w:r>
    </w:p>
    <w:p w:rsidR="00EB15E7" w:rsidRDefault="009604F2">
      <w:pPr>
        <w:pStyle w:val="Vnbnnidung0"/>
        <w:spacing w:line="240" w:lineRule="auto"/>
      </w:pPr>
      <w:r>
        <w:t>Trân trọng./.</w:t>
      </w:r>
    </w:p>
    <w:p w:rsidR="00EB15E7" w:rsidRDefault="009604F2">
      <w:pPr>
        <w:pStyle w:val="Vnbnnidung20"/>
      </w:pPr>
      <w:r>
        <w:rPr>
          <w:noProof/>
          <w:lang w:val="en-US" w:eastAsia="en-US" w:bidi="ar-SA"/>
        </w:rPr>
        <w:drawing>
          <wp:anchor distT="145415" distB="0" distL="114300" distR="114300" simplePos="0" relativeHeight="125829380" behindDoc="0" locked="0" layoutInCell="1" allowOverlap="1">
            <wp:simplePos x="0" y="0"/>
            <wp:positionH relativeFrom="page">
              <wp:posOffset>2698115</wp:posOffset>
            </wp:positionH>
            <wp:positionV relativeFrom="paragraph">
              <wp:posOffset>158115</wp:posOffset>
            </wp:positionV>
            <wp:extent cx="1402080" cy="835025"/>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402080" cy="835025"/>
                    </a:xfrm>
                    <a:prstGeom prst="rect">
                      <a:avLst/>
                    </a:prstGeom>
                  </pic:spPr>
                </pic:pic>
              </a:graphicData>
            </a:graphic>
          </wp:anchor>
        </w:drawing>
      </w:r>
      <w:r>
        <w:rPr>
          <w:noProof/>
          <w:lang w:val="en-US" w:eastAsia="en-US" w:bidi="ar-SA"/>
        </w:rPr>
        <mc:AlternateContent>
          <mc:Choice Requires="wps">
            <w:drawing>
              <wp:anchor distT="0" distB="0" distL="0" distR="0" simplePos="0" relativeHeight="251658240" behindDoc="0" locked="0" layoutInCell="1" allowOverlap="1">
                <wp:simplePos x="0" y="0"/>
                <wp:positionH relativeFrom="page">
                  <wp:posOffset>3187700</wp:posOffset>
                </wp:positionH>
                <wp:positionV relativeFrom="paragraph">
                  <wp:posOffset>12700</wp:posOffset>
                </wp:positionV>
                <wp:extent cx="820420" cy="145415"/>
                <wp:effectExtent l="0" t="0" r="0" b="0"/>
                <wp:wrapNone/>
                <wp:docPr id="5" name="Shape 5"/>
                <wp:cNvGraphicFramePr/>
                <a:graphic xmlns:a="http://schemas.openxmlformats.org/drawingml/2006/main">
                  <a:graphicData uri="http://schemas.microsoft.com/office/word/2010/wordprocessingShape">
                    <wps:wsp>
                      <wps:cNvSpPr txBox="1"/>
                      <wps:spPr>
                        <a:xfrm>
                          <a:off x="0" y="0"/>
                          <a:ext cx="820420" cy="145415"/>
                        </a:xfrm>
                        <a:prstGeom prst="rect">
                          <a:avLst/>
                        </a:prstGeom>
                        <a:noFill/>
                      </wps:spPr>
                      <wps:txbx>
                        <w:txbxContent>
                          <w:p w:rsidR="00EB15E7" w:rsidRDefault="009604F2">
                            <w:pPr>
                              <w:pStyle w:val="Chthchnh0"/>
                            </w:pPr>
                            <w:r>
                              <w:t>KT. Bộ TRƯỞNG</w:t>
                            </w:r>
                          </w:p>
                        </w:txbxContent>
                      </wps:txbx>
                      <wps:bodyPr lIns="0" tIns="0" rIns="0" bIns="0"/>
                    </wps:wsp>
                  </a:graphicData>
                </a:graphic>
              </wp:anchor>
            </w:drawing>
          </mc:Choice>
          <mc:Fallback xmlns:w15="http://schemas.microsoft.com/office/word/2012/wordml">
            <w:pict>
              <v:shape id="_x0000_s1031" type="#_x0000_t202" style="position:absolute;margin-left:251.pt;margin-top:1.pt;width:64.599999999999994pt;height:11.450000000000001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KT. Bộ TRƯỞNG</w:t>
                      </w:r>
                    </w:p>
                  </w:txbxContent>
                </v:textbox>
                <w10:wrap anchorx="page"/>
              </v:shape>
            </w:pict>
          </mc:Fallback>
        </mc:AlternateContent>
      </w:r>
      <w:r>
        <w:rPr>
          <w:i/>
          <w:iCs/>
        </w:rPr>
        <w:t>Nơi nhận:</w:t>
      </w:r>
    </w:p>
    <w:p w:rsidR="00EB15E7" w:rsidRDefault="009604F2">
      <w:pPr>
        <w:pStyle w:val="Vnbnnidung20"/>
        <w:numPr>
          <w:ilvl w:val="0"/>
          <w:numId w:val="2"/>
        </w:numPr>
        <w:tabs>
          <w:tab w:val="left" w:pos="182"/>
        </w:tabs>
      </w:pPr>
      <w:bookmarkStart w:id="6" w:name="bookmark5"/>
      <w:bookmarkEnd w:id="6"/>
      <w:r>
        <w:t>Như trên;</w:t>
      </w:r>
    </w:p>
    <w:p w:rsidR="00EB15E7" w:rsidRDefault="009604F2">
      <w:pPr>
        <w:pStyle w:val="Vnbnnidung20"/>
        <w:numPr>
          <w:ilvl w:val="0"/>
          <w:numId w:val="2"/>
        </w:numPr>
        <w:tabs>
          <w:tab w:val="left" w:pos="182"/>
        </w:tabs>
        <w:spacing w:line="233" w:lineRule="auto"/>
      </w:pPr>
      <w:bookmarkStart w:id="7" w:name="bookmark6"/>
      <w:bookmarkEnd w:id="7"/>
      <w:r>
        <w:t>PTTg Vũ Đức Đam (để báo cáo);</w:t>
      </w:r>
    </w:p>
    <w:p w:rsidR="00EB15E7" w:rsidRDefault="009604F2">
      <w:pPr>
        <w:pStyle w:val="Vnbnnidung20"/>
        <w:numPr>
          <w:ilvl w:val="0"/>
          <w:numId w:val="2"/>
        </w:numPr>
        <w:tabs>
          <w:tab w:val="left" w:pos="182"/>
        </w:tabs>
      </w:pPr>
      <w:bookmarkStart w:id="8" w:name="bookmark7"/>
      <w:bookmarkEnd w:id="8"/>
      <w:r>
        <w:t>Bộ trường (đê báo cảo);</w:t>
      </w:r>
    </w:p>
    <w:p w:rsidR="00EB15E7" w:rsidRDefault="009604F2">
      <w:pPr>
        <w:pStyle w:val="Vnbnnidung20"/>
        <w:numPr>
          <w:ilvl w:val="0"/>
          <w:numId w:val="2"/>
        </w:numPr>
        <w:tabs>
          <w:tab w:val="left" w:pos="182"/>
        </w:tabs>
        <w:spacing w:line="233" w:lineRule="auto"/>
      </w:pPr>
      <w:bookmarkStart w:id="9" w:name="bookmark8"/>
      <w:bookmarkEnd w:id="9"/>
      <w:r>
        <w:t>Các Thứ trường (đê phối hợp chi đạo);</w:t>
      </w:r>
    </w:p>
    <w:p w:rsidR="00EB15E7" w:rsidRDefault="009604F2">
      <w:pPr>
        <w:pStyle w:val="Vnbnnidung20"/>
        <w:numPr>
          <w:ilvl w:val="0"/>
          <w:numId w:val="2"/>
        </w:numPr>
        <w:tabs>
          <w:tab w:val="left" w:pos="182"/>
        </w:tabs>
      </w:pPr>
      <w:bookmarkStart w:id="10" w:name="bookmark9"/>
      <w:bookmarkEnd w:id="10"/>
      <w:r>
        <w:t>Các Sờ GDĐT (đề thực hiện);</w:t>
      </w:r>
    </w:p>
    <w:p w:rsidR="00EB15E7" w:rsidRDefault="009604F2">
      <w:pPr>
        <w:pStyle w:val="Vnbnnidung20"/>
        <w:numPr>
          <w:ilvl w:val="0"/>
          <w:numId w:val="2"/>
        </w:numPr>
        <w:tabs>
          <w:tab w:val="left" w:pos="182"/>
        </w:tabs>
        <w:spacing w:after="40" w:line="226" w:lineRule="auto"/>
      </w:pPr>
      <w:bookmarkStart w:id="11" w:name="bookmark10"/>
      <w:bookmarkEnd w:id="11"/>
      <w:r>
        <w:t>Lưu: VT, Vụ GDTrtL</w:t>
      </w:r>
    </w:p>
    <w:sectPr w:rsidR="00EB15E7">
      <w:pgSz w:w="7305" w:h="10842"/>
      <w:pgMar w:top="542" w:right="337" w:bottom="542" w:left="844" w:header="114" w:footer="11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4F2" w:rsidRDefault="009604F2">
      <w:r>
        <w:separator/>
      </w:r>
    </w:p>
  </w:endnote>
  <w:endnote w:type="continuationSeparator" w:id="0">
    <w:p w:rsidR="009604F2" w:rsidRDefault="0096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4F2" w:rsidRDefault="009604F2"/>
  </w:footnote>
  <w:footnote w:type="continuationSeparator" w:id="0">
    <w:p w:rsidR="009604F2" w:rsidRDefault="009604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16A4"/>
    <w:multiLevelType w:val="multilevel"/>
    <w:tmpl w:val="80746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1869EF"/>
    <w:multiLevelType w:val="multilevel"/>
    <w:tmpl w:val="66CE7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B15E7"/>
    <w:rsid w:val="009604F2"/>
    <w:rsid w:val="00E91B7A"/>
    <w:rsid w:val="00EB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15"/>
      <w:szCs w:val="15"/>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17"/>
      <w:szCs w:val="17"/>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14"/>
      <w:szCs w:val="14"/>
    </w:rPr>
  </w:style>
  <w:style w:type="paragraph" w:customStyle="1" w:styleId="Chthchnh0">
    <w:name w:val="Chú thích ảnh"/>
    <w:basedOn w:val="Normal"/>
    <w:link w:val="Chthchnh"/>
    <w:rPr>
      <w:rFonts w:ascii="Times New Roman" w:eastAsia="Times New Roman" w:hAnsi="Times New Roman" w:cs="Times New Roman"/>
      <w:b/>
      <w:bCs/>
      <w:sz w:val="15"/>
      <w:szCs w:val="15"/>
    </w:rPr>
  </w:style>
  <w:style w:type="paragraph" w:customStyle="1" w:styleId="Vnbnnidung0">
    <w:name w:val="Văn bản nội dung"/>
    <w:basedOn w:val="Normal"/>
    <w:link w:val="Vnbnnidung"/>
    <w:pPr>
      <w:spacing w:after="40" w:line="254" w:lineRule="auto"/>
      <w:ind w:firstLine="360"/>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15"/>
      <w:szCs w:val="15"/>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17"/>
      <w:szCs w:val="17"/>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14"/>
      <w:szCs w:val="14"/>
    </w:rPr>
  </w:style>
  <w:style w:type="paragraph" w:customStyle="1" w:styleId="Chthchnh0">
    <w:name w:val="Chú thích ảnh"/>
    <w:basedOn w:val="Normal"/>
    <w:link w:val="Chthchnh"/>
    <w:rPr>
      <w:rFonts w:ascii="Times New Roman" w:eastAsia="Times New Roman" w:hAnsi="Times New Roman" w:cs="Times New Roman"/>
      <w:b/>
      <w:bCs/>
      <w:sz w:val="15"/>
      <w:szCs w:val="15"/>
    </w:rPr>
  </w:style>
  <w:style w:type="paragraph" w:customStyle="1" w:styleId="Vnbnnidung0">
    <w:name w:val="Văn bản nội dung"/>
    <w:basedOn w:val="Normal"/>
    <w:link w:val="Vnbnnidung"/>
    <w:pPr>
      <w:spacing w:after="40" w:line="254" w:lineRule="auto"/>
      <w:ind w:firstLine="360"/>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Tho</dc:creator>
  <cp:lastModifiedBy>Vu Thi Tho</cp:lastModifiedBy>
  <cp:revision>2</cp:revision>
  <dcterms:created xsi:type="dcterms:W3CDTF">2021-08-24T12:19:00Z</dcterms:created>
  <dcterms:modified xsi:type="dcterms:W3CDTF">2021-08-24T12:19:00Z</dcterms:modified>
</cp:coreProperties>
</file>