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1E" w:rsidRDefault="00AB551E" w:rsidP="00AB551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SỐ TỰ NHIÊN VÀ CÁC PHÉP TÍNH CỦA NÓ</w:t>
      </w:r>
    </w:p>
    <w:p w:rsidR="00AB551E" w:rsidRDefault="00AB551E" w:rsidP="00AB551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ĐIỂM – ĐƯỜNG THẲNG</w:t>
      </w:r>
    </w:p>
    <w:p w:rsidR="00AB551E" w:rsidRDefault="00AB551E" w:rsidP="00AB551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18/09/2020</w:t>
      </w:r>
    </w:p>
    <w:p w:rsidR="00AB551E" w:rsidRDefault="00AB551E" w:rsidP="00AB551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551E" w:rsidRDefault="00AB551E" w:rsidP="00AB551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</w:p>
    <w:p w:rsidR="00AB551E" w:rsidRDefault="00AB551E" w:rsidP="00AB551E">
      <w:pPr>
        <w:numPr>
          <w:ilvl w:val="0"/>
          <w:numId w:val="1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35 .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18 – 5. 7. 28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</w:p>
    <w:p w:rsidR="00AB551E" w:rsidRDefault="00AB551E" w:rsidP="00AB551E">
      <w:pPr>
        <w:numPr>
          <w:ilvl w:val="0"/>
          <w:numId w:val="1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45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(12 + 9)</w:t>
      </w:r>
    </w:p>
    <w:p w:rsidR="00AB551E" w:rsidRDefault="00AB551E" w:rsidP="00AB551E">
      <w:pPr>
        <w:numPr>
          <w:ilvl w:val="0"/>
          <w:numId w:val="1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24 .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(16 – 5) – 16. (24 - 5)</w:t>
      </w:r>
    </w:p>
    <w:p w:rsidR="00AB551E" w:rsidRDefault="00AB551E" w:rsidP="00AB551E">
      <w:pPr>
        <w:numPr>
          <w:ilvl w:val="0"/>
          <w:numId w:val="1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29 .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(19 – 13)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19 .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(29 – 13)</w:t>
      </w:r>
    </w:p>
    <w:p w:rsidR="00AB551E" w:rsidRDefault="00AB551E" w:rsidP="00AB551E">
      <w:pPr>
        <w:numPr>
          <w:ilvl w:val="0"/>
          <w:numId w:val="1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31 .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20 +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31 .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81 – 31</w:t>
      </w:r>
    </w:p>
    <w:p w:rsidR="00AB551E" w:rsidRDefault="00AB551E" w:rsidP="00AB551E">
      <w:pPr>
        <w:numPr>
          <w:ilvl w:val="0"/>
          <w:numId w:val="1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12 .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47 +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12 .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52 + 12</w:t>
      </w:r>
    </w:p>
    <w:p w:rsidR="00AB551E" w:rsidRDefault="00AB551E" w:rsidP="00AB551E">
      <w:pPr>
        <w:numPr>
          <w:ilvl w:val="0"/>
          <w:numId w:val="1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13 .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(23 + 22) – 3.(17 + 28)</w:t>
      </w:r>
    </w:p>
    <w:p w:rsidR="00AB551E" w:rsidRDefault="00AB551E" w:rsidP="00AB551E">
      <w:pPr>
        <w:numPr>
          <w:ilvl w:val="0"/>
          <w:numId w:val="1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48 +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48 .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78 +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48 .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21</w:t>
      </w:r>
    </w:p>
    <w:p w:rsidR="00AB551E" w:rsidRDefault="00AB551E" w:rsidP="00AB551E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51E" w:rsidRDefault="00AB551E" w:rsidP="00AB5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B551E" w:rsidRDefault="00AB551E" w:rsidP="00AB551E">
      <w:pPr>
        <w:numPr>
          <w:ilvl w:val="0"/>
          <w:numId w:val="2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 + 2x + x = 31</w:t>
      </w:r>
    </w:p>
    <w:p w:rsidR="00AB551E" w:rsidRDefault="00AB551E" w:rsidP="00AB551E">
      <w:pPr>
        <w:numPr>
          <w:ilvl w:val="0"/>
          <w:numId w:val="2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2x – 35 = 15</w:t>
      </w:r>
    </w:p>
    <w:p w:rsidR="00AB551E" w:rsidRDefault="00AB551E" w:rsidP="00AB551E">
      <w:pPr>
        <w:numPr>
          <w:ilvl w:val="0"/>
          <w:numId w:val="2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3x + 17 = 12</w:t>
      </w:r>
    </w:p>
    <w:p w:rsidR="00AB551E" w:rsidRDefault="00AB551E" w:rsidP="00AB551E">
      <w:pPr>
        <w:numPr>
          <w:ilvl w:val="0"/>
          <w:numId w:val="2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│x - 1│= 0</w:t>
      </w:r>
    </w:p>
    <w:p w:rsidR="00AB551E" w:rsidRDefault="00AB551E" w:rsidP="00AB551E">
      <w:pPr>
        <w:numPr>
          <w:ilvl w:val="0"/>
          <w:numId w:val="2"/>
        </w:num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13 .│x│ = 26</w:t>
      </w:r>
    </w:p>
    <w:p w:rsidR="00AB551E" w:rsidRDefault="00AB551E" w:rsidP="00AB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B551E" w:rsidRDefault="00AB551E" w:rsidP="00AB5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B551E" w:rsidRDefault="00AB551E" w:rsidP="00AB551E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20 &lt; x &lt; 41</w:t>
      </w:r>
    </w:p>
    <w:p w:rsidR="00AB551E" w:rsidRDefault="00AB551E" w:rsidP="00AB551E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18 ≤ x ≤ 37</w:t>
      </w:r>
    </w:p>
    <w:p w:rsidR="00AB551E" w:rsidRDefault="00AB551E" w:rsidP="00AB551E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0&lt; x ≤ 27</w:t>
      </w:r>
    </w:p>
    <w:p w:rsidR="00AB551E" w:rsidRDefault="00AB551E" w:rsidP="00AB551E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99 &lt; x &lt; 201</w:t>
      </w:r>
    </w:p>
    <w:p w:rsidR="00AB551E" w:rsidRDefault="00AB551E" w:rsidP="00AB551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4: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( 1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bi, 7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3000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54000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Nam, 3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551E" w:rsidRDefault="00AB551E" w:rsidP="00AB551E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Hãy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tính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số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cửa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sổ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tòa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nhà</w:t>
      </w:r>
      <w:proofErr w:type="spellEnd"/>
      <w:r>
        <w:rPr>
          <w:rFonts w:eastAsia="Times New Roman"/>
          <w:sz w:val="28"/>
          <w:szCs w:val="28"/>
        </w:rPr>
        <w:t>.</w:t>
      </w:r>
    </w:p>
    <w:p w:rsidR="00AB551E" w:rsidRDefault="00AB551E" w:rsidP="00AB551E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lastRenderedPageBreak/>
        <w:t>Mỗi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cửa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sổ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6 ô </w:t>
      </w:r>
      <w:proofErr w:type="spellStart"/>
      <w:r>
        <w:rPr>
          <w:rFonts w:eastAsia="Times New Roman"/>
          <w:sz w:val="28"/>
          <w:szCs w:val="28"/>
        </w:rPr>
        <w:t>kính</w:t>
      </w:r>
      <w:proofErr w:type="spellEnd"/>
      <w:r>
        <w:rPr>
          <w:rFonts w:eastAsia="Times New Roman"/>
          <w:sz w:val="28"/>
          <w:szCs w:val="28"/>
        </w:rPr>
        <w:t xml:space="preserve">. Lau </w:t>
      </w:r>
      <w:proofErr w:type="spellStart"/>
      <w:r>
        <w:rPr>
          <w:rFonts w:eastAsia="Times New Roman"/>
          <w:sz w:val="28"/>
          <w:szCs w:val="28"/>
        </w:rPr>
        <w:t>mỗi</w:t>
      </w:r>
      <w:proofErr w:type="spellEnd"/>
      <w:r>
        <w:rPr>
          <w:rFonts w:eastAsia="Times New Roman"/>
          <w:sz w:val="28"/>
          <w:szCs w:val="28"/>
        </w:rPr>
        <w:t xml:space="preserve"> ô </w:t>
      </w:r>
      <w:proofErr w:type="spellStart"/>
      <w:r>
        <w:rPr>
          <w:rFonts w:eastAsia="Times New Roman"/>
          <w:sz w:val="28"/>
          <w:szCs w:val="28"/>
        </w:rPr>
        <w:t>kính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phải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trả</w:t>
      </w:r>
      <w:proofErr w:type="spellEnd"/>
      <w:r>
        <w:rPr>
          <w:rFonts w:eastAsia="Times New Roman"/>
          <w:sz w:val="28"/>
          <w:szCs w:val="28"/>
        </w:rPr>
        <w:t xml:space="preserve"> 3000 </w:t>
      </w:r>
      <w:proofErr w:type="spellStart"/>
      <w:r>
        <w:rPr>
          <w:rFonts w:eastAsia="Times New Roman"/>
          <w:sz w:val="28"/>
          <w:szCs w:val="28"/>
        </w:rPr>
        <w:t>đồng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Hỏi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tiền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lau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ô </w:t>
      </w:r>
      <w:proofErr w:type="spellStart"/>
      <w:r>
        <w:rPr>
          <w:rFonts w:eastAsia="Times New Roman"/>
          <w:sz w:val="28"/>
          <w:szCs w:val="28"/>
        </w:rPr>
        <w:t>kính</w:t>
      </w:r>
      <w:proofErr w:type="spellEnd"/>
      <w:r>
        <w:rPr>
          <w:rFonts w:eastAsia="Times New Roman"/>
          <w:sz w:val="28"/>
          <w:szCs w:val="28"/>
        </w:rPr>
        <w:t xml:space="preserve"> ở </w:t>
      </w:r>
      <w:proofErr w:type="spellStart"/>
      <w:r>
        <w:rPr>
          <w:rFonts w:eastAsia="Times New Roman"/>
          <w:sz w:val="28"/>
          <w:szCs w:val="28"/>
        </w:rPr>
        <w:t>cửa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sổ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tòa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bao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nhiêu</w:t>
      </w:r>
      <w:proofErr w:type="spellEnd"/>
      <w:r>
        <w:rPr>
          <w:rFonts w:eastAsia="Times New Roman"/>
          <w:sz w:val="28"/>
          <w:szCs w:val="28"/>
        </w:rPr>
        <w:t>?</w:t>
      </w:r>
    </w:p>
    <w:p w:rsidR="00AB551E" w:rsidRDefault="00AB551E" w:rsidP="00AB551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6: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Mỗi ngày bạn </w:t>
      </w:r>
      <w:proofErr w:type="gramStart"/>
      <w:r>
        <w:rPr>
          <w:rFonts w:ascii="Times New Roman" w:hAnsi="Times New Roman" w:cs="Times New Roman"/>
          <w:sz w:val="28"/>
          <w:szCs w:val="28"/>
          <w:lang w:val="pt-BR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pt-BR"/>
        </w:rPr>
        <w:t xml:space="preserve"> tiết kiệm được 5000 đồng. Bạn An  muốn mua một máy tính cầm tay loại  Casio Fx-570VN Plus giá 415000 đồng. Hỏi bạn An phải tiết kiệm trong bao nhiêu ngày thì đủ tiền để mua máy tính trên?</w:t>
      </w:r>
    </w:p>
    <w:p w:rsidR="00AB551E" w:rsidRDefault="00AB551E" w:rsidP="00AB551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551E" w:rsidRDefault="00AB551E" w:rsidP="00AB551E">
      <w:p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51E" w:rsidRDefault="00AB551E" w:rsidP="00AB551E">
      <w:pPr>
        <w:shd w:val="clear" w:color="auto" w:fill="FFFFFF"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Ba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hàng</w:t>
      </w:r>
      <w:proofErr w:type="spellEnd"/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hình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lời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hỏ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75AC9A" wp14:editId="376B78C5">
            <wp:simplePos x="0" y="0"/>
            <wp:positionH relativeFrom="column">
              <wp:posOffset>401320</wp:posOffset>
            </wp:positionH>
            <wp:positionV relativeFrom="paragraph">
              <wp:posOffset>7620</wp:posOffset>
            </wp:positionV>
            <wp:extent cx="2311400" cy="335915"/>
            <wp:effectExtent l="0" t="0" r="0" b="0"/>
            <wp:wrapTight wrapText="bothSides">
              <wp:wrapPolygon edited="0">
                <wp:start x="2670" y="0"/>
                <wp:lineTo x="534" y="2450"/>
                <wp:lineTo x="534" y="3675"/>
                <wp:lineTo x="2136" y="17149"/>
                <wp:lineTo x="17090" y="17149"/>
                <wp:lineTo x="20829" y="3675"/>
                <wp:lineTo x="20651" y="2450"/>
                <wp:lineTo x="16378" y="0"/>
                <wp:lineTo x="267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giữa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M, E</w:t>
      </w: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giữa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D, I</w:t>
      </w: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phía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với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</w:t>
      </w: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phía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với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</w:t>
      </w: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D, E, F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giữa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</w:t>
      </w:r>
      <w:proofErr w:type="gramStart"/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>̀ F</w:t>
      </w:r>
    </w:p>
    <w:p w:rsidR="00AB551E" w:rsidRDefault="00AB551E" w:rsidP="00AB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>
        <w:rPr>
          <w:rFonts w:ascii="Times New Roman" w:hAnsi="Times New Roman" w:cs="Times New Roman"/>
          <w:sz w:val="28"/>
          <w:szCs w:val="28"/>
        </w:rPr>
        <w:t>nằm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giữa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>̀ F</w:t>
      </w:r>
    </w:p>
    <w:p w:rsidR="00873CC5" w:rsidRDefault="00AB551E">
      <w:bookmarkStart w:id="0" w:name="_GoBack"/>
      <w:bookmarkEnd w:id="0"/>
    </w:p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04A"/>
    <w:multiLevelType w:val="multilevel"/>
    <w:tmpl w:val="7B28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81952"/>
    <w:multiLevelType w:val="multilevel"/>
    <w:tmpl w:val="45A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D35D3F"/>
    <w:multiLevelType w:val="hybridMultilevel"/>
    <w:tmpl w:val="15F83C92"/>
    <w:lvl w:ilvl="0" w:tplc="F578C4F0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B7288"/>
    <w:multiLevelType w:val="multilevel"/>
    <w:tmpl w:val="34004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upp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033C48"/>
    <w:rsid w:val="00195116"/>
    <w:rsid w:val="002824FE"/>
    <w:rsid w:val="002D0BCF"/>
    <w:rsid w:val="00386C86"/>
    <w:rsid w:val="004A68FA"/>
    <w:rsid w:val="00733DAE"/>
    <w:rsid w:val="00AB551E"/>
    <w:rsid w:val="00AC07E3"/>
    <w:rsid w:val="00C80ABF"/>
    <w:rsid w:val="00DB66EF"/>
    <w:rsid w:val="00FB6C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1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AB551E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B551E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1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AB551E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B551E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2020-09-28T13:58:00Z</dcterms:created>
  <dcterms:modified xsi:type="dcterms:W3CDTF">2020-09-28T13:58:00Z</dcterms:modified>
</cp:coreProperties>
</file>