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8C" w:rsidRPr="002A4485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gram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:25</w:t>
      </w:r>
      <w:proofErr w:type="gramEnd"/>
    </w:p>
    <w:p w:rsidR="00F33C8C" w:rsidRPr="002A4485" w:rsidRDefault="00F33C8C" w:rsidP="00F33C8C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gram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:25</w:t>
      </w:r>
      <w:proofErr w:type="gramEnd"/>
    </w:p>
    <w:p w:rsidR="00F33C8C" w:rsidRPr="002A4485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08-12/3/2021   </w:t>
      </w:r>
    </w:p>
    <w:p w:rsidR="00F33C8C" w:rsidRPr="002A4485" w:rsidRDefault="007252DF" w:rsidP="00F33C8C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F33C8C"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736C9C" w:rsidRDefault="00736C9C" w:rsidP="00736C9C">
      <w:pPr>
        <w:jc w:val="center"/>
        <w:rPr>
          <w:rFonts w:ascii="Times New Roman" w:hAnsi="Times New Roman" w:cs="Times New Roman"/>
          <w:b/>
          <w:sz w:val="30"/>
          <w:szCs w:val="26"/>
        </w:rPr>
      </w:pPr>
      <w:proofErr w:type="spellStart"/>
      <w:r>
        <w:rPr>
          <w:rFonts w:ascii="Times New Roman" w:hAnsi="Times New Roman" w:cs="Times New Roman"/>
          <w:i/>
          <w:sz w:val="30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i/>
          <w:sz w:val="30"/>
          <w:szCs w:val="26"/>
          <w:u w:val="single"/>
        </w:rPr>
        <w:t xml:space="preserve"> 15</w:t>
      </w:r>
      <w:r>
        <w:rPr>
          <w:rFonts w:ascii="Times New Roman" w:hAnsi="Times New Roman" w:cs="Times New Roman"/>
          <w:sz w:val="30"/>
          <w:szCs w:val="26"/>
        </w:rPr>
        <w:t xml:space="preserve">:   </w:t>
      </w:r>
      <w:r>
        <w:rPr>
          <w:rFonts w:ascii="Times New Roman" w:hAnsi="Times New Roman" w:cs="Times New Roman"/>
          <w:b/>
          <w:sz w:val="30"/>
          <w:szCs w:val="26"/>
        </w:rPr>
        <w:t xml:space="preserve">VI PHẠM PHÁP LUẬT VÀ TRÁCH NHIỆM PHÁP LÝ </w:t>
      </w:r>
    </w:p>
    <w:p w:rsidR="00736C9C" w:rsidRDefault="00736C9C" w:rsidP="00736C9C">
      <w:pPr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sz w:val="30"/>
          <w:szCs w:val="26"/>
        </w:rPr>
        <w:t>CỦA CÔNG DÂN.</w:t>
      </w:r>
    </w:p>
    <w:p w:rsidR="00736C9C" w:rsidRDefault="00736C9C" w:rsidP="00736C9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(2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736C9C" w:rsidRDefault="00736C9C" w:rsidP="00736C9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736C9C" w:rsidRDefault="00736C9C" w:rsidP="00736C9C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36C9C" w:rsidRDefault="00736C9C" w:rsidP="00736C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36C9C" w:rsidRDefault="00736C9C" w:rsidP="00736C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736C9C" w:rsidRDefault="00736C9C" w:rsidP="00736C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97"/>
        <w:gridCol w:w="3204"/>
        <w:gridCol w:w="3175"/>
      </w:tblGrid>
      <w:tr w:rsidR="00736C9C" w:rsidTr="00736C9C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736C9C" w:rsidTr="00736C9C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SGK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55.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SGK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55.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SGK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55.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VPPL Dân sự : Hành vi 1, 2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VPPL Hình sự : Hành vi 3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VPPL Hành chính : Hành vi 4, 7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VP kỷ luật : Hành vi 5, 6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- Trường hợp b không phải </w:t>
            </w: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lastRenderedPageBreak/>
              <w:t>chịu trách nhiệm pháp lý về hành vi của mình. Vì em bé mới 5 tuổi (chưa đủ tuổi qui định của pháp luật) do đó không coi là vi phạm pháp luật, nên không chịu trách nhiệm pháp lý về hành vi của mình.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Ý kiến đúng : c, e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Ý kiến sai : a, b, d, đ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6C9C" w:rsidRDefault="00736C9C" w:rsidP="00736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736C9C" w:rsidRDefault="00736C9C" w:rsidP="00736C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huống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10"/>
        <w:gridCol w:w="3190"/>
        <w:gridCol w:w="3176"/>
      </w:tblGrid>
      <w:tr w:rsidR="00736C9C" w:rsidTr="00736C9C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736C9C" w:rsidTr="00736C9C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mắc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đèn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36C9C" w:rsidRDefault="00736C9C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cành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,tỉa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  </w:t>
            </w: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HS: chia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9C" w:rsidRDefault="00736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6C9C" w:rsidRDefault="00736C9C" w:rsidP="00736C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Củng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736C9C" w:rsidRDefault="00736C9C" w:rsidP="00736C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 SGK/ trang55, 56.</w:t>
      </w:r>
    </w:p>
    <w:p w:rsidR="00736C9C" w:rsidRDefault="00736C9C" w:rsidP="00736C9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33C8C" w:rsidRPr="002A4485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F33C8C" w:rsidRPr="002A4485" w:rsidRDefault="00F33C8C" w:rsidP="00F33C8C">
      <w:pPr>
        <w:rPr>
          <w:rFonts w:ascii="Times New Roman" w:hAnsi="Times New Roman" w:cs="Times New Roman"/>
          <w:sz w:val="28"/>
          <w:szCs w:val="28"/>
        </w:rPr>
      </w:pPr>
      <w:r w:rsidRPr="002A4485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F33C8C" w:rsidRPr="002A4485" w:rsidRDefault="00F33C8C" w:rsidP="00F33C8C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0544" w:rsidRPr="002A4485" w:rsidRDefault="00736C9C">
      <w:pPr>
        <w:rPr>
          <w:rFonts w:ascii="Times New Roman" w:hAnsi="Times New Roman" w:cs="Times New Roman"/>
          <w:sz w:val="28"/>
          <w:szCs w:val="28"/>
        </w:rPr>
      </w:pPr>
    </w:p>
    <w:sectPr w:rsidR="00060544" w:rsidRPr="002A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2">
    <w:nsid w:val="2B3B31A3"/>
    <w:multiLevelType w:val="hybridMultilevel"/>
    <w:tmpl w:val="099859DC"/>
    <w:lvl w:ilvl="0" w:tplc="9DEE513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36911"/>
    <w:multiLevelType w:val="hybridMultilevel"/>
    <w:tmpl w:val="E68ACE4E"/>
    <w:lvl w:ilvl="0" w:tplc="DF3A3040">
      <w:start w:val="1"/>
      <w:numFmt w:val="upperRoman"/>
      <w:lvlText w:val="%1."/>
      <w:lvlJc w:val="left"/>
      <w:pPr>
        <w:ind w:left="720" w:hanging="360"/>
      </w:pPr>
    </w:lvl>
    <w:lvl w:ilvl="1" w:tplc="9E06E9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17AED"/>
    <w:multiLevelType w:val="hybridMultilevel"/>
    <w:tmpl w:val="877AF3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C"/>
    <w:rsid w:val="000343A2"/>
    <w:rsid w:val="001A6658"/>
    <w:rsid w:val="002A4485"/>
    <w:rsid w:val="00315AF6"/>
    <w:rsid w:val="00613917"/>
    <w:rsid w:val="007252DF"/>
    <w:rsid w:val="00736C9C"/>
    <w:rsid w:val="007E1B0E"/>
    <w:rsid w:val="00B35441"/>
    <w:rsid w:val="00F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8C"/>
  </w:style>
  <w:style w:type="paragraph" w:styleId="Heading1">
    <w:name w:val="heading 1"/>
    <w:basedOn w:val="Normal"/>
    <w:link w:val="Heading1Char"/>
    <w:qFormat/>
    <w:rsid w:val="00F3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36C9C"/>
    <w:pPr>
      <w:ind w:left="720"/>
      <w:contextualSpacing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736C9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8C"/>
  </w:style>
  <w:style w:type="paragraph" w:styleId="Heading1">
    <w:name w:val="heading 1"/>
    <w:basedOn w:val="Normal"/>
    <w:link w:val="Heading1Char"/>
    <w:qFormat/>
    <w:rsid w:val="00F3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36C9C"/>
    <w:pPr>
      <w:ind w:left="720"/>
      <w:contextualSpacing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736C9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2021-03-28T14:32:00Z</dcterms:created>
  <dcterms:modified xsi:type="dcterms:W3CDTF">2021-03-28T14:32:00Z</dcterms:modified>
</cp:coreProperties>
</file>