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FB" w:rsidRDefault="00CF71FD">
      <w:pPr>
        <w:rPr>
          <w:rFonts w:asciiTheme="majorHAnsi" w:hAnsiTheme="majorHAnsi" w:cstheme="majorHAnsi"/>
          <w:color w:val="FF0000"/>
          <w:sz w:val="40"/>
          <w:szCs w:val="40"/>
        </w:rPr>
      </w:pPr>
      <w:r w:rsidRPr="00CF71FD">
        <w:rPr>
          <w:rFonts w:asciiTheme="majorHAnsi" w:hAnsiTheme="majorHAnsi" w:cstheme="majorHAnsi"/>
          <w:color w:val="FF0000"/>
          <w:sz w:val="40"/>
          <w:szCs w:val="40"/>
        </w:rPr>
        <w:t>CHỦ ĐỀ</w:t>
      </w:r>
      <w:r w:rsidR="00511611">
        <w:rPr>
          <w:rFonts w:asciiTheme="majorHAnsi" w:hAnsiTheme="majorHAnsi" w:cstheme="majorHAnsi"/>
          <w:color w:val="FF0000"/>
          <w:sz w:val="40"/>
          <w:szCs w:val="40"/>
        </w:rPr>
        <w:t xml:space="preserve"> 19</w:t>
      </w:r>
      <w:bookmarkStart w:id="0" w:name="_GoBack"/>
      <w:bookmarkEnd w:id="0"/>
      <w:r>
        <w:rPr>
          <w:rFonts w:asciiTheme="majorHAnsi" w:hAnsiTheme="majorHAnsi" w:cstheme="majorHAnsi"/>
          <w:color w:val="FF0000"/>
          <w:sz w:val="40"/>
          <w:szCs w:val="40"/>
        </w:rPr>
        <w:t>:</w:t>
      </w:r>
      <w:r w:rsidRPr="00CF71FD">
        <w:rPr>
          <w:rFonts w:asciiTheme="majorHAnsi" w:hAnsiTheme="majorHAnsi" w:cstheme="majorHAnsi"/>
          <w:color w:val="FF0000"/>
          <w:sz w:val="40"/>
          <w:szCs w:val="40"/>
        </w:rPr>
        <w:t xml:space="preserve"> SỰ NỞ VÌ NHIỆT CỦA CHẤT KHÍ</w:t>
      </w:r>
    </w:p>
    <w:p w:rsidR="00FA3804" w:rsidRDefault="00FA3804" w:rsidP="00FA3804">
      <w:pPr>
        <w:rPr>
          <w:rFonts w:asciiTheme="majorHAnsi" w:hAnsiTheme="majorHAnsi" w:cstheme="majorHAnsi"/>
          <w:b/>
          <w:sz w:val="36"/>
          <w:szCs w:val="36"/>
          <w:u w:val="single"/>
        </w:rPr>
      </w:pPr>
      <w:r>
        <w:rPr>
          <w:rFonts w:asciiTheme="majorHAnsi" w:hAnsiTheme="majorHAnsi" w:cstheme="majorHAnsi"/>
          <w:b/>
          <w:sz w:val="36"/>
          <w:szCs w:val="36"/>
        </w:rPr>
        <w:t xml:space="preserve"> I</w:t>
      </w:r>
      <w:r w:rsidRPr="00FA3804">
        <w:rPr>
          <w:rFonts w:asciiTheme="majorHAnsi" w:hAnsiTheme="majorHAnsi" w:cstheme="majorHAnsi"/>
          <w:b/>
          <w:sz w:val="36"/>
          <w:szCs w:val="36"/>
        </w:rPr>
        <w:t xml:space="preserve"> </w:t>
      </w:r>
      <w:r>
        <w:rPr>
          <w:rFonts w:asciiTheme="majorHAnsi" w:hAnsiTheme="majorHAnsi" w:cstheme="majorHAnsi"/>
          <w:b/>
          <w:sz w:val="36"/>
          <w:szCs w:val="36"/>
        </w:rPr>
        <w:t>.</w:t>
      </w:r>
      <w:r w:rsidRPr="00FA3804">
        <w:rPr>
          <w:rFonts w:asciiTheme="majorHAnsi" w:hAnsiTheme="majorHAnsi" w:cstheme="majorHAnsi"/>
          <w:b/>
          <w:sz w:val="36"/>
          <w:szCs w:val="36"/>
        </w:rPr>
        <w:t xml:space="preserve"> </w:t>
      </w:r>
      <w:r w:rsidR="000333D5" w:rsidRPr="00FA3804">
        <w:rPr>
          <w:rFonts w:asciiTheme="majorHAnsi" w:hAnsiTheme="majorHAnsi" w:cstheme="majorHAnsi"/>
          <w:b/>
          <w:sz w:val="36"/>
          <w:szCs w:val="36"/>
          <w:u w:val="single"/>
        </w:rPr>
        <w:t>Sự nở vì nhiệt của chất khí</w:t>
      </w:r>
    </w:p>
    <w:p w:rsidR="000333D5" w:rsidRPr="00FA3804" w:rsidRDefault="00FA3804" w:rsidP="00FA3804">
      <w:pPr>
        <w:rPr>
          <w:rFonts w:asciiTheme="majorHAnsi" w:hAnsiTheme="majorHAnsi" w:cstheme="majorHAnsi"/>
          <w:b/>
          <w:sz w:val="36"/>
          <w:szCs w:val="36"/>
          <w:u w:val="single"/>
        </w:rPr>
      </w:pPr>
      <w:r>
        <w:rPr>
          <w:rFonts w:asciiTheme="majorHAnsi" w:hAnsiTheme="majorHAnsi" w:cstheme="majorHAnsi"/>
          <w:b/>
          <w:i/>
          <w:sz w:val="36"/>
          <w:szCs w:val="36"/>
        </w:rPr>
        <w:t xml:space="preserve">  </w:t>
      </w:r>
      <w:r w:rsidRPr="00FA3804">
        <w:rPr>
          <w:rFonts w:asciiTheme="majorHAnsi" w:hAnsiTheme="majorHAnsi" w:cstheme="majorHAnsi"/>
          <w:b/>
          <w:i/>
          <w:sz w:val="36"/>
          <w:szCs w:val="36"/>
        </w:rPr>
        <w:t>1</w:t>
      </w:r>
      <w:r>
        <w:rPr>
          <w:rFonts w:asciiTheme="majorHAnsi" w:hAnsiTheme="majorHAnsi" w:cstheme="majorHAnsi"/>
          <w:b/>
          <w:i/>
          <w:sz w:val="36"/>
          <w:szCs w:val="36"/>
        </w:rPr>
        <w:t>.</w:t>
      </w:r>
      <w:r w:rsidR="000333D5" w:rsidRPr="00FA3804">
        <w:rPr>
          <w:rFonts w:asciiTheme="majorHAnsi" w:hAnsiTheme="majorHAnsi" w:cstheme="majorHAnsi"/>
          <w:b/>
          <w:i/>
          <w:sz w:val="36"/>
          <w:szCs w:val="36"/>
          <w:u w:val="single"/>
        </w:rPr>
        <w:t>Thí nghiệm</w:t>
      </w:r>
    </w:p>
    <w:p w:rsidR="000333D5" w:rsidRPr="00FA3804" w:rsidRDefault="00FA3804" w:rsidP="00FA3804">
      <w:pPr>
        <w:spacing w:after="0" w:line="240" w:lineRule="auto"/>
        <w:rPr>
          <w:rFonts w:asciiTheme="majorHAnsi" w:hAnsiTheme="majorHAnsi" w:cstheme="majorHAnsi"/>
          <w:sz w:val="36"/>
          <w:szCs w:val="36"/>
        </w:rPr>
      </w:pPr>
      <w:r>
        <w:rPr>
          <w:rFonts w:asciiTheme="majorHAnsi" w:hAnsiTheme="majorHAnsi" w:cstheme="majorHAnsi"/>
          <w:b/>
          <w:i/>
          <w:sz w:val="36"/>
          <w:szCs w:val="36"/>
        </w:rPr>
        <w:t xml:space="preserve">  </w:t>
      </w:r>
      <w:r w:rsidRPr="00FA3804">
        <w:rPr>
          <w:rFonts w:asciiTheme="majorHAnsi" w:hAnsiTheme="majorHAnsi" w:cstheme="majorHAnsi"/>
          <w:b/>
          <w:i/>
          <w:sz w:val="36"/>
          <w:szCs w:val="36"/>
        </w:rPr>
        <w:t>2.</w:t>
      </w:r>
      <w:r w:rsidR="000333D5" w:rsidRPr="00FA3804">
        <w:rPr>
          <w:rFonts w:asciiTheme="majorHAnsi" w:hAnsiTheme="majorHAnsi" w:cstheme="majorHAnsi"/>
          <w:b/>
          <w:i/>
          <w:sz w:val="36"/>
          <w:szCs w:val="36"/>
          <w:u w:val="single"/>
        </w:rPr>
        <w:t>Kết luận</w:t>
      </w:r>
      <w:r w:rsidR="000333D5" w:rsidRPr="00FA3804">
        <w:rPr>
          <w:rFonts w:asciiTheme="majorHAnsi" w:hAnsiTheme="majorHAnsi" w:cstheme="majorHAnsi"/>
          <w:sz w:val="36"/>
          <w:szCs w:val="36"/>
        </w:rPr>
        <w:t xml:space="preserve"> </w:t>
      </w:r>
    </w:p>
    <w:p w:rsidR="000333D5" w:rsidRPr="00FA3804" w:rsidRDefault="00FA3804" w:rsidP="000333D5">
      <w:pPr>
        <w:ind w:left="75"/>
        <w:rPr>
          <w:rFonts w:asciiTheme="majorHAnsi" w:hAnsiTheme="majorHAnsi" w:cstheme="majorHAnsi"/>
          <w:sz w:val="36"/>
          <w:szCs w:val="36"/>
        </w:rPr>
      </w:pPr>
      <w:r>
        <w:rPr>
          <w:rFonts w:asciiTheme="majorHAnsi" w:hAnsiTheme="majorHAnsi" w:cstheme="majorHAnsi"/>
          <w:sz w:val="36"/>
          <w:szCs w:val="36"/>
        </w:rPr>
        <w:t xml:space="preserve">  </w:t>
      </w:r>
      <w:r w:rsidR="000333D5" w:rsidRPr="00FA3804">
        <w:rPr>
          <w:rFonts w:asciiTheme="majorHAnsi" w:hAnsiTheme="majorHAnsi" w:cstheme="majorHAnsi"/>
          <w:sz w:val="36"/>
          <w:szCs w:val="36"/>
        </w:rPr>
        <w:t>- Chất khí nở ra khi nóng lên , co lại khi lạnh đi</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b/>
          <w:sz w:val="36"/>
          <w:szCs w:val="36"/>
        </w:rPr>
        <w:t>II</w:t>
      </w:r>
      <w:r w:rsidRPr="00FA3804">
        <w:rPr>
          <w:rFonts w:asciiTheme="majorHAnsi" w:hAnsiTheme="majorHAnsi" w:cstheme="majorHAnsi"/>
          <w:sz w:val="36"/>
          <w:szCs w:val="36"/>
        </w:rPr>
        <w:t xml:space="preserve"> . </w:t>
      </w:r>
      <w:r w:rsidRPr="00FA3804">
        <w:rPr>
          <w:rFonts w:asciiTheme="majorHAnsi" w:hAnsiTheme="majorHAnsi" w:cstheme="majorHAnsi"/>
          <w:b/>
          <w:sz w:val="36"/>
          <w:szCs w:val="36"/>
          <w:u w:val="single"/>
        </w:rPr>
        <w:t>Đặc điểm sự nở vì nhiệt của các chất</w:t>
      </w:r>
      <w:r w:rsidRPr="00FA3804">
        <w:rPr>
          <w:rFonts w:asciiTheme="majorHAnsi" w:hAnsiTheme="majorHAnsi" w:cstheme="majorHAnsi"/>
          <w:sz w:val="36"/>
          <w:szCs w:val="36"/>
        </w:rPr>
        <w:t xml:space="preserve"> </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sz w:val="36"/>
          <w:szCs w:val="36"/>
        </w:rPr>
        <w:t>- Các chất khí khác nhau nở vì nhiệt giống nhau</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sz w:val="36"/>
          <w:szCs w:val="36"/>
        </w:rPr>
        <w:t>- Chất khí nở vì nhiệt nhiều hơn chất lỏng, chất lỏng nở vì nhiệt nhiều hơn chất rắn</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b/>
          <w:sz w:val="36"/>
          <w:szCs w:val="36"/>
        </w:rPr>
        <w:t>III</w:t>
      </w:r>
      <w:r w:rsidRPr="00FA3804">
        <w:rPr>
          <w:rFonts w:asciiTheme="majorHAnsi" w:hAnsiTheme="majorHAnsi" w:cstheme="majorHAnsi"/>
          <w:sz w:val="36"/>
          <w:szCs w:val="36"/>
        </w:rPr>
        <w:t xml:space="preserve">. </w:t>
      </w:r>
      <w:r w:rsidRPr="00FA3804">
        <w:rPr>
          <w:rFonts w:asciiTheme="majorHAnsi" w:hAnsiTheme="majorHAnsi" w:cstheme="majorHAnsi"/>
          <w:b/>
          <w:sz w:val="36"/>
          <w:szCs w:val="36"/>
          <w:u w:val="single"/>
        </w:rPr>
        <w:t>Tác động của chất khí khi sự co dãn vì nhiệt bị cản trở</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sz w:val="36"/>
          <w:szCs w:val="36"/>
        </w:rPr>
        <w:t>- Khi co dãn vì nhiệt của chất khí bị ngăn cản, nó có thể gây ra những lực khá lớn</w:t>
      </w:r>
    </w:p>
    <w:p w:rsidR="000333D5" w:rsidRPr="00FA3804" w:rsidRDefault="000333D5" w:rsidP="000333D5">
      <w:pPr>
        <w:ind w:left="75"/>
        <w:rPr>
          <w:rFonts w:asciiTheme="majorHAnsi" w:hAnsiTheme="majorHAnsi" w:cstheme="majorHAnsi"/>
          <w:sz w:val="36"/>
          <w:szCs w:val="36"/>
        </w:rPr>
      </w:pPr>
      <w:r w:rsidRPr="00FA3804">
        <w:rPr>
          <w:rFonts w:asciiTheme="majorHAnsi" w:hAnsiTheme="majorHAnsi" w:cstheme="majorHAnsi"/>
          <w:b/>
          <w:sz w:val="36"/>
          <w:szCs w:val="36"/>
        </w:rPr>
        <w:t>IV</w:t>
      </w:r>
      <w:r w:rsidRPr="00FA3804">
        <w:rPr>
          <w:rFonts w:asciiTheme="majorHAnsi" w:hAnsiTheme="majorHAnsi" w:cstheme="majorHAnsi"/>
          <w:sz w:val="36"/>
          <w:szCs w:val="36"/>
        </w:rPr>
        <w:t xml:space="preserve">. </w:t>
      </w:r>
      <w:r w:rsidRPr="00FA3804">
        <w:rPr>
          <w:rFonts w:asciiTheme="majorHAnsi" w:hAnsiTheme="majorHAnsi" w:cstheme="majorHAnsi"/>
          <w:b/>
          <w:sz w:val="36"/>
          <w:szCs w:val="36"/>
          <w:u w:val="single"/>
        </w:rPr>
        <w:t>Vận dụng</w:t>
      </w:r>
    </w:p>
    <w:p w:rsidR="000333D5" w:rsidRPr="00FA3804" w:rsidRDefault="000333D5" w:rsidP="000333D5">
      <w:pPr>
        <w:pStyle w:val="ListParagraph"/>
        <w:ind w:left="284"/>
        <w:rPr>
          <w:rFonts w:asciiTheme="majorHAnsi" w:hAnsiTheme="majorHAnsi" w:cstheme="majorHAnsi"/>
          <w:sz w:val="36"/>
          <w:szCs w:val="36"/>
        </w:rPr>
      </w:pPr>
      <w:r w:rsidRPr="00FA3804">
        <w:rPr>
          <w:rFonts w:asciiTheme="majorHAnsi" w:hAnsiTheme="majorHAnsi" w:cstheme="majorHAnsi"/>
          <w:sz w:val="36"/>
          <w:szCs w:val="36"/>
        </w:rPr>
        <w:t xml:space="preserve">  - Theo CT </w:t>
      </w:r>
      <w:r w:rsidRPr="00FA3804">
        <w:rPr>
          <w:rFonts w:asciiTheme="majorHAnsi" w:hAnsiTheme="majorHAnsi" w:cstheme="majorHAnsi"/>
          <w:position w:val="-24"/>
          <w:sz w:val="36"/>
          <w:szCs w:val="36"/>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6" o:title=""/>
          </v:shape>
          <o:OLEObject Type="Embed" ProgID="Equation.3" ShapeID="_x0000_i1025" DrawAspect="Content" ObjectID="_1647156794" r:id="rId7"/>
        </w:object>
      </w:r>
      <w:r w:rsidRPr="00FA3804">
        <w:rPr>
          <w:rFonts w:asciiTheme="majorHAnsi" w:hAnsiTheme="majorHAnsi" w:cstheme="majorHAnsi"/>
          <w:sz w:val="36"/>
          <w:szCs w:val="36"/>
        </w:rPr>
        <w:t xml:space="preserve">  , khi KK nóng khối lượng KK ko đổi  , thể tích khí tăng nên KLR của KK giảm. Do đó KK nóng nhẹ hơn KK lạnh (Vì không khi nóng có thể tích lớn hơn nên trọng lượng riêng giảm)</w:t>
      </w:r>
    </w:p>
    <w:p w:rsidR="00BD1287" w:rsidRPr="00FA3804" w:rsidRDefault="00FA3804" w:rsidP="00BD1287">
      <w:pPr>
        <w:rPr>
          <w:rFonts w:asciiTheme="majorHAnsi" w:hAnsiTheme="majorHAnsi" w:cstheme="majorHAnsi"/>
          <w:b/>
          <w:sz w:val="36"/>
          <w:szCs w:val="36"/>
        </w:rPr>
      </w:pPr>
      <w:r w:rsidRPr="00FA3804">
        <w:rPr>
          <w:rFonts w:asciiTheme="majorHAnsi" w:hAnsiTheme="majorHAnsi" w:cstheme="majorHAnsi"/>
          <w:b/>
          <w:sz w:val="36"/>
          <w:szCs w:val="36"/>
        </w:rPr>
        <w:t>V</w:t>
      </w:r>
      <w:r w:rsidR="00BD1287" w:rsidRPr="00FA3804">
        <w:rPr>
          <w:rFonts w:asciiTheme="majorHAnsi" w:hAnsiTheme="majorHAnsi" w:cstheme="majorHAnsi"/>
          <w:b/>
          <w:sz w:val="36"/>
          <w:szCs w:val="36"/>
        </w:rPr>
        <w:t xml:space="preserve">. </w:t>
      </w:r>
      <w:r w:rsidR="00BD1287" w:rsidRPr="00FA3804">
        <w:rPr>
          <w:rFonts w:asciiTheme="majorHAnsi" w:hAnsiTheme="majorHAnsi" w:cstheme="majorHAnsi"/>
          <w:b/>
          <w:sz w:val="36"/>
          <w:szCs w:val="36"/>
          <w:u w:val="single"/>
        </w:rPr>
        <w:t>Củng cố và hướng dẫn tự học</w:t>
      </w:r>
      <w:r w:rsidR="00BD1287" w:rsidRPr="00FA3804">
        <w:rPr>
          <w:rFonts w:asciiTheme="majorHAnsi" w:hAnsiTheme="majorHAnsi" w:cstheme="majorHAnsi"/>
          <w:b/>
          <w:sz w:val="36"/>
          <w:szCs w:val="36"/>
        </w:rPr>
        <w:t xml:space="preserve"> :</w:t>
      </w:r>
    </w:p>
    <w:p w:rsidR="00BD1287" w:rsidRPr="00FA3804" w:rsidRDefault="00BD1287" w:rsidP="00BD1287">
      <w:pPr>
        <w:rPr>
          <w:rFonts w:asciiTheme="majorHAnsi" w:hAnsiTheme="majorHAnsi" w:cstheme="majorHAnsi"/>
          <w:b/>
          <w:sz w:val="36"/>
          <w:szCs w:val="36"/>
        </w:rPr>
      </w:pPr>
      <w:r w:rsidRPr="00FA3804">
        <w:rPr>
          <w:rFonts w:asciiTheme="majorHAnsi" w:hAnsiTheme="majorHAnsi" w:cstheme="majorHAnsi"/>
          <w:sz w:val="36"/>
          <w:szCs w:val="36"/>
        </w:rPr>
        <w:t xml:space="preserve">         </w:t>
      </w:r>
      <w:r w:rsidRPr="00FA3804">
        <w:rPr>
          <w:rFonts w:asciiTheme="majorHAnsi" w:hAnsiTheme="majorHAnsi" w:cstheme="majorHAnsi"/>
          <w:b/>
          <w:sz w:val="36"/>
          <w:szCs w:val="36"/>
        </w:rPr>
        <w:t>1.</w:t>
      </w:r>
      <w:r w:rsidRPr="00FA3804">
        <w:rPr>
          <w:rFonts w:asciiTheme="majorHAnsi" w:hAnsiTheme="majorHAnsi" w:cstheme="majorHAnsi"/>
          <w:b/>
          <w:sz w:val="36"/>
          <w:szCs w:val="36"/>
          <w:u w:val="single"/>
        </w:rPr>
        <w:t>Củng cố</w:t>
      </w:r>
      <w:r w:rsidRPr="00FA3804">
        <w:rPr>
          <w:rFonts w:asciiTheme="majorHAnsi" w:hAnsiTheme="majorHAnsi" w:cstheme="majorHAnsi"/>
          <w:b/>
          <w:sz w:val="36"/>
          <w:szCs w:val="36"/>
        </w:rPr>
        <w:t xml:space="preserve"> :</w:t>
      </w:r>
    </w:p>
    <w:p w:rsidR="00BD1287" w:rsidRPr="00FA3804" w:rsidRDefault="00BD1287" w:rsidP="00BD1287">
      <w:pPr>
        <w:rPr>
          <w:rFonts w:asciiTheme="majorHAnsi" w:hAnsiTheme="majorHAnsi" w:cstheme="majorHAnsi"/>
          <w:sz w:val="36"/>
          <w:szCs w:val="36"/>
        </w:rPr>
      </w:pPr>
      <w:r w:rsidRPr="00FA3804">
        <w:rPr>
          <w:rFonts w:asciiTheme="majorHAnsi" w:hAnsiTheme="majorHAnsi" w:cstheme="majorHAnsi"/>
          <w:sz w:val="36"/>
          <w:szCs w:val="36"/>
        </w:rPr>
        <w:t xml:space="preserve">            - Hướng dẫn học sinh làm bài tập 4,5/ SGK</w:t>
      </w:r>
    </w:p>
    <w:p w:rsidR="00BD1287" w:rsidRPr="00FA3804" w:rsidRDefault="00BD1287" w:rsidP="00FA3804">
      <w:pPr>
        <w:tabs>
          <w:tab w:val="left" w:pos="6946"/>
        </w:tabs>
        <w:rPr>
          <w:rFonts w:asciiTheme="majorHAnsi" w:hAnsiTheme="majorHAnsi" w:cstheme="majorHAnsi"/>
          <w:sz w:val="36"/>
          <w:szCs w:val="36"/>
        </w:rPr>
      </w:pPr>
      <w:r w:rsidRPr="00FA3804">
        <w:rPr>
          <w:rFonts w:asciiTheme="majorHAnsi" w:hAnsiTheme="majorHAnsi" w:cstheme="majorHAnsi"/>
          <w:sz w:val="36"/>
          <w:szCs w:val="36"/>
        </w:rPr>
        <w:t xml:space="preserve">            - Ôn lại những kiến thức của chủ đề 17,18,19</w:t>
      </w:r>
    </w:p>
    <w:p w:rsidR="00BD1287" w:rsidRPr="00FA3804" w:rsidRDefault="00BD1287" w:rsidP="00BD1287">
      <w:pPr>
        <w:rPr>
          <w:rFonts w:asciiTheme="majorHAnsi" w:hAnsiTheme="majorHAnsi" w:cstheme="majorHAnsi"/>
          <w:b/>
          <w:sz w:val="36"/>
          <w:szCs w:val="36"/>
        </w:rPr>
      </w:pPr>
      <w:r w:rsidRPr="00FA3804">
        <w:rPr>
          <w:rFonts w:asciiTheme="majorHAnsi" w:hAnsiTheme="majorHAnsi" w:cstheme="majorHAnsi"/>
          <w:b/>
          <w:sz w:val="36"/>
          <w:szCs w:val="36"/>
        </w:rPr>
        <w:lastRenderedPageBreak/>
        <w:t xml:space="preserve">         2.</w:t>
      </w:r>
      <w:r w:rsidRPr="00FA3804">
        <w:rPr>
          <w:rFonts w:asciiTheme="majorHAnsi" w:hAnsiTheme="majorHAnsi" w:cstheme="majorHAnsi"/>
          <w:b/>
          <w:sz w:val="36"/>
          <w:szCs w:val="36"/>
          <w:u w:val="single"/>
        </w:rPr>
        <w:t>Hướng dẫn tự học</w:t>
      </w:r>
      <w:r w:rsidRPr="00FA3804">
        <w:rPr>
          <w:rFonts w:asciiTheme="majorHAnsi" w:hAnsiTheme="majorHAnsi" w:cstheme="majorHAnsi"/>
          <w:b/>
          <w:sz w:val="36"/>
          <w:szCs w:val="36"/>
        </w:rPr>
        <w:t xml:space="preserve">: </w:t>
      </w:r>
    </w:p>
    <w:p w:rsidR="00BD1287" w:rsidRPr="00FA3804" w:rsidRDefault="00BD1287" w:rsidP="00BD1287">
      <w:pPr>
        <w:rPr>
          <w:rFonts w:asciiTheme="majorHAnsi" w:hAnsiTheme="majorHAnsi" w:cstheme="majorHAnsi"/>
          <w:sz w:val="36"/>
          <w:szCs w:val="36"/>
        </w:rPr>
      </w:pPr>
      <w:r w:rsidRPr="00FA3804">
        <w:rPr>
          <w:rFonts w:asciiTheme="majorHAnsi" w:hAnsiTheme="majorHAnsi" w:cstheme="majorHAnsi"/>
          <w:sz w:val="36"/>
          <w:szCs w:val="36"/>
        </w:rPr>
        <w:t xml:space="preserve">              - Học bài CĐ 19 </w:t>
      </w:r>
    </w:p>
    <w:p w:rsidR="00BD1287" w:rsidRPr="00FA3804" w:rsidRDefault="00BD1287" w:rsidP="00BD1287">
      <w:pPr>
        <w:rPr>
          <w:rFonts w:asciiTheme="majorHAnsi" w:hAnsiTheme="majorHAnsi" w:cstheme="majorHAnsi"/>
          <w:sz w:val="36"/>
          <w:szCs w:val="36"/>
        </w:rPr>
      </w:pPr>
      <w:r w:rsidRPr="00FA3804">
        <w:rPr>
          <w:rFonts w:asciiTheme="majorHAnsi" w:hAnsiTheme="majorHAnsi" w:cstheme="majorHAnsi"/>
          <w:sz w:val="36"/>
          <w:szCs w:val="36"/>
        </w:rPr>
        <w:t xml:space="preserve">              - Làm bài tập 6,7,8/ SGK            </w:t>
      </w:r>
    </w:p>
    <w:p w:rsidR="00BD1287" w:rsidRPr="00FA3804" w:rsidRDefault="00BD1287" w:rsidP="00BD1287">
      <w:pPr>
        <w:pStyle w:val="ListParagraph"/>
        <w:ind w:left="284"/>
        <w:rPr>
          <w:rFonts w:asciiTheme="majorHAnsi" w:hAnsiTheme="majorHAnsi" w:cstheme="majorHAnsi"/>
          <w:color w:val="FF0000"/>
          <w:sz w:val="36"/>
          <w:szCs w:val="36"/>
        </w:rPr>
      </w:pPr>
      <w:r w:rsidRPr="00FA3804">
        <w:rPr>
          <w:rFonts w:asciiTheme="majorHAnsi" w:hAnsiTheme="majorHAnsi" w:cstheme="majorHAnsi"/>
          <w:sz w:val="36"/>
          <w:szCs w:val="36"/>
        </w:rPr>
        <w:t xml:space="preserve">              - Bài xắp học : “Nhiệt kế - nhiệt giai”</w:t>
      </w:r>
    </w:p>
    <w:sectPr w:rsidR="00BD1287" w:rsidRPr="00FA3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5D46"/>
    <w:multiLevelType w:val="hybridMultilevel"/>
    <w:tmpl w:val="7EEE037C"/>
    <w:lvl w:ilvl="0" w:tplc="B7A858D6">
      <w:start w:val="1"/>
      <w:numFmt w:val="upperRoman"/>
      <w:lvlText w:val="%1."/>
      <w:lvlJc w:val="left"/>
      <w:pPr>
        <w:ind w:left="1080" w:hanging="72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19A74E1"/>
    <w:multiLevelType w:val="hybridMultilevel"/>
    <w:tmpl w:val="5F12C0FC"/>
    <w:lvl w:ilvl="0" w:tplc="95E8753E">
      <w:start w:val="1"/>
      <w:numFmt w:val="decimal"/>
      <w:lvlText w:val="%1."/>
      <w:lvlJc w:val="left"/>
      <w:pPr>
        <w:ind w:left="1575" w:hanging="360"/>
      </w:pPr>
      <w:rPr>
        <w:rFonts w:hint="default"/>
        <w:b w:val="0"/>
        <w:i w:val="0"/>
        <w:u w:val="none"/>
      </w:rPr>
    </w:lvl>
    <w:lvl w:ilvl="1" w:tplc="042A0019" w:tentative="1">
      <w:start w:val="1"/>
      <w:numFmt w:val="lowerLetter"/>
      <w:lvlText w:val="%2."/>
      <w:lvlJc w:val="left"/>
      <w:pPr>
        <w:ind w:left="2295" w:hanging="360"/>
      </w:pPr>
    </w:lvl>
    <w:lvl w:ilvl="2" w:tplc="042A001B" w:tentative="1">
      <w:start w:val="1"/>
      <w:numFmt w:val="lowerRoman"/>
      <w:lvlText w:val="%3."/>
      <w:lvlJc w:val="right"/>
      <w:pPr>
        <w:ind w:left="3015" w:hanging="180"/>
      </w:pPr>
    </w:lvl>
    <w:lvl w:ilvl="3" w:tplc="042A000F" w:tentative="1">
      <w:start w:val="1"/>
      <w:numFmt w:val="decimal"/>
      <w:lvlText w:val="%4."/>
      <w:lvlJc w:val="left"/>
      <w:pPr>
        <w:ind w:left="3735" w:hanging="360"/>
      </w:pPr>
    </w:lvl>
    <w:lvl w:ilvl="4" w:tplc="042A0019" w:tentative="1">
      <w:start w:val="1"/>
      <w:numFmt w:val="lowerLetter"/>
      <w:lvlText w:val="%5."/>
      <w:lvlJc w:val="left"/>
      <w:pPr>
        <w:ind w:left="4455" w:hanging="360"/>
      </w:pPr>
    </w:lvl>
    <w:lvl w:ilvl="5" w:tplc="042A001B" w:tentative="1">
      <w:start w:val="1"/>
      <w:numFmt w:val="lowerRoman"/>
      <w:lvlText w:val="%6."/>
      <w:lvlJc w:val="right"/>
      <w:pPr>
        <w:ind w:left="5175" w:hanging="180"/>
      </w:pPr>
    </w:lvl>
    <w:lvl w:ilvl="6" w:tplc="042A000F" w:tentative="1">
      <w:start w:val="1"/>
      <w:numFmt w:val="decimal"/>
      <w:lvlText w:val="%7."/>
      <w:lvlJc w:val="left"/>
      <w:pPr>
        <w:ind w:left="5895" w:hanging="360"/>
      </w:pPr>
    </w:lvl>
    <w:lvl w:ilvl="7" w:tplc="042A0019" w:tentative="1">
      <w:start w:val="1"/>
      <w:numFmt w:val="lowerLetter"/>
      <w:lvlText w:val="%8."/>
      <w:lvlJc w:val="left"/>
      <w:pPr>
        <w:ind w:left="6615" w:hanging="360"/>
      </w:pPr>
    </w:lvl>
    <w:lvl w:ilvl="8" w:tplc="042A001B" w:tentative="1">
      <w:start w:val="1"/>
      <w:numFmt w:val="lowerRoman"/>
      <w:lvlText w:val="%9."/>
      <w:lvlJc w:val="right"/>
      <w:pPr>
        <w:ind w:left="7335" w:hanging="180"/>
      </w:pPr>
    </w:lvl>
  </w:abstractNum>
  <w:abstractNum w:abstractNumId="2">
    <w:nsid w:val="774E2E35"/>
    <w:multiLevelType w:val="hybridMultilevel"/>
    <w:tmpl w:val="50AE77F4"/>
    <w:lvl w:ilvl="0" w:tplc="103058E2">
      <w:start w:val="1"/>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FD"/>
    <w:rsid w:val="000333D5"/>
    <w:rsid w:val="00511611"/>
    <w:rsid w:val="00673A62"/>
    <w:rsid w:val="00B605F5"/>
    <w:rsid w:val="00BD1287"/>
    <w:rsid w:val="00CF71FD"/>
    <w:rsid w:val="00DD229C"/>
    <w:rsid w:val="00E1009E"/>
    <w:rsid w:val="00FA3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D5"/>
    <w:pPr>
      <w:ind w:left="720"/>
      <w:contextualSpacing/>
    </w:pPr>
  </w:style>
  <w:style w:type="paragraph" w:styleId="Header">
    <w:name w:val="header"/>
    <w:basedOn w:val="Normal"/>
    <w:link w:val="HeaderChar"/>
    <w:rsid w:val="000333D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333D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D5"/>
    <w:pPr>
      <w:ind w:left="720"/>
      <w:contextualSpacing/>
    </w:pPr>
  </w:style>
  <w:style w:type="paragraph" w:styleId="Header">
    <w:name w:val="header"/>
    <w:basedOn w:val="Normal"/>
    <w:link w:val="HeaderChar"/>
    <w:rsid w:val="000333D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333D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2020-03-28T09:00:00Z</dcterms:created>
  <dcterms:modified xsi:type="dcterms:W3CDTF">2020-03-31T03:47:00Z</dcterms:modified>
</cp:coreProperties>
</file>