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Thứ…..ngày…..tháng…..năm 2021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TUẦN 6:</w:t>
      </w:r>
    </w:p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TIẾT: 26,27            </w:t>
      </w:r>
    </w:p>
    <w:p>
      <w:pPr>
        <w:jc w:val="center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- NGHỊ LUẬN TRONG VĂN BẢN TỰ SỰ</w:t>
      </w:r>
    </w:p>
    <w:p>
      <w:pPr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- LUYỆN TẬP VIẾT ĐOẠN VĂN TỰ SỰ</w:t>
      </w:r>
    </w:p>
    <w:p>
      <w:pPr>
        <w:jc w:val="center"/>
        <w:outlineLvl w:val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CÓ SỬ DỤNG YẾU TỐ NGHỊ LUẬN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HỌC SINH TỰ HỌC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tự học)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GHI BÀI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chép bài vào vở)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Autospacing="0" w:after="12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 phần 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SGK trang 137,138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 phần II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SGK trang 161.</w:t>
            </w: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after="0"/>
              <w:ind w:right="-32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NGHỊ LUẬN TRONG VĂN BẢN TỰ SỰ</w:t>
            </w:r>
          </w:p>
          <w:p>
            <w:pPr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Tìm hiểu các yếu tố nghị luận trong văn bản tự sự:</w:t>
            </w:r>
          </w:p>
          <w:p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Ví dụ: sgk/ 137, 138</w:t>
            </w:r>
          </w:p>
          <w:p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. Những suy nghĩ nội tâm của nhân vật ông giáo.</w:t>
            </w:r>
          </w:p>
          <w:p>
            <w:pPr>
              <w:spacing w:after="200"/>
              <w:ind w:left="-2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-Tác dụng: Khắc họa rõ nét tính cách nhân vật ông giáo. </w:t>
            </w:r>
          </w:p>
          <w:p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-&gt; Làm cho đoạn văn mang tính triết lý.</w:t>
            </w:r>
          </w:p>
          <w:p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Cuộc đối thoại giữa Thúy Kiều với hoạn Thư.</w:t>
            </w:r>
          </w:p>
          <w:p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húy </w:t>
            </w:r>
            <w:r>
              <w:rPr>
                <w:sz w:val="28"/>
                <w:szCs w:val="28"/>
              </w:rPr>
              <w:t>K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iều </w:t>
            </w:r>
            <w:r>
              <w:rPr>
                <w:sz w:val="28"/>
                <w:szCs w:val="28"/>
              </w:rPr>
              <w:t>là quan tòa buộc tội</w:t>
            </w:r>
          </w:p>
          <w:p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Hoạn Thư là bị cáo tự bào chữa cho mình.</w:t>
            </w:r>
          </w:p>
          <w:p>
            <w:pPr>
              <w:spacing w:after="200"/>
              <w:ind w:left="-124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Tác dụng: Khắc họa rõ nét tính cách nhân vật: Thúy Kiều (nhân ái, vị tha), Hoạn Thư (khôn ngoan, ăn nói có tình có lí)</w:t>
            </w:r>
          </w:p>
          <w:p>
            <w:pPr>
              <w:spacing w:after="20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-&gt; Tăng tính triết lý cho đoạn văn</w:t>
            </w:r>
          </w:p>
          <w:p>
            <w:pPr>
              <w:spacing w:after="20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=&gt; Yếu tố nghị luận trong văn tự sự nhằm gợi ra cho người đọc một suy nghĩ, khiến cho câu chuyện thêm tính triết lý.</w:t>
            </w:r>
          </w:p>
          <w:p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Ghi nhớ: sgk/ 138</w:t>
            </w:r>
          </w:p>
          <w:p>
            <w:pPr>
              <w:spacing w:after="0"/>
              <w:jc w:val="center"/>
              <w:outlineLvl w:val="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LUYỆN TẬP VIẾT ĐOẠN VĂN TỰ SỰ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CÓ SỬ DỤNG YẾU TỐ NGHỊ LUẬN</w:t>
            </w:r>
          </w:p>
          <w:p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Thực hành viết đoạn văn tự sự có sử dụng yếu tố nghị luận:</w:t>
            </w:r>
          </w:p>
          <w:p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1. Bài tập 1. </w:t>
            </w:r>
            <w:r>
              <w:rPr>
                <w:bCs/>
                <w:sz w:val="28"/>
                <w:szCs w:val="28"/>
              </w:rPr>
              <w:t>Viết đoạn văn kể về buổi sinh hoạt lớp. Trong buổi sinh hoạt đó, em đã phát biểu ý kiến để chứng minh Nam là 1 người bạn tốt.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Gợi ý :</w:t>
            </w:r>
          </w:p>
          <w:p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Buổi sinh hoạt lớp diễn ra như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 thế nào? (Thời gian, địa điểm, ai là ngư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ời điều khiển, không khí của buổi sinh hoạt ...) </w:t>
            </w:r>
          </w:p>
          <w:p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Nội dung của buổi sinh hoạt là gì ? Em đã phát biểu vấn đề gì ? Tại sao lại phát biểu về vấn đề đó ? </w:t>
            </w:r>
          </w:p>
          <w:p>
            <w:pPr>
              <w:spacing w:after="0"/>
              <w:ind w:left="-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Em đã thuyết phục các bạn như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 thế nào ?  </w:t>
            </w:r>
          </w:p>
          <w:p>
            <w:pPr>
              <w:spacing w:after="0"/>
              <w:ind w:left="-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Lý lẽ, dẫn chứng, phân tích ) .</w:t>
            </w:r>
          </w:p>
          <w:p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Dặn dò:</w:t>
      </w:r>
    </w:p>
    <w:p>
      <w:pPr>
        <w:pStyle w:val="5"/>
        <w:ind w:left="417"/>
        <w:rPr>
          <w:bCs/>
          <w:sz w:val="28"/>
          <w:szCs w:val="28"/>
        </w:rPr>
      </w:pPr>
      <w:r>
        <w:rPr>
          <w:bCs/>
          <w:sz w:val="28"/>
          <w:szCs w:val="28"/>
        </w:rPr>
        <w:t>- Hoàn chỉnh đoạn văn</w:t>
      </w:r>
    </w:p>
    <w:p>
      <w:pPr>
        <w:pStyle w:val="5"/>
        <w:ind w:left="41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Chuẩn bị bài: </w:t>
      </w:r>
      <w:r>
        <w:rPr>
          <w:bCs/>
          <w:i/>
          <w:sz w:val="28"/>
          <w:szCs w:val="28"/>
        </w:rPr>
        <w:t>“ Sự phát triển của từ vựng”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147955</wp:posOffset>
                </wp:positionV>
                <wp:extent cx="5810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5pt;margin-top:11.65pt;height:0pt;width:457.5pt;z-index:251659264;mso-width-relative:page;mso-height-relative:page;" filled="f" stroked="t" coordsize="21600,21600" o:gfxdata="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xFGUw1AAAAAcBAAAPAAAAAAAAAAEAIAAA&#10;ACIAAABkcnMvZG93bnJldi54bWxQSwECFAAUAAAACACHTuJAxmIq+NcBAAC0AwAADgAAAAAAAAAB&#10;ACAAAAAjAQAAZHJzL2Uyb0RvYy54bWxQSwUGAAAAAAYABgBZAQAAb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Thứ…..ngày…..tháng…..năm 2021</w:t>
      </w:r>
    </w:p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TIẾT: 28            </w:t>
      </w:r>
    </w:p>
    <w:p>
      <w:pPr>
        <w:jc w:val="center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- SỰ PHÁT TRIỂN CỦA TỪ VỰNG</w:t>
      </w:r>
    </w:p>
    <w:p>
      <w:pPr>
        <w:jc w:val="center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 xml:space="preserve">- SỰ PHÁT TRIỂN CỦA TỪ VỰNG </w:t>
      </w:r>
      <w:r>
        <w:rPr>
          <w:b/>
          <w:i/>
          <w:sz w:val="28"/>
          <w:szCs w:val="28"/>
        </w:rPr>
        <w:t>(Tiếp theo)</w:t>
      </w:r>
    </w:p>
    <w:p>
      <w:pPr>
        <w:spacing w:before="120" w:beforeAutospacing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Khuyến khích học sinh tự làm)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HỌC SINH TỰ HỌC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tự học)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GHI BÀI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chép bài vào vở)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Autospacing="0" w:after="120"/>
              <w:jc w:val="both"/>
              <w:rPr>
                <w:rFonts w:hint="default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</w:t>
            </w:r>
            <w:r>
              <w:rPr>
                <w:rFonts w:hint="default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SGK trang </w:t>
            </w:r>
            <w:r>
              <w:rPr>
                <w:rFonts w:hint="default"/>
                <w:b/>
                <w:i/>
                <w:sz w:val="28"/>
                <w:szCs w:val="28"/>
                <w:lang w:val="en-US"/>
              </w:rPr>
              <w:t>55,56,57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SGK trang </w:t>
            </w:r>
            <w:r>
              <w:rPr>
                <w:rFonts w:hint="default"/>
                <w:b/>
                <w:i/>
                <w:sz w:val="28"/>
                <w:szCs w:val="28"/>
                <w:lang w:val="en-US"/>
              </w:rPr>
              <w:t>72,73,74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after="0"/>
              <w:ind w:right="-32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I.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  <w:t>Sự  biến đổi và phát triển  nghĩa của từ ngữ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1. Ví dụ: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Ví dụ 1</w:t>
            </w:r>
            <w:r>
              <w:rPr>
                <w:rFonts w:hint="default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Kinh tế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trị nước cứu đời (nghĩa cũ)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Kinh tế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Toàn bộ hoạt động của con người  trong  lao động sản xuất, trao đổi, phân phối và sử dụng của cải vật chất làm ra. ( nghĩa mới)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Ví dụ 2:</w:t>
            </w:r>
          </w:p>
          <w:p>
            <w:pPr>
              <w:jc w:val="both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a.</w:t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xuân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(1): mùa xuân -&gt; nghĩa gốc.</w:t>
            </w:r>
          </w:p>
          <w:p>
            <w:pPr>
              <w:ind w:firstLine="140" w:firstLineChars="5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xuân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(2): tuổi trẻ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-&gt;  nghĩa chuyển </w:t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=&gt; chuyển nghĩa theo phương thức ẩn dụ. </w:t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b, </w:t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tay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(1): Bộ phận phía trên của cơ thể, từ vai đến các ngón, dùng để cầm nắm (nghĩa gốc) </w:t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tay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(2): Người chuyên hoạt động hay giỏi một môn, một nghề nào đó (nghĩa chuyển).</w:t>
            </w:r>
          </w:p>
          <w:p>
            <w:pPr>
              <w:tabs>
                <w:tab w:val="left" w:pos="201"/>
                <w:tab w:val="left" w:pos="2612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=&gt; chuyển nghĩa theo phương thức hoán dụ. (lấy bộ phận để chỉ toàn thể).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2. Ghi nhớ: sgk/ 56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I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  <w:t>Tạo từ ngữ mới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: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Ví dụ: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* Ví dụ 1: sgk/ 72, 73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Điện thoại di động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Kinh tế tri thức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Đặc khu kinh tế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Sở hữu trí tuệ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* Ví dụ 2: sgk/ 73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+ Không tặc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+ Hải tặc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Lâm tặc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Tin tặc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Gian tặc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Gia tặc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Nghịch tặc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-&gt; Tạo thêm các từ ngữ mới.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Ghi nhớ: SGK/ 73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Mượn từ ngữ của tiếng nước ngoài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Ví dụ: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Ví dụ 1: sgk/ 73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Từ Hán Việt: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thanh minh, tiết, lễ, tảo mộ, hội, đạp thanh, yến anh, bộ hành, xuân, tài tử, giai nhân.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bạc mệnh, duyên, phận, thần linh, chứng giám, thiếp, đoan trang, tiết, trinh bạch, ngọc.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là bộ phận mượn quan trọng nhất trong tiếng Việt.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Ví dụ 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: sgk/ 73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a, AIDS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b, ma-ket-ting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-&gt; Mượn từ tiếng Anh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Ghi nhớ: SGK/ 74</w:t>
            </w:r>
          </w:p>
          <w:p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Dặn dò:</w:t>
      </w:r>
    </w:p>
    <w:p>
      <w:pPr>
        <w:pStyle w:val="5"/>
        <w:ind w:left="0" w:leftChars="0" w:firstLine="0" w:firstLineChars="0"/>
        <w:rPr>
          <w:rFonts w:hint="default"/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- Hoàn chỉnh </w:t>
      </w:r>
      <w:r>
        <w:rPr>
          <w:rFonts w:hint="default"/>
          <w:bCs/>
          <w:sz w:val="28"/>
          <w:szCs w:val="28"/>
          <w:lang w:val="en-US"/>
        </w:rPr>
        <w:t>các bài tập: SGK trang 56,57,74</w:t>
      </w:r>
    </w:p>
    <w:p>
      <w:pPr>
        <w:spacing w:before="120" w:beforeAutospacing="0" w:after="120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Chuẩn bị bài: </w:t>
      </w:r>
      <w:r>
        <w:rPr>
          <w:bCs/>
          <w:i/>
          <w:sz w:val="28"/>
          <w:szCs w:val="28"/>
        </w:rPr>
        <w:t xml:space="preserve">“ </w:t>
      </w:r>
      <w:r>
        <w:rPr>
          <w:rFonts w:hint="default"/>
          <w:bCs/>
          <w:i/>
          <w:sz w:val="28"/>
          <w:szCs w:val="28"/>
          <w:lang w:val="en-US"/>
        </w:rPr>
        <w:t>Thuật ngữ. Trau dồi vốn từ</w:t>
      </w:r>
      <w:r>
        <w:rPr>
          <w:bCs/>
          <w:i/>
          <w:sz w:val="28"/>
          <w:szCs w:val="28"/>
        </w:rPr>
        <w:t>”</w:t>
      </w:r>
    </w:p>
    <w:p>
      <w:pPr>
        <w:spacing w:before="120" w:beforeAutospacing="0" w:after="120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141605</wp:posOffset>
                </wp:positionV>
                <wp:extent cx="5581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5240" y="5285105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95pt;margin-top:11.15pt;height:0pt;width:439.5pt;z-index:251660288;mso-width-relative:page;mso-height-relative:page;" filled="f" stroked="t" coordsize="21600,21600" o:gfxdata="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wy73zUAAAABwEA&#10;AA8AAAAAAAAAAQAgAAAAIgAAAGRycy9kb3ducmV2LnhtbFBLAQIUABQAAAAIAIdO4kAnXsnO5QEA&#10;AMADAAAOAAAAAAAAAAEAIAAAACMBAABkcnMvZTJvRG9jLnhtbFBLBQYAAAAABgAGAFkBAAB6BQAA&#10;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Thứ…..ngày…..tháng…..năm 2021</w:t>
      </w:r>
    </w:p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TIẾT: 2</w:t>
      </w:r>
      <w:r>
        <w:rPr>
          <w:rFonts w:hint="default"/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            </w:t>
      </w:r>
    </w:p>
    <w:p>
      <w:pPr>
        <w:tabs>
          <w:tab w:val="left" w:pos="6360"/>
        </w:tabs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it-IT"/>
        </w:rPr>
        <w:t>THUẬT NGỮ</w:t>
      </w:r>
    </w:p>
    <w:p>
      <w:pPr>
        <w:jc w:val="center"/>
        <w:rPr>
          <w:rFonts w:hint="default" w:eastAsia="Times New Roman"/>
          <w:b/>
          <w:bCs/>
          <w:sz w:val="28"/>
          <w:szCs w:val="28"/>
          <w:lang w:val="en-US"/>
        </w:rPr>
      </w:pPr>
      <w:r>
        <w:rPr>
          <w:rFonts w:hint="default" w:eastAsia="Times New Roman"/>
          <w:sz w:val="28"/>
          <w:szCs w:val="28"/>
          <w:lang w:val="en-US"/>
        </w:rPr>
        <w:t xml:space="preserve">- </w:t>
      </w:r>
      <w:r>
        <w:rPr>
          <w:rFonts w:hint="default" w:eastAsia="Times New Roman"/>
          <w:b/>
          <w:bCs/>
          <w:sz w:val="28"/>
          <w:szCs w:val="28"/>
          <w:lang w:val="en-US"/>
        </w:rPr>
        <w:t>TRAU DỒI VỐN TỪ</w:t>
      </w:r>
    </w:p>
    <w:p>
      <w:pPr>
        <w:spacing w:before="120" w:beforeAutospacing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Khuyến khích học sinh tự </w:t>
      </w:r>
      <w:r>
        <w:rPr>
          <w:b/>
          <w:sz w:val="28"/>
          <w:szCs w:val="28"/>
          <w:lang w:val="en-US"/>
        </w:rPr>
        <w:t>đọ</w:t>
      </w:r>
      <w:r>
        <w:rPr>
          <w:rFonts w:hint="default"/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)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HỌC SINH TỰ HỌC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tự học)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GHI BÀI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chép bài vào vở)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Autospacing="0" w:after="120"/>
              <w:jc w:val="both"/>
              <w:rPr>
                <w:rFonts w:hint="default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</w:t>
            </w:r>
            <w:r>
              <w:rPr>
                <w:rFonts w:hint="default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SGK trang </w:t>
            </w:r>
            <w:r>
              <w:rPr>
                <w:rFonts w:hint="default"/>
                <w:b/>
                <w:i/>
                <w:sz w:val="28"/>
                <w:szCs w:val="28"/>
                <w:lang w:val="en-US"/>
              </w:rPr>
              <w:t>87,88,89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</w:t>
            </w:r>
            <w:r>
              <w:rPr>
                <w:rFonts w:hint="default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SGK trang </w:t>
            </w:r>
            <w:r>
              <w:rPr>
                <w:rFonts w:hint="default"/>
                <w:b/>
                <w:i/>
                <w:sz w:val="28"/>
                <w:szCs w:val="28"/>
                <w:lang w:val="en-US"/>
              </w:rPr>
              <w:t>99,100,101,102,103,104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201"/>
                <w:tab w:val="left" w:pos="2612"/>
              </w:tabs>
              <w:jc w:val="both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Thuật ngữ</w:t>
            </w:r>
          </w:p>
          <w:p>
            <w:pPr>
              <w:spacing w:after="0"/>
              <w:jc w:val="both"/>
              <w:rPr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after="0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Trau dồi vốn từ</w:t>
            </w:r>
          </w:p>
        </w:tc>
      </w:tr>
    </w:tbl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Dặn dò:</w:t>
      </w:r>
    </w:p>
    <w:p>
      <w:pPr>
        <w:pStyle w:val="5"/>
        <w:ind w:left="0" w:leftChars="0" w:firstLine="0" w:firstLineChars="0"/>
        <w:rPr>
          <w:rFonts w:hint="default"/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- Hoàn chỉnh </w:t>
      </w:r>
      <w:r>
        <w:rPr>
          <w:rFonts w:hint="default"/>
          <w:bCs/>
          <w:sz w:val="28"/>
          <w:szCs w:val="28"/>
          <w:lang w:val="en-US"/>
        </w:rPr>
        <w:t xml:space="preserve">các bài tập </w:t>
      </w:r>
    </w:p>
    <w:p>
      <w:pPr>
        <w:spacing w:before="120" w:beforeAutospacing="0" w:after="120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Chuẩn bị bài: </w:t>
      </w:r>
      <w:r>
        <w:rPr>
          <w:bCs/>
          <w:i/>
          <w:sz w:val="28"/>
          <w:szCs w:val="28"/>
        </w:rPr>
        <w:t xml:space="preserve">“ </w:t>
      </w:r>
      <w:r>
        <w:rPr>
          <w:rFonts w:hint="default"/>
          <w:bCs/>
          <w:i/>
          <w:sz w:val="28"/>
          <w:szCs w:val="28"/>
          <w:lang w:val="en-US"/>
        </w:rPr>
        <w:t xml:space="preserve"> Chương trình địa phương phần văn</w:t>
      </w:r>
      <w:r>
        <w:rPr>
          <w:bCs/>
          <w:i/>
          <w:sz w:val="28"/>
          <w:szCs w:val="28"/>
        </w:rPr>
        <w:t>”</w:t>
      </w:r>
    </w:p>
    <w:p>
      <w:pPr>
        <w:spacing w:before="120" w:beforeAutospacing="0" w:after="120"/>
        <w:jc w:val="both"/>
        <w:rPr>
          <w:bCs/>
          <w:i/>
          <w:sz w:val="28"/>
          <w:szCs w:val="28"/>
        </w:rPr>
      </w:pPr>
    </w:p>
    <w:p>
      <w:pPr>
        <w:spacing w:before="120" w:beforeAutospacing="0" w:after="120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123190</wp:posOffset>
                </wp:positionV>
                <wp:extent cx="55530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47140" y="623443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05pt;margin-top:9.7pt;height:0pt;width:437.25pt;z-index:251661312;mso-width-relative:page;mso-height-relative:page;" filled="f" stroked="t" coordsize="21600,21600" o:gfxdata="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v3qmdcA&#10;AAAIAQAADwAAAAAAAAABACAAAAAiAAAAZHJzL2Rvd25yZXYueG1sUEsBAhQAFAAAAAgAh07iQOsk&#10;/k/nAQAAwAMAAA4AAAAAAAAAAQAgAAAAJgEAAGRycy9lMm9Eb2MueG1sUEsFBgAAAAAGAAYAWQEA&#10;AH8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Thứ…..ngày…..tháng…..năm 2021</w:t>
      </w:r>
    </w:p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TIẾT: </w:t>
      </w:r>
      <w:r>
        <w:rPr>
          <w:rFonts w:hint="default"/>
          <w:b/>
          <w:sz w:val="28"/>
          <w:szCs w:val="28"/>
          <w:lang w:val="en-US"/>
        </w:rPr>
        <w:t>30</w:t>
      </w:r>
      <w:r>
        <w:rPr>
          <w:b/>
          <w:sz w:val="28"/>
          <w:szCs w:val="28"/>
        </w:rPr>
        <w:t xml:space="preserve">            </w:t>
      </w:r>
    </w:p>
    <w:p>
      <w:pPr>
        <w:spacing w:before="120" w:beforeAutospacing="0" w:after="120"/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default"/>
          <w:b/>
          <w:sz w:val="28"/>
          <w:szCs w:val="28"/>
          <w:lang w:val="en-US"/>
        </w:rPr>
        <w:t>CHƯƠNG TRÌNH ĐỊA PHƯƠNG PHẦN VĂN</w:t>
      </w:r>
    </w:p>
    <w:p>
      <w:pPr>
        <w:spacing w:before="120" w:beforeAutospacing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Khuyến khích học sinh tự </w:t>
      </w:r>
      <w:r>
        <w:rPr>
          <w:b/>
          <w:sz w:val="28"/>
          <w:szCs w:val="28"/>
          <w:lang w:val="en-US"/>
        </w:rPr>
        <w:t>đọ</w:t>
      </w:r>
      <w:r>
        <w:rPr>
          <w:rFonts w:hint="default"/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)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HỌC SINH TỰ HỌC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tự học)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GHI BÀI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chép bài vào vở)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Autospacing="0" w:after="120"/>
              <w:jc w:val="both"/>
              <w:rPr>
                <w:rFonts w:hint="default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</w:t>
            </w:r>
            <w:r>
              <w:rPr>
                <w:rFonts w:hint="default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SGK trang </w:t>
            </w:r>
            <w:r>
              <w:rPr>
                <w:rFonts w:hint="default"/>
                <w:b/>
                <w:i/>
                <w:sz w:val="28"/>
                <w:szCs w:val="28"/>
                <w:lang w:val="en-US"/>
              </w:rPr>
              <w:t>122</w:t>
            </w:r>
          </w:p>
          <w:p>
            <w:pPr>
              <w:spacing w:before="120" w:beforeAutospacing="0" w:after="120"/>
              <w:jc w:val="both"/>
              <w:rPr>
                <w:rFonts w:hint="default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rFonts w:hint="default"/>
                <w:bCs/>
                <w:sz w:val="28"/>
                <w:szCs w:val="28"/>
                <w:lang w:val="en-US"/>
              </w:rPr>
              <w:t>Sưu tầm những bài viết, những tác giả ở địa phương.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201"/>
                <w:tab w:val="left" w:pos="2612"/>
              </w:tabs>
              <w:jc w:val="both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Đọc nội dung SGK trang</w:t>
            </w:r>
          </w:p>
          <w:p>
            <w:pPr>
              <w:numPr>
                <w:ilvl w:val="0"/>
                <w:numId w:val="0"/>
              </w:numPr>
              <w:tabs>
                <w:tab w:val="left" w:pos="201"/>
                <w:tab w:val="left" w:pos="2612"/>
              </w:tabs>
              <w:jc w:val="both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</w:p>
          <w:p>
            <w:pPr>
              <w:spacing w:after="0"/>
              <w:jc w:val="both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II.Những bài viết, tác giả ở địa phương:</w:t>
            </w:r>
          </w:p>
          <w:p>
            <w:pPr>
              <w:numPr>
                <w:ilvl w:val="0"/>
                <w:numId w:val="0"/>
              </w:numPr>
              <w:spacing w:after="0"/>
              <w:ind w:leftChars="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Dặn dò:</w:t>
      </w:r>
    </w:p>
    <w:p>
      <w:pPr>
        <w:pStyle w:val="5"/>
        <w:ind w:left="0" w:leftChars="0" w:firstLine="0" w:firstLineChars="0"/>
        <w:rPr>
          <w:rFonts w:hint="default"/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- Hoàn chỉnh </w:t>
      </w:r>
      <w:r>
        <w:rPr>
          <w:rFonts w:hint="default"/>
          <w:bCs/>
          <w:sz w:val="28"/>
          <w:szCs w:val="28"/>
          <w:lang w:val="en-US"/>
        </w:rPr>
        <w:t xml:space="preserve">phần II </w:t>
      </w:r>
    </w:p>
    <w:p>
      <w:pPr>
        <w:spacing w:before="120" w:beforeAutospacing="0" w:after="120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Chuẩn bị bài: </w:t>
      </w:r>
      <w:r>
        <w:rPr>
          <w:bCs/>
          <w:i/>
          <w:sz w:val="28"/>
          <w:szCs w:val="28"/>
        </w:rPr>
        <w:t>“</w:t>
      </w:r>
      <w:r>
        <w:rPr>
          <w:rFonts w:hint="default"/>
          <w:bCs/>
          <w:i/>
          <w:sz w:val="28"/>
          <w:szCs w:val="28"/>
          <w:lang w:val="en-US"/>
        </w:rPr>
        <w:t xml:space="preserve"> Lục Vân Tiên cứu Kiều Nguyệt Nga</w:t>
      </w:r>
      <w:r>
        <w:rPr>
          <w:bCs/>
          <w:i/>
          <w:sz w:val="28"/>
          <w:szCs w:val="28"/>
        </w:rPr>
        <w:t xml:space="preserve"> </w:t>
      </w:r>
      <w:r>
        <w:rPr>
          <w:rFonts w:hint="default"/>
          <w:bCs/>
          <w:i/>
          <w:sz w:val="28"/>
          <w:szCs w:val="28"/>
          <w:lang w:val="en-US"/>
        </w:rPr>
        <w:t xml:space="preserve"> </w:t>
      </w:r>
      <w:r>
        <w:rPr>
          <w:bCs/>
          <w:i/>
          <w:sz w:val="28"/>
          <w:szCs w:val="28"/>
        </w:rPr>
        <w:t>”</w:t>
      </w:r>
    </w:p>
    <w:p>
      <w:pPr>
        <w:spacing w:before="120" w:beforeAutospacing="0" w:after="120"/>
        <w:jc w:val="both"/>
        <w:rPr>
          <w:bCs/>
          <w:i/>
          <w:sz w:val="28"/>
          <w:szCs w:val="28"/>
        </w:rPr>
      </w:pPr>
    </w:p>
    <w:sectPr>
      <w:pgSz w:w="11907" w:h="16840"/>
      <w:pgMar w:top="1134" w:right="1134" w:bottom="1134" w:left="1701" w:header="720" w:footer="720" w:gutter="284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64F0D"/>
    <w:multiLevelType w:val="singleLevel"/>
    <w:tmpl w:val="CDB64F0D"/>
    <w:lvl w:ilvl="0" w:tentative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69290618"/>
    <w:multiLevelType w:val="singleLevel"/>
    <w:tmpl w:val="69290618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1C"/>
    <w:rsid w:val="00072463"/>
    <w:rsid w:val="00157C49"/>
    <w:rsid w:val="00243770"/>
    <w:rsid w:val="00334B0A"/>
    <w:rsid w:val="00480B87"/>
    <w:rsid w:val="005043A8"/>
    <w:rsid w:val="00823E03"/>
    <w:rsid w:val="00A27AA4"/>
    <w:rsid w:val="00C57D1C"/>
    <w:rsid w:val="00E33988"/>
    <w:rsid w:val="00E4639A"/>
    <w:rsid w:val="00F02158"/>
    <w:rsid w:val="0C5B650A"/>
    <w:rsid w:val="38134D44"/>
    <w:rsid w:val="42672735"/>
    <w:rsid w:val="4D8B296D"/>
    <w:rsid w:val="57DD2F25"/>
    <w:rsid w:val="5C817159"/>
    <w:rsid w:val="5F776993"/>
    <w:rsid w:val="66E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4" w:lineRule="auto"/>
    </w:pPr>
    <w:rPr>
      <w:rFonts w:ascii="Times New Roman" w:hAnsi="Times New Roman" w:eastAsia="Calibri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  <w:rPr>
      <w:b/>
      <w:bCs/>
      <w:szCs w:val="24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table" w:customStyle="1" w:styleId="6">
    <w:name w:val="Table Grid1"/>
    <w:basedOn w:val="3"/>
    <w:qFormat/>
    <w:uiPriority w:val="0"/>
    <w:pPr>
      <w:spacing w:after="0" w:line="240" w:lineRule="auto"/>
    </w:pPr>
    <w:rPr>
      <w:rFonts w:ascii="Calibri" w:hAnsi="Calibri" w:eastAsia="Times New Roman" w:cs="Calibr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286</Words>
  <Characters>1632</Characters>
  <Lines>13</Lines>
  <Paragraphs>3</Paragraphs>
  <TotalTime>6</TotalTime>
  <ScaleCrop>false</ScaleCrop>
  <LinksUpToDate>false</LinksUpToDate>
  <CharactersWithSpaces>1915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2021-10-05T22:20:00Z</dcterms:created>
  <dc:creator>AutoBVT</dc:creator>
  <cp:lastModifiedBy>Administrator</cp:lastModifiedBy>
  <dcterms:modified xsi:type="dcterms:W3CDTF">2021-10-06T06:43:59Z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8F07920250AA4112947AA8172F38F06A</vt:lpwstr>
  </property>
</Properties>
</file>