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BA9" w:rsidRPr="00E17CCB" w:rsidRDefault="00742BA9" w:rsidP="00742BA9">
      <w:pPr>
        <w:rPr>
          <w:rFonts w:asciiTheme="majorHAnsi" w:hAnsiTheme="majorHAnsi" w:cstheme="majorHAnsi"/>
          <w:b/>
          <w:bCs/>
          <w:sz w:val="28"/>
          <w:szCs w:val="28"/>
        </w:rPr>
      </w:pPr>
      <w:r w:rsidRPr="00E17CCB">
        <w:rPr>
          <w:rFonts w:asciiTheme="majorHAnsi" w:hAnsiTheme="majorHAnsi" w:cstheme="majorHAnsi"/>
          <w:b/>
          <w:bCs/>
          <w:sz w:val="28"/>
          <w:szCs w:val="28"/>
        </w:rPr>
        <w:t>TUẦ</w:t>
      </w:r>
      <w:r w:rsidRPr="00E17CCB">
        <w:rPr>
          <w:rFonts w:asciiTheme="majorHAnsi" w:hAnsiTheme="majorHAnsi" w:cstheme="majorHAnsi"/>
          <w:b/>
          <w:bCs/>
          <w:sz w:val="28"/>
          <w:szCs w:val="28"/>
        </w:rPr>
        <w:t>N 12</w:t>
      </w:r>
      <w:r w:rsidRPr="00E17CCB">
        <w:rPr>
          <w:rFonts w:asciiTheme="majorHAnsi" w:hAnsiTheme="majorHAnsi" w:cstheme="majorHAnsi"/>
          <w:b/>
          <w:bCs/>
          <w:sz w:val="28"/>
          <w:szCs w:val="28"/>
        </w:rPr>
        <w:t xml:space="preserve">: PHIẾU HƯỚNG DẪN HỌC SINH TỰ HỌC MÔN </w:t>
      </w:r>
      <w:r w:rsidRPr="00E17CCB">
        <w:rPr>
          <w:rFonts w:asciiTheme="majorHAnsi" w:hAnsiTheme="majorHAnsi" w:cstheme="majorHAnsi"/>
          <w:b/>
          <w:bCs/>
          <w:sz w:val="28"/>
          <w:szCs w:val="28"/>
          <w:lang w:val="vi-VN"/>
        </w:rPr>
        <w:t>KHTN6</w:t>
      </w:r>
    </w:p>
    <w:tbl>
      <w:tblPr>
        <w:tblStyle w:val="TableGrid"/>
        <w:tblW w:w="9648" w:type="dxa"/>
        <w:tblLayout w:type="fixed"/>
        <w:tblLook w:val="04A0" w:firstRow="1" w:lastRow="0" w:firstColumn="1" w:lastColumn="0" w:noHBand="0" w:noVBand="1"/>
      </w:tblPr>
      <w:tblGrid>
        <w:gridCol w:w="1368"/>
        <w:gridCol w:w="8280"/>
      </w:tblGrid>
      <w:tr w:rsidR="00E17CCB" w:rsidRPr="00E17CCB" w:rsidTr="00F2047A">
        <w:tc>
          <w:tcPr>
            <w:tcW w:w="1368" w:type="dxa"/>
          </w:tcPr>
          <w:p w:rsidR="00742BA9" w:rsidRPr="00E17CCB" w:rsidRDefault="00742BA9" w:rsidP="00F2047A">
            <w:pPr>
              <w:jc w:val="center"/>
              <w:rPr>
                <w:rFonts w:asciiTheme="majorHAnsi" w:hAnsiTheme="majorHAnsi" w:cstheme="majorHAnsi"/>
                <w:b/>
                <w:bCs/>
                <w:sz w:val="28"/>
                <w:szCs w:val="28"/>
              </w:rPr>
            </w:pPr>
            <w:r w:rsidRPr="00E17CCB">
              <w:rPr>
                <w:rFonts w:asciiTheme="majorHAnsi" w:hAnsiTheme="majorHAnsi" w:cstheme="majorHAnsi"/>
                <w:b/>
                <w:bCs/>
                <w:sz w:val="28"/>
                <w:szCs w:val="28"/>
              </w:rPr>
              <w:t>NỘI DUNG</w:t>
            </w:r>
          </w:p>
        </w:tc>
        <w:tc>
          <w:tcPr>
            <w:tcW w:w="8280" w:type="dxa"/>
          </w:tcPr>
          <w:p w:rsidR="00742BA9" w:rsidRPr="00E17CCB" w:rsidRDefault="00742BA9" w:rsidP="00F2047A">
            <w:pPr>
              <w:jc w:val="center"/>
              <w:rPr>
                <w:rFonts w:asciiTheme="majorHAnsi" w:hAnsiTheme="majorHAnsi" w:cstheme="majorHAnsi"/>
                <w:b/>
                <w:bCs/>
                <w:sz w:val="28"/>
                <w:szCs w:val="28"/>
              </w:rPr>
            </w:pPr>
            <w:r w:rsidRPr="00E17CCB">
              <w:rPr>
                <w:rFonts w:asciiTheme="majorHAnsi" w:hAnsiTheme="majorHAnsi" w:cstheme="majorHAnsi"/>
                <w:b/>
                <w:bCs/>
                <w:sz w:val="28"/>
                <w:szCs w:val="28"/>
              </w:rPr>
              <w:t>GHI CHÚ</w:t>
            </w:r>
          </w:p>
        </w:tc>
      </w:tr>
      <w:tr w:rsidR="00E17CCB" w:rsidRPr="00E17CCB" w:rsidTr="00F2047A">
        <w:tc>
          <w:tcPr>
            <w:tcW w:w="1368" w:type="dxa"/>
          </w:tcPr>
          <w:p w:rsidR="00742BA9" w:rsidRPr="00E17CCB" w:rsidRDefault="00742BA9" w:rsidP="00F2047A">
            <w:pPr>
              <w:rPr>
                <w:rFonts w:asciiTheme="majorHAnsi" w:hAnsiTheme="majorHAnsi" w:cstheme="majorHAnsi"/>
                <w:b/>
                <w:bCs/>
                <w:sz w:val="28"/>
                <w:szCs w:val="28"/>
              </w:rPr>
            </w:pPr>
            <w:proofErr w:type="spellStart"/>
            <w:r w:rsidRPr="00E17CCB">
              <w:rPr>
                <w:rFonts w:asciiTheme="majorHAnsi" w:hAnsiTheme="majorHAnsi" w:cstheme="majorHAnsi"/>
                <w:b/>
                <w:bCs/>
                <w:sz w:val="28"/>
                <w:szCs w:val="28"/>
              </w:rPr>
              <w:t>Tên</w:t>
            </w:r>
            <w:proofErr w:type="spellEnd"/>
            <w:r w:rsidRPr="00E17CCB">
              <w:rPr>
                <w:rFonts w:asciiTheme="majorHAnsi" w:hAnsiTheme="majorHAnsi" w:cstheme="majorHAnsi"/>
                <w:b/>
                <w:bCs/>
                <w:sz w:val="28"/>
                <w:szCs w:val="28"/>
              </w:rPr>
              <w:t xml:space="preserve"> </w:t>
            </w:r>
            <w:proofErr w:type="spellStart"/>
            <w:r w:rsidRPr="00E17CCB">
              <w:rPr>
                <w:rFonts w:asciiTheme="majorHAnsi" w:hAnsiTheme="majorHAnsi" w:cstheme="majorHAnsi"/>
                <w:b/>
                <w:bCs/>
                <w:sz w:val="28"/>
                <w:szCs w:val="28"/>
              </w:rPr>
              <w:t>bài</w:t>
            </w:r>
            <w:proofErr w:type="spellEnd"/>
            <w:r w:rsidRPr="00E17CCB">
              <w:rPr>
                <w:rFonts w:asciiTheme="majorHAnsi" w:hAnsiTheme="majorHAnsi" w:cstheme="majorHAnsi"/>
                <w:b/>
                <w:bCs/>
                <w:sz w:val="28"/>
                <w:szCs w:val="28"/>
              </w:rPr>
              <w:t xml:space="preserve"> </w:t>
            </w:r>
            <w:proofErr w:type="spellStart"/>
            <w:r w:rsidRPr="00E17CCB">
              <w:rPr>
                <w:rFonts w:asciiTheme="majorHAnsi" w:hAnsiTheme="majorHAnsi" w:cstheme="majorHAnsi"/>
                <w:b/>
                <w:bCs/>
                <w:sz w:val="28"/>
                <w:szCs w:val="28"/>
              </w:rPr>
              <w:t>học</w:t>
            </w:r>
            <w:proofErr w:type="spellEnd"/>
            <w:r w:rsidRPr="00E17CCB">
              <w:rPr>
                <w:rFonts w:asciiTheme="majorHAnsi" w:hAnsiTheme="majorHAnsi" w:cstheme="majorHAnsi"/>
                <w:b/>
                <w:bCs/>
                <w:sz w:val="28"/>
                <w:szCs w:val="28"/>
              </w:rPr>
              <w:t xml:space="preserve">/ </w:t>
            </w:r>
            <w:proofErr w:type="spellStart"/>
            <w:r w:rsidRPr="00E17CCB">
              <w:rPr>
                <w:rFonts w:asciiTheme="majorHAnsi" w:hAnsiTheme="majorHAnsi" w:cstheme="majorHAnsi"/>
                <w:b/>
                <w:bCs/>
                <w:sz w:val="28"/>
                <w:szCs w:val="28"/>
              </w:rPr>
              <w:t>chủ</w:t>
            </w:r>
            <w:proofErr w:type="spellEnd"/>
            <w:r w:rsidRPr="00E17CCB">
              <w:rPr>
                <w:rFonts w:asciiTheme="majorHAnsi" w:hAnsiTheme="majorHAnsi" w:cstheme="majorHAnsi"/>
                <w:b/>
                <w:bCs/>
                <w:sz w:val="28"/>
                <w:szCs w:val="28"/>
              </w:rPr>
              <w:t xml:space="preserve"> </w:t>
            </w:r>
            <w:proofErr w:type="spellStart"/>
            <w:r w:rsidRPr="00E17CCB">
              <w:rPr>
                <w:rFonts w:asciiTheme="majorHAnsi" w:hAnsiTheme="majorHAnsi" w:cstheme="majorHAnsi"/>
                <w:b/>
                <w:bCs/>
                <w:sz w:val="28"/>
                <w:szCs w:val="28"/>
              </w:rPr>
              <w:t>đề</w:t>
            </w:r>
            <w:proofErr w:type="spellEnd"/>
            <w:r w:rsidRPr="00E17CCB">
              <w:rPr>
                <w:rFonts w:asciiTheme="majorHAnsi" w:hAnsiTheme="majorHAnsi" w:cstheme="majorHAnsi"/>
                <w:b/>
                <w:bCs/>
                <w:sz w:val="28"/>
                <w:szCs w:val="28"/>
              </w:rPr>
              <w:t xml:space="preserve"> - </w:t>
            </w:r>
            <w:proofErr w:type="spellStart"/>
            <w:r w:rsidRPr="00E17CCB">
              <w:rPr>
                <w:rFonts w:asciiTheme="majorHAnsi" w:hAnsiTheme="majorHAnsi" w:cstheme="majorHAnsi"/>
                <w:b/>
                <w:bCs/>
                <w:sz w:val="28"/>
                <w:szCs w:val="28"/>
              </w:rPr>
              <w:t>Khối</w:t>
            </w:r>
            <w:proofErr w:type="spellEnd"/>
            <w:r w:rsidRPr="00E17CCB">
              <w:rPr>
                <w:rFonts w:asciiTheme="majorHAnsi" w:hAnsiTheme="majorHAnsi" w:cstheme="majorHAnsi"/>
                <w:b/>
                <w:bCs/>
                <w:sz w:val="28"/>
                <w:szCs w:val="28"/>
              </w:rPr>
              <w:t xml:space="preserve"> </w:t>
            </w:r>
            <w:proofErr w:type="spellStart"/>
            <w:r w:rsidRPr="00E17CCB">
              <w:rPr>
                <w:rFonts w:asciiTheme="majorHAnsi" w:hAnsiTheme="majorHAnsi" w:cstheme="majorHAnsi"/>
                <w:b/>
                <w:bCs/>
                <w:sz w:val="28"/>
                <w:szCs w:val="28"/>
              </w:rPr>
              <w:t>lớp</w:t>
            </w:r>
            <w:proofErr w:type="spellEnd"/>
          </w:p>
        </w:tc>
        <w:tc>
          <w:tcPr>
            <w:tcW w:w="8280" w:type="dxa"/>
          </w:tcPr>
          <w:p w:rsidR="00742BA9" w:rsidRPr="00E17CCB" w:rsidRDefault="00742BA9" w:rsidP="00F2047A">
            <w:pPr>
              <w:rPr>
                <w:rFonts w:asciiTheme="majorHAnsi" w:hAnsiTheme="majorHAnsi" w:cstheme="majorHAnsi"/>
                <w:b/>
                <w:bCs/>
                <w:sz w:val="28"/>
                <w:szCs w:val="28"/>
              </w:rPr>
            </w:pPr>
            <w:r w:rsidRPr="00E17CCB">
              <w:rPr>
                <w:rFonts w:asciiTheme="majorHAnsi" w:hAnsiTheme="majorHAnsi" w:cstheme="majorHAnsi"/>
                <w:b/>
                <w:bCs/>
                <w:sz w:val="28"/>
                <w:szCs w:val="28"/>
                <w:lang w:val="vi-VN"/>
              </w:rPr>
              <w:t>KHTN6</w:t>
            </w:r>
          </w:p>
          <w:p w:rsidR="00742BA9" w:rsidRPr="00E17CCB" w:rsidRDefault="00B57758" w:rsidP="00742BA9">
            <w:pPr>
              <w:pStyle w:val="Other0"/>
              <w:keepNext/>
              <w:spacing w:after="0" w:line="276" w:lineRule="auto"/>
              <w:ind w:hanging="160"/>
              <w:jc w:val="center"/>
              <w:rPr>
                <w:rFonts w:ascii="Times New Roman" w:hAnsi="Times New Roman" w:cs="Times New Roman"/>
                <w:b/>
                <w:sz w:val="28"/>
                <w:szCs w:val="28"/>
              </w:rPr>
            </w:pPr>
            <w:proofErr w:type="spellStart"/>
            <w:r>
              <w:rPr>
                <w:rFonts w:ascii="Times New Roman" w:eastAsia="Tahoma" w:hAnsi="Times New Roman" w:cs="Times New Roman"/>
                <w:b/>
                <w:bCs/>
                <w:sz w:val="28"/>
                <w:szCs w:val="28"/>
                <w:shd w:val="clear" w:color="auto" w:fill="FFFFFF"/>
                <w:lang w:val="en-US"/>
              </w:rPr>
              <w:t>Bài</w:t>
            </w:r>
            <w:proofErr w:type="spellEnd"/>
            <w:r>
              <w:rPr>
                <w:rFonts w:ascii="Times New Roman" w:eastAsia="Tahoma" w:hAnsi="Times New Roman" w:cs="Times New Roman"/>
                <w:b/>
                <w:bCs/>
                <w:sz w:val="28"/>
                <w:szCs w:val="28"/>
                <w:shd w:val="clear" w:color="auto" w:fill="FFFFFF"/>
                <w:lang w:val="en-US"/>
              </w:rPr>
              <w:t xml:space="preserve">  18</w:t>
            </w:r>
            <w:r w:rsidR="00742BA9" w:rsidRPr="00E17CCB">
              <w:rPr>
                <w:rFonts w:ascii="Times New Roman" w:eastAsia="Tahoma" w:hAnsi="Times New Roman" w:cs="Times New Roman"/>
                <w:b/>
                <w:bCs/>
                <w:sz w:val="28"/>
                <w:szCs w:val="28"/>
                <w:shd w:val="clear" w:color="auto" w:fill="FFFFFF"/>
                <w:lang w:val="en-US"/>
              </w:rPr>
              <w:t>:</w:t>
            </w:r>
            <w:r w:rsidR="00742BA9" w:rsidRPr="00E17CCB">
              <w:rPr>
                <w:rFonts w:ascii="Times New Roman" w:eastAsia="Tahoma" w:hAnsi="Times New Roman" w:cs="Times New Roman"/>
                <w:b/>
                <w:bCs/>
                <w:sz w:val="28"/>
                <w:szCs w:val="28"/>
                <w:shd w:val="clear" w:color="auto" w:fill="FFFFFF"/>
              </w:rPr>
              <w:t xml:space="preserve"> </w:t>
            </w:r>
            <w:r>
              <w:rPr>
                <w:rFonts w:ascii="Times New Roman" w:eastAsia="Arial" w:hAnsi="Times New Roman" w:cs="Times New Roman"/>
                <w:b/>
                <w:smallCaps/>
                <w:sz w:val="28"/>
                <w:szCs w:val="28"/>
                <w:shd w:val="clear" w:color="auto" w:fill="FFFFFF"/>
                <w:lang w:val="en-US"/>
              </w:rPr>
              <w:t xml:space="preserve">THỰC HANH QUAN SÁT TẾ BÀO SINH VẬT </w:t>
            </w:r>
            <w:r w:rsidR="00742BA9" w:rsidRPr="00E17CCB">
              <w:rPr>
                <w:rFonts w:ascii="Times New Roman" w:hAnsi="Times New Roman" w:cs="Times New Roman"/>
                <w:b/>
                <w:bCs/>
                <w:i/>
                <w:iCs/>
                <w:sz w:val="28"/>
                <w:szCs w:val="28"/>
              </w:rPr>
              <w:t>(2 tiết)</w:t>
            </w:r>
          </w:p>
          <w:p w:rsidR="00742BA9" w:rsidRPr="00E17CCB" w:rsidRDefault="00742BA9" w:rsidP="00F2047A">
            <w:pPr>
              <w:jc w:val="center"/>
              <w:rPr>
                <w:rFonts w:asciiTheme="majorHAnsi" w:hAnsiTheme="majorHAnsi" w:cstheme="majorHAnsi"/>
                <w:b/>
                <w:bCs/>
                <w:sz w:val="28"/>
                <w:szCs w:val="28"/>
                <w:lang w:val="vi-VN"/>
              </w:rPr>
            </w:pPr>
          </w:p>
        </w:tc>
      </w:tr>
      <w:tr w:rsidR="00E17CCB" w:rsidRPr="00E17CCB" w:rsidTr="00F2047A">
        <w:tc>
          <w:tcPr>
            <w:tcW w:w="1368" w:type="dxa"/>
          </w:tcPr>
          <w:p w:rsidR="00742BA9" w:rsidRPr="00E17CCB" w:rsidRDefault="00742BA9" w:rsidP="00F2047A">
            <w:pPr>
              <w:rPr>
                <w:rFonts w:asciiTheme="majorHAnsi" w:hAnsiTheme="majorHAnsi" w:cstheme="majorHAnsi"/>
                <w:b/>
                <w:bCs/>
                <w:sz w:val="28"/>
                <w:szCs w:val="28"/>
              </w:rPr>
            </w:pPr>
          </w:p>
        </w:tc>
        <w:tc>
          <w:tcPr>
            <w:tcW w:w="8280" w:type="dxa"/>
          </w:tcPr>
          <w:p w:rsidR="00E17CCB" w:rsidRPr="004427DA" w:rsidRDefault="00E17CCB" w:rsidP="00742BA9">
            <w:pPr>
              <w:pStyle w:val="Heading50"/>
              <w:keepNext/>
              <w:keepLines/>
              <w:spacing w:after="0" w:line="276" w:lineRule="auto"/>
              <w:jc w:val="both"/>
              <w:rPr>
                <w:rFonts w:asciiTheme="majorHAnsi" w:hAnsiTheme="majorHAnsi" w:cstheme="majorHAnsi"/>
                <w:color w:val="auto"/>
                <w:sz w:val="28"/>
                <w:szCs w:val="28"/>
                <w:lang w:val="en-US"/>
              </w:rPr>
            </w:pPr>
            <w:bookmarkStart w:id="0" w:name="bookmark2486"/>
            <w:bookmarkStart w:id="1" w:name="bookmark2487"/>
            <w:bookmarkStart w:id="2" w:name="bookmark2488"/>
            <w:proofErr w:type="spellStart"/>
            <w:r w:rsidRPr="004427DA">
              <w:rPr>
                <w:rFonts w:asciiTheme="majorHAnsi" w:hAnsiTheme="majorHAnsi" w:cstheme="majorHAnsi"/>
                <w:color w:val="auto"/>
                <w:sz w:val="28"/>
                <w:szCs w:val="28"/>
                <w:lang w:val="en-US"/>
              </w:rPr>
              <w:t>I.Chuẩn</w:t>
            </w:r>
            <w:proofErr w:type="spellEnd"/>
            <w:r w:rsidRPr="004427DA">
              <w:rPr>
                <w:rFonts w:asciiTheme="majorHAnsi" w:hAnsiTheme="majorHAnsi" w:cstheme="majorHAnsi"/>
                <w:color w:val="auto"/>
                <w:sz w:val="28"/>
                <w:szCs w:val="28"/>
                <w:lang w:val="en-US"/>
              </w:rPr>
              <w:t xml:space="preserve"> </w:t>
            </w:r>
            <w:proofErr w:type="spellStart"/>
            <w:r w:rsidRPr="004427DA">
              <w:rPr>
                <w:rFonts w:asciiTheme="majorHAnsi" w:hAnsiTheme="majorHAnsi" w:cstheme="majorHAnsi"/>
                <w:color w:val="auto"/>
                <w:sz w:val="28"/>
                <w:szCs w:val="28"/>
                <w:lang w:val="en-US"/>
              </w:rPr>
              <w:t>bị</w:t>
            </w:r>
            <w:proofErr w:type="spellEnd"/>
          </w:p>
          <w:p w:rsidR="00E17CCB" w:rsidRDefault="00E17CCB" w:rsidP="00742BA9">
            <w:pPr>
              <w:pStyle w:val="Heading50"/>
              <w:keepNext/>
              <w:keepLines/>
              <w:spacing w:after="0" w:line="276" w:lineRule="auto"/>
              <w:jc w:val="both"/>
              <w:rPr>
                <w:rFonts w:asciiTheme="majorHAnsi" w:hAnsiTheme="majorHAnsi" w:cstheme="majorHAnsi"/>
                <w:b w:val="0"/>
                <w:color w:val="auto"/>
                <w:sz w:val="28"/>
                <w:szCs w:val="28"/>
                <w:lang w:val="en-US"/>
              </w:rPr>
            </w:pPr>
            <w:proofErr w:type="spellStart"/>
            <w:r>
              <w:rPr>
                <w:rFonts w:asciiTheme="majorHAnsi" w:hAnsiTheme="majorHAnsi" w:cstheme="majorHAnsi"/>
                <w:b w:val="0"/>
                <w:color w:val="auto"/>
                <w:sz w:val="28"/>
                <w:szCs w:val="28"/>
                <w:lang w:val="en-US"/>
              </w:rPr>
              <w:t>Dụng</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cụ</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Kính</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lúp</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cầm</w:t>
            </w:r>
            <w:proofErr w:type="spellEnd"/>
            <w:r>
              <w:rPr>
                <w:rFonts w:asciiTheme="majorHAnsi" w:hAnsiTheme="majorHAnsi" w:cstheme="majorHAnsi"/>
                <w:b w:val="0"/>
                <w:color w:val="auto"/>
                <w:sz w:val="28"/>
                <w:szCs w:val="28"/>
                <w:lang w:val="en-US"/>
              </w:rPr>
              <w:t xml:space="preserve"> </w:t>
            </w:r>
            <w:proofErr w:type="spellStart"/>
            <w:proofErr w:type="gramStart"/>
            <w:r>
              <w:rPr>
                <w:rFonts w:asciiTheme="majorHAnsi" w:hAnsiTheme="majorHAnsi" w:cstheme="majorHAnsi"/>
                <w:b w:val="0"/>
                <w:color w:val="auto"/>
                <w:sz w:val="28"/>
                <w:szCs w:val="28"/>
                <w:lang w:val="en-US"/>
              </w:rPr>
              <w:t>tay</w:t>
            </w:r>
            <w:proofErr w:type="spellEnd"/>
            <w:r>
              <w:rPr>
                <w:rFonts w:asciiTheme="majorHAnsi" w:hAnsiTheme="majorHAnsi" w:cstheme="majorHAnsi"/>
                <w:b w:val="0"/>
                <w:color w:val="auto"/>
                <w:sz w:val="28"/>
                <w:szCs w:val="28"/>
                <w:lang w:val="en-US"/>
              </w:rPr>
              <w:t xml:space="preserve"> ,</w:t>
            </w:r>
            <w:proofErr w:type="gram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kính</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hiển</w:t>
            </w:r>
            <w:proofErr w:type="spellEnd"/>
            <w:r>
              <w:rPr>
                <w:rFonts w:asciiTheme="majorHAnsi" w:hAnsiTheme="majorHAnsi" w:cstheme="majorHAnsi"/>
                <w:b w:val="0"/>
                <w:color w:val="auto"/>
                <w:sz w:val="28"/>
                <w:szCs w:val="28"/>
                <w:lang w:val="en-US"/>
              </w:rPr>
              <w:t xml:space="preserve"> vi </w:t>
            </w:r>
            <w:proofErr w:type="spellStart"/>
            <w:r>
              <w:rPr>
                <w:rFonts w:asciiTheme="majorHAnsi" w:hAnsiTheme="majorHAnsi" w:cstheme="majorHAnsi"/>
                <w:b w:val="0"/>
                <w:color w:val="auto"/>
                <w:sz w:val="28"/>
                <w:szCs w:val="28"/>
                <w:lang w:val="en-US"/>
              </w:rPr>
              <w:t>quang</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học</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đĩa</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kính</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đồng</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hồ</w:t>
            </w:r>
            <w:proofErr w:type="spellEnd"/>
            <w:r>
              <w:rPr>
                <w:rFonts w:asciiTheme="majorHAnsi" w:hAnsiTheme="majorHAnsi" w:cstheme="majorHAnsi"/>
                <w:b w:val="0"/>
                <w:color w:val="auto"/>
                <w:sz w:val="28"/>
                <w:szCs w:val="28"/>
                <w:lang w:val="en-US"/>
              </w:rPr>
              <w:t xml:space="preserve">, lam </w:t>
            </w:r>
            <w:proofErr w:type="spellStart"/>
            <w:r>
              <w:rPr>
                <w:rFonts w:asciiTheme="majorHAnsi" w:hAnsiTheme="majorHAnsi" w:cstheme="majorHAnsi"/>
                <w:b w:val="0"/>
                <w:color w:val="auto"/>
                <w:sz w:val="28"/>
                <w:szCs w:val="28"/>
                <w:lang w:val="en-US"/>
              </w:rPr>
              <w:t>kính</w:t>
            </w:r>
            <w:proofErr w:type="spellEnd"/>
            <w:r>
              <w:rPr>
                <w:rFonts w:asciiTheme="majorHAnsi" w:hAnsiTheme="majorHAnsi" w:cstheme="majorHAnsi"/>
                <w:b w:val="0"/>
                <w:color w:val="auto"/>
                <w:sz w:val="28"/>
                <w:szCs w:val="28"/>
                <w:lang w:val="en-US"/>
              </w:rPr>
              <w:t xml:space="preserve"> , </w:t>
            </w:r>
            <w:proofErr w:type="spellStart"/>
            <w:r>
              <w:rPr>
                <w:rFonts w:asciiTheme="majorHAnsi" w:hAnsiTheme="majorHAnsi" w:cstheme="majorHAnsi"/>
                <w:b w:val="0"/>
                <w:color w:val="auto"/>
                <w:sz w:val="28"/>
                <w:szCs w:val="28"/>
                <w:lang w:val="en-US"/>
              </w:rPr>
              <w:t>lamen</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piptte,kim</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mũi</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mác,panh</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bình</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thủy</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tinh</w:t>
            </w:r>
            <w:proofErr w:type="spellEnd"/>
            <w:r>
              <w:rPr>
                <w:rFonts w:asciiTheme="majorHAnsi" w:hAnsiTheme="majorHAnsi" w:cstheme="majorHAnsi"/>
                <w:b w:val="0"/>
                <w:color w:val="auto"/>
                <w:sz w:val="28"/>
                <w:szCs w:val="28"/>
                <w:lang w:val="en-US"/>
              </w:rPr>
              <w:t>.</w:t>
            </w:r>
          </w:p>
          <w:p w:rsidR="00E17CCB" w:rsidRDefault="00E17CCB" w:rsidP="00742BA9">
            <w:pPr>
              <w:pStyle w:val="Heading50"/>
              <w:keepNext/>
              <w:keepLines/>
              <w:spacing w:after="0" w:line="276" w:lineRule="auto"/>
              <w:jc w:val="both"/>
              <w:rPr>
                <w:rFonts w:asciiTheme="majorHAnsi" w:hAnsiTheme="majorHAnsi" w:cstheme="majorHAnsi"/>
                <w:b w:val="0"/>
                <w:color w:val="auto"/>
                <w:sz w:val="28"/>
                <w:szCs w:val="28"/>
                <w:lang w:val="en-US"/>
              </w:rPr>
            </w:pPr>
            <w:proofErr w:type="spellStart"/>
            <w:r>
              <w:rPr>
                <w:rFonts w:asciiTheme="majorHAnsi" w:hAnsiTheme="majorHAnsi" w:cstheme="majorHAnsi"/>
                <w:b w:val="0"/>
                <w:color w:val="auto"/>
                <w:sz w:val="28"/>
                <w:szCs w:val="28"/>
                <w:lang w:val="en-US"/>
              </w:rPr>
              <w:t>Hóa</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chất</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Xaanh</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methylene</w:t>
            </w:r>
            <w:proofErr w:type="gramStart"/>
            <w:r>
              <w:rPr>
                <w:rFonts w:asciiTheme="majorHAnsi" w:hAnsiTheme="majorHAnsi" w:cstheme="majorHAnsi"/>
                <w:b w:val="0"/>
                <w:color w:val="auto"/>
                <w:sz w:val="28"/>
                <w:szCs w:val="28"/>
                <w:lang w:val="en-US"/>
              </w:rPr>
              <w:t>,nước</w:t>
            </w:r>
            <w:proofErr w:type="spellEnd"/>
            <w:proofErr w:type="gram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cất</w:t>
            </w:r>
            <w:proofErr w:type="spellEnd"/>
            <w:r>
              <w:rPr>
                <w:rFonts w:asciiTheme="majorHAnsi" w:hAnsiTheme="majorHAnsi" w:cstheme="majorHAnsi"/>
                <w:b w:val="0"/>
                <w:color w:val="auto"/>
                <w:sz w:val="28"/>
                <w:szCs w:val="28"/>
                <w:lang w:val="en-US"/>
              </w:rPr>
              <w:t>.</w:t>
            </w:r>
          </w:p>
          <w:p w:rsidR="00E17CCB" w:rsidRDefault="00E17CCB" w:rsidP="00742BA9">
            <w:pPr>
              <w:pStyle w:val="Heading50"/>
              <w:keepNext/>
              <w:keepLines/>
              <w:spacing w:after="0" w:line="276" w:lineRule="auto"/>
              <w:jc w:val="both"/>
              <w:rPr>
                <w:rFonts w:asciiTheme="majorHAnsi" w:hAnsiTheme="majorHAnsi" w:cstheme="majorHAnsi"/>
                <w:b w:val="0"/>
                <w:color w:val="auto"/>
                <w:sz w:val="28"/>
                <w:szCs w:val="28"/>
                <w:lang w:val="en-US"/>
              </w:rPr>
            </w:pPr>
            <w:proofErr w:type="spellStart"/>
            <w:r>
              <w:rPr>
                <w:rFonts w:asciiTheme="majorHAnsi" w:hAnsiTheme="majorHAnsi" w:cstheme="majorHAnsi"/>
                <w:b w:val="0"/>
                <w:color w:val="auto"/>
                <w:sz w:val="28"/>
                <w:szCs w:val="28"/>
                <w:lang w:val="en-US"/>
              </w:rPr>
              <w:t>Mẫu</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vật</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Trứng</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cá</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củ</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hành</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tươi</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ếch</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đồng</w:t>
            </w:r>
            <w:proofErr w:type="spellEnd"/>
            <w:r>
              <w:rPr>
                <w:rFonts w:asciiTheme="majorHAnsi" w:hAnsiTheme="majorHAnsi" w:cstheme="majorHAnsi"/>
                <w:b w:val="0"/>
                <w:color w:val="auto"/>
                <w:sz w:val="28"/>
                <w:szCs w:val="28"/>
                <w:lang w:val="en-US"/>
              </w:rPr>
              <w:t xml:space="preserve"> </w:t>
            </w:r>
            <w:proofErr w:type="spellStart"/>
            <w:r>
              <w:rPr>
                <w:rFonts w:asciiTheme="majorHAnsi" w:hAnsiTheme="majorHAnsi" w:cstheme="majorHAnsi"/>
                <w:b w:val="0"/>
                <w:color w:val="auto"/>
                <w:sz w:val="28"/>
                <w:szCs w:val="28"/>
                <w:lang w:val="en-US"/>
              </w:rPr>
              <w:t>sống</w:t>
            </w:r>
            <w:proofErr w:type="spellEnd"/>
            <w:r>
              <w:rPr>
                <w:rFonts w:asciiTheme="majorHAnsi" w:hAnsiTheme="majorHAnsi" w:cstheme="majorHAnsi"/>
                <w:b w:val="0"/>
                <w:color w:val="auto"/>
                <w:sz w:val="28"/>
                <w:szCs w:val="28"/>
                <w:lang w:val="en-US"/>
              </w:rPr>
              <w:t>.</w:t>
            </w:r>
          </w:p>
          <w:p w:rsidR="00E17CCB" w:rsidRPr="004427DA" w:rsidRDefault="00E17CCB" w:rsidP="00742BA9">
            <w:pPr>
              <w:pStyle w:val="Heading50"/>
              <w:keepNext/>
              <w:keepLines/>
              <w:spacing w:after="0" w:line="276" w:lineRule="auto"/>
              <w:jc w:val="both"/>
              <w:rPr>
                <w:rFonts w:asciiTheme="majorHAnsi" w:hAnsiTheme="majorHAnsi" w:cstheme="majorHAnsi"/>
                <w:color w:val="auto"/>
                <w:sz w:val="28"/>
                <w:szCs w:val="28"/>
                <w:lang w:val="en-US"/>
              </w:rPr>
            </w:pPr>
            <w:r w:rsidRPr="004427DA">
              <w:rPr>
                <w:rFonts w:asciiTheme="majorHAnsi" w:hAnsiTheme="majorHAnsi" w:cstheme="majorHAnsi"/>
                <w:color w:val="auto"/>
                <w:sz w:val="28"/>
                <w:szCs w:val="28"/>
                <w:lang w:val="en-US"/>
              </w:rPr>
              <w:t xml:space="preserve">II. </w:t>
            </w:r>
            <w:proofErr w:type="spellStart"/>
            <w:r w:rsidRPr="004427DA">
              <w:rPr>
                <w:rFonts w:asciiTheme="majorHAnsi" w:hAnsiTheme="majorHAnsi" w:cstheme="majorHAnsi"/>
                <w:color w:val="auto"/>
                <w:sz w:val="28"/>
                <w:szCs w:val="28"/>
                <w:lang w:val="en-US"/>
              </w:rPr>
              <w:t>Cách</w:t>
            </w:r>
            <w:proofErr w:type="spellEnd"/>
            <w:r w:rsidRPr="004427DA">
              <w:rPr>
                <w:rFonts w:asciiTheme="majorHAnsi" w:hAnsiTheme="majorHAnsi" w:cstheme="majorHAnsi"/>
                <w:color w:val="auto"/>
                <w:sz w:val="28"/>
                <w:szCs w:val="28"/>
                <w:lang w:val="en-US"/>
              </w:rPr>
              <w:t xml:space="preserve"> </w:t>
            </w:r>
            <w:proofErr w:type="spellStart"/>
            <w:r w:rsidRPr="004427DA">
              <w:rPr>
                <w:rFonts w:asciiTheme="majorHAnsi" w:hAnsiTheme="majorHAnsi" w:cstheme="majorHAnsi"/>
                <w:color w:val="auto"/>
                <w:sz w:val="28"/>
                <w:szCs w:val="28"/>
                <w:lang w:val="en-US"/>
              </w:rPr>
              <w:t>tiến</w:t>
            </w:r>
            <w:proofErr w:type="spellEnd"/>
            <w:r w:rsidRPr="004427DA">
              <w:rPr>
                <w:rFonts w:asciiTheme="majorHAnsi" w:hAnsiTheme="majorHAnsi" w:cstheme="majorHAnsi"/>
                <w:color w:val="auto"/>
                <w:sz w:val="28"/>
                <w:szCs w:val="28"/>
                <w:lang w:val="en-US"/>
              </w:rPr>
              <w:t xml:space="preserve"> </w:t>
            </w:r>
            <w:proofErr w:type="spellStart"/>
            <w:r w:rsidRPr="004427DA">
              <w:rPr>
                <w:rFonts w:asciiTheme="majorHAnsi" w:hAnsiTheme="majorHAnsi" w:cstheme="majorHAnsi"/>
                <w:color w:val="auto"/>
                <w:sz w:val="28"/>
                <w:szCs w:val="28"/>
                <w:lang w:val="en-US"/>
              </w:rPr>
              <w:t>hành</w:t>
            </w:r>
            <w:proofErr w:type="spellEnd"/>
            <w:r w:rsidRPr="004427DA">
              <w:rPr>
                <w:rFonts w:asciiTheme="majorHAnsi" w:hAnsiTheme="majorHAnsi" w:cstheme="majorHAnsi"/>
                <w:color w:val="auto"/>
                <w:sz w:val="28"/>
                <w:szCs w:val="28"/>
                <w:lang w:val="en-US"/>
              </w:rPr>
              <w:t xml:space="preserve"> </w:t>
            </w:r>
          </w:p>
          <w:p w:rsidR="00742BA9" w:rsidRPr="00E17CCB" w:rsidRDefault="00742BA9" w:rsidP="00742BA9">
            <w:pPr>
              <w:pStyle w:val="Heading50"/>
              <w:keepNext/>
              <w:keepLines/>
              <w:spacing w:after="0" w:line="276" w:lineRule="auto"/>
              <w:jc w:val="both"/>
              <w:rPr>
                <w:rFonts w:asciiTheme="majorHAnsi" w:hAnsiTheme="majorHAnsi" w:cstheme="majorHAnsi"/>
                <w:b w:val="0"/>
                <w:color w:val="auto"/>
                <w:sz w:val="28"/>
                <w:szCs w:val="28"/>
                <w:lang w:val="en-US"/>
              </w:rPr>
            </w:pPr>
            <w:r w:rsidRPr="00E17CCB">
              <w:rPr>
                <w:rFonts w:asciiTheme="majorHAnsi" w:hAnsiTheme="majorHAnsi" w:cstheme="majorHAnsi"/>
                <w:b w:val="0"/>
                <w:color w:val="auto"/>
                <w:sz w:val="28"/>
                <w:szCs w:val="28"/>
              </w:rPr>
              <w:t>Để quan sát tế bào sinh vật, chúng ta cần sử dụng những dụng cụ nào? Cách sử dụng những loại dụng cụ đó như thế nào?</w:t>
            </w:r>
          </w:p>
          <w:p w:rsidR="00742BA9" w:rsidRPr="004427DA" w:rsidRDefault="00742BA9" w:rsidP="00742BA9">
            <w:pPr>
              <w:pStyle w:val="Heading50"/>
              <w:keepNext/>
              <w:keepLines/>
              <w:spacing w:after="0" w:line="276" w:lineRule="auto"/>
              <w:jc w:val="both"/>
              <w:rPr>
                <w:rFonts w:ascii="Times New Roman" w:hAnsi="Times New Roman" w:cs="Times New Roman"/>
                <w:color w:val="auto"/>
                <w:sz w:val="28"/>
                <w:szCs w:val="28"/>
                <w:lang w:val="en-US"/>
              </w:rPr>
            </w:pPr>
            <w:r w:rsidRPr="004427DA">
              <w:rPr>
                <w:rFonts w:ascii="Times New Roman" w:hAnsi="Times New Roman" w:cs="Times New Roman"/>
                <w:color w:val="auto"/>
                <w:sz w:val="28"/>
                <w:szCs w:val="28"/>
              </w:rPr>
              <w:t>Hoạt động 1: Quan sát tế bào trứng cá bằng mắt thường và kính lúp</w:t>
            </w:r>
            <w:bookmarkEnd w:id="0"/>
            <w:bookmarkEnd w:id="1"/>
            <w:bookmarkEnd w:id="2"/>
          </w:p>
          <w:p w:rsidR="004509C4" w:rsidRPr="004509C4" w:rsidRDefault="004509C4" w:rsidP="004509C4">
            <w:pPr>
              <w:pStyle w:val="BodyText"/>
              <w:keepNext/>
              <w:spacing w:after="0" w:line="276" w:lineRule="auto"/>
              <w:ind w:firstLine="460"/>
              <w:jc w:val="both"/>
              <w:rPr>
                <w:rFonts w:ascii="Times New Roman" w:hAnsi="Times New Roman" w:cs="Times New Roman"/>
                <w:sz w:val="28"/>
                <w:szCs w:val="28"/>
              </w:rPr>
            </w:pPr>
            <w:r w:rsidRPr="00FD651B">
              <w:rPr>
                <w:rFonts w:ascii="Times New Roman" w:hAnsi="Times New Roman" w:cs="Times New Roman"/>
                <w:sz w:val="28"/>
                <w:szCs w:val="28"/>
              </w:rPr>
              <w:t>Tại sao khi tách trứng cá chép cần nhẹ tay, không để kim mũi mác làm vỡ màng trứng? (Nếu mạnh tay sẽ làm vỡ màng trứng, khó quan sát)</w:t>
            </w:r>
          </w:p>
          <w:p w:rsidR="00E17CCB" w:rsidRPr="00E17CCB" w:rsidRDefault="00742BA9" w:rsidP="004509C4">
            <w:pPr>
              <w:pStyle w:val="Heading50"/>
              <w:keepNext/>
              <w:keepLines/>
              <w:spacing w:after="0" w:line="276" w:lineRule="auto"/>
              <w:jc w:val="both"/>
              <w:rPr>
                <w:rFonts w:ascii="Times New Roman" w:hAnsi="Times New Roman" w:cs="Times New Roman"/>
                <w:b w:val="0"/>
                <w:color w:val="auto"/>
                <w:sz w:val="28"/>
                <w:szCs w:val="28"/>
                <w:lang w:val="en-US"/>
              </w:rPr>
            </w:pPr>
            <w:proofErr w:type="spellStart"/>
            <w:r w:rsidRPr="00E17CCB">
              <w:rPr>
                <w:rFonts w:ascii="Times New Roman" w:hAnsi="Times New Roman" w:cs="Times New Roman"/>
                <w:b w:val="0"/>
                <w:color w:val="auto"/>
                <w:sz w:val="28"/>
                <w:szCs w:val="28"/>
                <w:lang w:val="en-US"/>
              </w:rPr>
              <w:t>Cách</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tiến</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hành</w:t>
            </w:r>
            <w:proofErr w:type="spellEnd"/>
            <w:r w:rsidRPr="00E17CCB">
              <w:rPr>
                <w:rFonts w:ascii="Times New Roman" w:hAnsi="Times New Roman" w:cs="Times New Roman"/>
                <w:b w:val="0"/>
                <w:color w:val="auto"/>
                <w:sz w:val="28"/>
                <w:szCs w:val="28"/>
                <w:lang w:val="en-US"/>
              </w:rPr>
              <w:t xml:space="preserve"> </w:t>
            </w:r>
          </w:p>
          <w:p w:rsidR="00E17CCB" w:rsidRPr="00E17CCB" w:rsidRDefault="00742BA9" w:rsidP="004509C4">
            <w:pPr>
              <w:pStyle w:val="Heading50"/>
              <w:keepNext/>
              <w:keepLines/>
              <w:spacing w:after="0" w:line="276" w:lineRule="auto"/>
              <w:jc w:val="both"/>
              <w:rPr>
                <w:rFonts w:ascii="Times New Roman" w:hAnsi="Times New Roman" w:cs="Times New Roman"/>
                <w:b w:val="0"/>
                <w:color w:val="auto"/>
                <w:sz w:val="28"/>
                <w:szCs w:val="28"/>
                <w:lang w:val="en-US"/>
              </w:rPr>
            </w:pPr>
            <w:proofErr w:type="spellStart"/>
            <w:r w:rsidRPr="00E17CCB">
              <w:rPr>
                <w:rFonts w:ascii="Times New Roman" w:hAnsi="Times New Roman" w:cs="Times New Roman"/>
                <w:b w:val="0"/>
                <w:color w:val="auto"/>
                <w:sz w:val="28"/>
                <w:szCs w:val="28"/>
                <w:lang w:val="en-US"/>
              </w:rPr>
              <w:t>Bước</w:t>
            </w:r>
            <w:proofErr w:type="spellEnd"/>
            <w:r w:rsidRPr="00E17CCB">
              <w:rPr>
                <w:rFonts w:ascii="Times New Roman" w:hAnsi="Times New Roman" w:cs="Times New Roman"/>
                <w:b w:val="0"/>
                <w:color w:val="auto"/>
                <w:sz w:val="28"/>
                <w:szCs w:val="28"/>
                <w:lang w:val="en-US"/>
              </w:rPr>
              <w:t xml:space="preserve"> 1. </w:t>
            </w:r>
            <w:proofErr w:type="spellStart"/>
            <w:r w:rsidRPr="00E17CCB">
              <w:rPr>
                <w:rFonts w:ascii="Times New Roman" w:hAnsi="Times New Roman" w:cs="Times New Roman"/>
                <w:b w:val="0"/>
                <w:color w:val="auto"/>
                <w:sz w:val="28"/>
                <w:szCs w:val="28"/>
                <w:lang w:val="en-US"/>
              </w:rPr>
              <w:t>Dùng</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kim</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mũi</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mác</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tách</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trứng</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cá</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cho</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vào</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đĩa</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kính</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đồng</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hồ</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đã</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có</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sẵn</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vài</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giọt</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nước</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cất</w:t>
            </w:r>
            <w:proofErr w:type="spellEnd"/>
            <w:r w:rsidRPr="00E17CCB">
              <w:rPr>
                <w:rFonts w:ascii="Times New Roman" w:hAnsi="Times New Roman" w:cs="Times New Roman"/>
                <w:b w:val="0"/>
                <w:color w:val="auto"/>
                <w:sz w:val="28"/>
                <w:szCs w:val="28"/>
                <w:lang w:val="en-US"/>
              </w:rPr>
              <w:t>.</w:t>
            </w:r>
          </w:p>
          <w:p w:rsidR="00742BA9" w:rsidRDefault="00742BA9" w:rsidP="00742BA9">
            <w:pPr>
              <w:pStyle w:val="Heading50"/>
              <w:keepNext/>
              <w:keepLines/>
              <w:spacing w:after="0" w:line="276" w:lineRule="auto"/>
              <w:jc w:val="both"/>
              <w:rPr>
                <w:rFonts w:ascii="Times New Roman" w:hAnsi="Times New Roman" w:cs="Times New Roman"/>
                <w:b w:val="0"/>
                <w:color w:val="auto"/>
                <w:sz w:val="28"/>
                <w:szCs w:val="28"/>
                <w:lang w:val="en-US"/>
              </w:rPr>
            </w:pPr>
            <w:proofErr w:type="spellStart"/>
            <w:r w:rsidRPr="00E17CCB">
              <w:rPr>
                <w:rFonts w:ascii="Times New Roman" w:hAnsi="Times New Roman" w:cs="Times New Roman"/>
                <w:b w:val="0"/>
                <w:color w:val="auto"/>
                <w:sz w:val="28"/>
                <w:szCs w:val="28"/>
                <w:lang w:val="en-US"/>
              </w:rPr>
              <w:t>Bước</w:t>
            </w:r>
            <w:proofErr w:type="spellEnd"/>
            <w:r w:rsidRPr="00E17CCB">
              <w:rPr>
                <w:rFonts w:ascii="Times New Roman" w:hAnsi="Times New Roman" w:cs="Times New Roman"/>
                <w:b w:val="0"/>
                <w:color w:val="auto"/>
                <w:sz w:val="28"/>
                <w:szCs w:val="28"/>
                <w:lang w:val="en-US"/>
              </w:rPr>
              <w:t xml:space="preserve"> 2. </w:t>
            </w:r>
            <w:proofErr w:type="spellStart"/>
            <w:r w:rsidRPr="00E17CCB">
              <w:rPr>
                <w:rFonts w:ascii="Times New Roman" w:hAnsi="Times New Roman" w:cs="Times New Roman"/>
                <w:b w:val="0"/>
                <w:color w:val="auto"/>
                <w:sz w:val="28"/>
                <w:szCs w:val="28"/>
                <w:lang w:val="en-US"/>
              </w:rPr>
              <w:t>Quan</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sát</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bằng</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mắt</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thường</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và</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kính</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lúp</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cầm</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tay</w:t>
            </w:r>
            <w:proofErr w:type="spellEnd"/>
            <w:r w:rsidRPr="00E17CCB">
              <w:rPr>
                <w:rFonts w:ascii="Times New Roman" w:hAnsi="Times New Roman" w:cs="Times New Roman"/>
                <w:b w:val="0"/>
                <w:color w:val="auto"/>
                <w:sz w:val="28"/>
                <w:szCs w:val="28"/>
                <w:lang w:val="en-US"/>
              </w:rPr>
              <w:t>.</w:t>
            </w:r>
          </w:p>
          <w:p w:rsidR="00E17CCB" w:rsidRPr="00E17CCB" w:rsidRDefault="004509C4" w:rsidP="004509C4">
            <w:pPr>
              <w:pStyle w:val="Heading50"/>
              <w:keepNext/>
              <w:keepLines/>
              <w:spacing w:after="0" w:line="276" w:lineRule="auto"/>
              <w:jc w:val="both"/>
              <w:rPr>
                <w:rFonts w:ascii="Times New Roman" w:hAnsi="Times New Roman" w:cs="Times New Roman"/>
                <w:b w:val="0"/>
                <w:color w:val="auto"/>
                <w:sz w:val="28"/>
                <w:szCs w:val="28"/>
                <w:lang w:val="en-US"/>
              </w:rPr>
            </w:pPr>
            <w:r>
              <w:rPr>
                <w:rFonts w:ascii="Times New Roman" w:hAnsi="Times New Roman" w:cs="Times New Roman"/>
                <w:b w:val="0"/>
                <w:color w:val="auto"/>
                <w:sz w:val="28"/>
                <w:szCs w:val="28"/>
                <w:lang w:val="en-US"/>
              </w:rPr>
              <w:t xml:space="preserve">    </w:t>
            </w:r>
          </w:p>
          <w:p w:rsidR="00742BA9" w:rsidRDefault="00742BA9" w:rsidP="00742BA9">
            <w:pPr>
              <w:pStyle w:val="Heading50"/>
              <w:keepNext/>
              <w:keepLines/>
              <w:spacing w:after="0" w:line="276" w:lineRule="auto"/>
              <w:jc w:val="both"/>
              <w:rPr>
                <w:rFonts w:ascii="Times New Roman" w:hAnsi="Times New Roman" w:cs="Times New Roman"/>
                <w:b w:val="0"/>
                <w:color w:val="auto"/>
                <w:sz w:val="28"/>
                <w:szCs w:val="28"/>
                <w:lang w:val="en-US"/>
              </w:rPr>
            </w:pPr>
            <w:proofErr w:type="spellStart"/>
            <w:r w:rsidRPr="00E17CCB">
              <w:rPr>
                <w:rFonts w:ascii="Times New Roman" w:hAnsi="Times New Roman" w:cs="Times New Roman"/>
                <w:b w:val="0"/>
                <w:color w:val="auto"/>
                <w:sz w:val="28"/>
                <w:szCs w:val="28"/>
                <w:lang w:val="en-US"/>
              </w:rPr>
              <w:t>Bước</w:t>
            </w:r>
            <w:proofErr w:type="spellEnd"/>
            <w:r w:rsidRPr="00E17CCB">
              <w:rPr>
                <w:rFonts w:ascii="Times New Roman" w:hAnsi="Times New Roman" w:cs="Times New Roman"/>
                <w:b w:val="0"/>
                <w:color w:val="auto"/>
                <w:sz w:val="28"/>
                <w:szCs w:val="28"/>
                <w:lang w:val="en-US"/>
              </w:rPr>
              <w:t xml:space="preserve"> 3. </w:t>
            </w:r>
            <w:proofErr w:type="spellStart"/>
            <w:r w:rsidRPr="00E17CCB">
              <w:rPr>
                <w:rFonts w:ascii="Times New Roman" w:hAnsi="Times New Roman" w:cs="Times New Roman"/>
                <w:b w:val="0"/>
                <w:color w:val="auto"/>
                <w:sz w:val="28"/>
                <w:szCs w:val="28"/>
                <w:lang w:val="en-US"/>
              </w:rPr>
              <w:t>Vẽ</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tế</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bào</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quan</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sát</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được</w:t>
            </w:r>
            <w:proofErr w:type="spellEnd"/>
          </w:p>
          <w:p w:rsidR="00E17CCB" w:rsidRPr="00E17CCB" w:rsidRDefault="00E17CCB" w:rsidP="004509C4">
            <w:pPr>
              <w:pStyle w:val="Heading50"/>
              <w:keepNext/>
              <w:keepLines/>
              <w:spacing w:after="0" w:line="276" w:lineRule="auto"/>
              <w:ind w:firstLine="0"/>
              <w:jc w:val="both"/>
              <w:rPr>
                <w:rFonts w:ascii="Times New Roman" w:hAnsi="Times New Roman" w:cs="Times New Roman"/>
                <w:b w:val="0"/>
                <w:color w:val="auto"/>
                <w:sz w:val="28"/>
                <w:szCs w:val="28"/>
                <w:lang w:val="en-US"/>
              </w:rPr>
            </w:pPr>
          </w:p>
          <w:p w:rsidR="00742BA9" w:rsidRPr="004427DA" w:rsidRDefault="00742BA9" w:rsidP="00742BA9">
            <w:pPr>
              <w:pStyle w:val="Heading50"/>
              <w:keepNext/>
              <w:keepLines/>
              <w:spacing w:after="0" w:line="276" w:lineRule="auto"/>
              <w:jc w:val="both"/>
              <w:rPr>
                <w:rFonts w:ascii="Times New Roman" w:hAnsi="Times New Roman" w:cs="Times New Roman"/>
                <w:color w:val="auto"/>
                <w:sz w:val="28"/>
                <w:szCs w:val="28"/>
                <w:lang w:val="en-US"/>
              </w:rPr>
            </w:pPr>
            <w:bookmarkStart w:id="3" w:name="bookmark2489"/>
            <w:bookmarkStart w:id="4" w:name="bookmark2490"/>
            <w:bookmarkStart w:id="5" w:name="bookmark2491"/>
            <w:r w:rsidRPr="004427DA">
              <w:rPr>
                <w:rFonts w:ascii="Times New Roman" w:hAnsi="Times New Roman" w:cs="Times New Roman"/>
                <w:color w:val="auto"/>
                <w:sz w:val="28"/>
                <w:szCs w:val="28"/>
              </w:rPr>
              <w:t>Hoạt động 2: Quan sát</w:t>
            </w:r>
            <w:r w:rsidRPr="004427DA">
              <w:rPr>
                <w:rFonts w:ascii="Times New Roman" w:hAnsi="Times New Roman" w:cs="Times New Roman"/>
                <w:color w:val="auto"/>
                <w:sz w:val="28"/>
                <w:szCs w:val="28"/>
                <w:lang w:val="en-US"/>
              </w:rPr>
              <w:t xml:space="preserve"> </w:t>
            </w:r>
            <w:proofErr w:type="spellStart"/>
            <w:r w:rsidRPr="004427DA">
              <w:rPr>
                <w:rFonts w:ascii="Times New Roman" w:hAnsi="Times New Roman" w:cs="Times New Roman"/>
                <w:color w:val="auto"/>
                <w:sz w:val="28"/>
                <w:szCs w:val="28"/>
                <w:lang w:val="en-US"/>
              </w:rPr>
              <w:t>tế</w:t>
            </w:r>
            <w:proofErr w:type="spellEnd"/>
            <w:r w:rsidR="004509C4" w:rsidRPr="004427DA">
              <w:rPr>
                <w:rFonts w:ascii="Times New Roman" w:hAnsi="Times New Roman" w:cs="Times New Roman"/>
                <w:color w:val="auto"/>
                <w:sz w:val="28"/>
                <w:szCs w:val="28"/>
                <w:lang w:val="en-US"/>
              </w:rPr>
              <w:t xml:space="preserve"> </w:t>
            </w:r>
            <w:r w:rsidRPr="004427DA">
              <w:rPr>
                <w:rFonts w:ascii="Times New Roman" w:hAnsi="Times New Roman" w:cs="Times New Roman"/>
                <w:color w:val="auto"/>
                <w:sz w:val="28"/>
                <w:szCs w:val="28"/>
              </w:rPr>
              <w:t>bào biểu bì vảy hành bằng kính hiển vi quang học</w:t>
            </w:r>
            <w:bookmarkEnd w:id="3"/>
            <w:bookmarkEnd w:id="4"/>
            <w:bookmarkEnd w:id="5"/>
          </w:p>
          <w:p w:rsidR="004509C4" w:rsidRPr="00FD651B" w:rsidRDefault="004509C4" w:rsidP="004509C4">
            <w:pPr>
              <w:pStyle w:val="BodyText"/>
              <w:keepNext/>
              <w:spacing w:after="0" w:line="276" w:lineRule="auto"/>
              <w:ind w:firstLine="460"/>
              <w:jc w:val="both"/>
              <w:rPr>
                <w:rFonts w:ascii="Times New Roman" w:hAnsi="Times New Roman" w:cs="Times New Roman"/>
                <w:sz w:val="28"/>
                <w:szCs w:val="28"/>
              </w:rPr>
            </w:pPr>
            <w:r w:rsidRPr="00FD651B">
              <w:rPr>
                <w:rFonts w:ascii="Times New Roman" w:hAnsi="Times New Roman" w:cs="Times New Roman"/>
                <w:sz w:val="28"/>
                <w:szCs w:val="28"/>
              </w:rPr>
              <w:t>Tại sao cần tách lớp tế bào vảy hành thật mỏng khi làm tiêu bản?</w:t>
            </w:r>
          </w:p>
          <w:p w:rsidR="004509C4" w:rsidRPr="00CF39D9" w:rsidRDefault="004509C4" w:rsidP="00742BA9">
            <w:pPr>
              <w:pStyle w:val="Heading50"/>
              <w:keepNext/>
              <w:keepLines/>
              <w:spacing w:after="0" w:line="276" w:lineRule="auto"/>
              <w:jc w:val="both"/>
              <w:rPr>
                <w:rFonts w:ascii="Times New Roman" w:hAnsi="Times New Roman" w:cs="Times New Roman"/>
                <w:b w:val="0"/>
                <w:color w:val="auto"/>
                <w:sz w:val="32"/>
                <w:szCs w:val="32"/>
              </w:rPr>
            </w:pPr>
            <w:r w:rsidRPr="00CF39D9">
              <w:rPr>
                <w:rFonts w:ascii="Times New Roman" w:eastAsia="Tahoma" w:hAnsi="Times New Roman" w:cs="Times New Roman"/>
                <w:b w:val="0"/>
                <w:color w:val="auto"/>
                <w:w w:val="80"/>
                <w:sz w:val="32"/>
                <w:szCs w:val="32"/>
              </w:rPr>
              <w:t>(</w:t>
            </w:r>
            <w:r w:rsidRPr="00CF39D9">
              <w:rPr>
                <w:rFonts w:ascii="Times New Roman" w:eastAsia="Tahoma" w:hAnsi="Times New Roman" w:cs="Times New Roman"/>
                <w:b w:val="0"/>
                <w:color w:val="auto"/>
                <w:w w:val="80"/>
                <w:sz w:val="32"/>
                <w:szCs w:val="32"/>
              </w:rPr>
              <w:t xml:space="preserve">Khi tách tê' bào biểu bì vảy hành, phải lấy một lớp thật mỏng vì biểu bì vảy hành góm nhiếu lớp tê' bào xếp sít nhau, nếu không tách mỏng thì các lớp tế bào sẽ </w:t>
            </w:r>
            <w:r w:rsidRPr="00CF39D9">
              <w:rPr>
                <w:rFonts w:ascii="Times New Roman" w:eastAsia="Tahoma" w:hAnsi="Times New Roman" w:cs="Times New Roman"/>
                <w:b w:val="0"/>
                <w:color w:val="auto"/>
                <w:w w:val="80"/>
                <w:sz w:val="32"/>
                <w:szCs w:val="32"/>
              </w:rPr>
              <w:t>chồ</w:t>
            </w:r>
            <w:r w:rsidRPr="00CF39D9">
              <w:rPr>
                <w:rFonts w:ascii="Times New Roman" w:eastAsia="Tahoma" w:hAnsi="Times New Roman" w:cs="Times New Roman"/>
                <w:b w:val="0"/>
                <w:color w:val="auto"/>
                <w:w w:val="80"/>
                <w:sz w:val="32"/>
                <w:szCs w:val="32"/>
              </w:rPr>
              <w:t>ng lên nhau khó quan sát.</w:t>
            </w:r>
            <w:r w:rsidRPr="00CF39D9">
              <w:rPr>
                <w:rFonts w:ascii="Times New Roman" w:eastAsia="Tahoma" w:hAnsi="Times New Roman" w:cs="Times New Roman"/>
                <w:b w:val="0"/>
                <w:color w:val="auto"/>
                <w:w w:val="80"/>
                <w:sz w:val="32"/>
                <w:szCs w:val="32"/>
              </w:rPr>
              <w:t>)</w:t>
            </w:r>
          </w:p>
          <w:p w:rsidR="00742BA9" w:rsidRDefault="00742BA9" w:rsidP="00742BA9">
            <w:pPr>
              <w:pStyle w:val="Heading50"/>
              <w:keepNext/>
              <w:keepLines/>
              <w:spacing w:after="0" w:line="276" w:lineRule="auto"/>
              <w:jc w:val="both"/>
              <w:rPr>
                <w:rFonts w:ascii="Times New Roman" w:hAnsi="Times New Roman" w:cs="Times New Roman"/>
                <w:b w:val="0"/>
                <w:color w:val="auto"/>
                <w:sz w:val="28"/>
                <w:szCs w:val="28"/>
                <w:lang w:val="en-US"/>
              </w:rPr>
            </w:pPr>
            <w:proofErr w:type="spellStart"/>
            <w:r w:rsidRPr="00E17CCB">
              <w:rPr>
                <w:rFonts w:ascii="Times New Roman" w:hAnsi="Times New Roman" w:cs="Times New Roman"/>
                <w:b w:val="0"/>
                <w:color w:val="auto"/>
                <w:sz w:val="28"/>
                <w:szCs w:val="28"/>
                <w:lang w:val="en-US"/>
              </w:rPr>
              <w:t>Bước</w:t>
            </w:r>
            <w:proofErr w:type="spellEnd"/>
            <w:r w:rsidRPr="00E17CCB">
              <w:rPr>
                <w:rFonts w:ascii="Times New Roman" w:hAnsi="Times New Roman" w:cs="Times New Roman"/>
                <w:b w:val="0"/>
                <w:color w:val="auto"/>
                <w:sz w:val="28"/>
                <w:szCs w:val="28"/>
                <w:lang w:val="en-US"/>
              </w:rPr>
              <w:t xml:space="preserve"> 1. </w:t>
            </w:r>
            <w:proofErr w:type="spellStart"/>
            <w:r w:rsidRPr="00E17CCB">
              <w:rPr>
                <w:rFonts w:ascii="Times New Roman" w:hAnsi="Times New Roman" w:cs="Times New Roman"/>
                <w:b w:val="0"/>
                <w:color w:val="auto"/>
                <w:sz w:val="28"/>
                <w:szCs w:val="28"/>
                <w:lang w:val="en-US"/>
              </w:rPr>
              <w:t>Nhỏ</w:t>
            </w:r>
            <w:proofErr w:type="spellEnd"/>
            <w:r w:rsidRPr="00E17CCB">
              <w:rPr>
                <w:rFonts w:ascii="Times New Roman" w:hAnsi="Times New Roman" w:cs="Times New Roman"/>
                <w:b w:val="0"/>
                <w:color w:val="auto"/>
                <w:sz w:val="28"/>
                <w:szCs w:val="28"/>
                <w:lang w:val="en-US"/>
              </w:rPr>
              <w:t xml:space="preserve"> 1 </w:t>
            </w:r>
            <w:proofErr w:type="spellStart"/>
            <w:r w:rsidRPr="00E17CCB">
              <w:rPr>
                <w:rFonts w:ascii="Times New Roman" w:hAnsi="Times New Roman" w:cs="Times New Roman"/>
                <w:b w:val="0"/>
                <w:color w:val="auto"/>
                <w:sz w:val="28"/>
                <w:szCs w:val="28"/>
                <w:lang w:val="en-US"/>
              </w:rPr>
              <w:t>giọt</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nước</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cất</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lên</w:t>
            </w:r>
            <w:proofErr w:type="spellEnd"/>
            <w:r w:rsidRPr="00E17CCB">
              <w:rPr>
                <w:rFonts w:ascii="Times New Roman" w:hAnsi="Times New Roman" w:cs="Times New Roman"/>
                <w:b w:val="0"/>
                <w:color w:val="auto"/>
                <w:sz w:val="28"/>
                <w:szCs w:val="28"/>
                <w:lang w:val="en-US"/>
              </w:rPr>
              <w:t xml:space="preserve"> lam </w:t>
            </w:r>
            <w:proofErr w:type="spellStart"/>
            <w:r w:rsidRPr="00E17CCB">
              <w:rPr>
                <w:rFonts w:ascii="Times New Roman" w:hAnsi="Times New Roman" w:cs="Times New Roman"/>
                <w:b w:val="0"/>
                <w:color w:val="auto"/>
                <w:sz w:val="28"/>
                <w:szCs w:val="28"/>
                <w:lang w:val="en-US"/>
              </w:rPr>
              <w:t>kính</w:t>
            </w:r>
            <w:proofErr w:type="spellEnd"/>
          </w:p>
          <w:p w:rsidR="00F9223C" w:rsidRDefault="00F9223C"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F9223C" w:rsidRDefault="00F9223C" w:rsidP="00742BA9">
            <w:pPr>
              <w:pStyle w:val="Heading50"/>
              <w:keepNext/>
              <w:keepLines/>
              <w:spacing w:after="0" w:line="276" w:lineRule="auto"/>
              <w:jc w:val="both"/>
              <w:rPr>
                <w:rFonts w:ascii="Times New Roman" w:hAnsi="Times New Roman" w:cs="Times New Roman"/>
                <w:b w:val="0"/>
                <w:color w:val="auto"/>
                <w:sz w:val="28"/>
                <w:szCs w:val="28"/>
                <w:lang w:val="en-US"/>
              </w:rPr>
            </w:pPr>
            <w:r>
              <w:rPr>
                <w:rFonts w:ascii="Times New Roman" w:hAnsi="Times New Roman" w:cs="Times New Roman"/>
                <w:b w:val="0"/>
                <w:color w:val="auto"/>
                <w:sz w:val="28"/>
                <w:szCs w:val="28"/>
                <w:lang w:val="en-US"/>
              </w:rPr>
              <w:lastRenderedPageBreak/>
              <w:t xml:space="preserve">    </w:t>
            </w:r>
            <w:r>
              <w:rPr>
                <w:rFonts w:ascii="Times New Roman" w:hAnsi="Times New Roman" w:cs="Times New Roman"/>
                <w:b w:val="0"/>
                <w:noProof/>
                <w:color w:val="auto"/>
                <w:sz w:val="28"/>
                <w:szCs w:val="28"/>
                <w:lang w:eastAsia="vi-VN"/>
              </w:rPr>
              <w:drawing>
                <wp:inline distT="0" distB="0" distL="0" distR="0" wp14:anchorId="36CC2E19" wp14:editId="52114781">
                  <wp:extent cx="3707842" cy="15273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png"/>
                          <pic:cNvPicPr/>
                        </pic:nvPicPr>
                        <pic:blipFill>
                          <a:blip r:embed="rId5">
                            <a:extLst>
                              <a:ext uri="{28A0092B-C50C-407E-A947-70E740481C1C}">
                                <a14:useLocalDpi xmlns:a14="http://schemas.microsoft.com/office/drawing/2010/main" val="0"/>
                              </a:ext>
                            </a:extLst>
                          </a:blip>
                          <a:stretch>
                            <a:fillRect/>
                          </a:stretch>
                        </pic:blipFill>
                        <pic:spPr>
                          <a:xfrm>
                            <a:off x="0" y="0"/>
                            <a:ext cx="3724039" cy="1534022"/>
                          </a:xfrm>
                          <a:prstGeom prst="rect">
                            <a:avLst/>
                          </a:prstGeom>
                        </pic:spPr>
                      </pic:pic>
                    </a:graphicData>
                  </a:graphic>
                </wp:inline>
              </w:drawing>
            </w:r>
          </w:p>
          <w:p w:rsidR="00F9223C" w:rsidRDefault="00F9223C" w:rsidP="00F9223C">
            <w:pPr>
              <w:pStyle w:val="Heading50"/>
              <w:keepNext/>
              <w:keepLines/>
              <w:spacing w:after="0" w:line="276" w:lineRule="auto"/>
              <w:ind w:firstLine="0"/>
              <w:jc w:val="both"/>
              <w:rPr>
                <w:rFonts w:ascii="Times New Roman" w:hAnsi="Times New Roman" w:cs="Times New Roman"/>
                <w:b w:val="0"/>
                <w:color w:val="auto"/>
                <w:sz w:val="28"/>
                <w:szCs w:val="28"/>
                <w:lang w:val="en-US"/>
              </w:rPr>
            </w:pPr>
          </w:p>
          <w:p w:rsidR="00F9223C" w:rsidRPr="00E17CCB" w:rsidRDefault="00F9223C"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742BA9" w:rsidRDefault="00742BA9" w:rsidP="00742BA9">
            <w:pPr>
              <w:pStyle w:val="Heading50"/>
              <w:keepNext/>
              <w:keepLines/>
              <w:spacing w:after="0" w:line="276" w:lineRule="auto"/>
              <w:jc w:val="both"/>
              <w:rPr>
                <w:rFonts w:ascii="Times New Roman" w:hAnsi="Times New Roman" w:cs="Times New Roman"/>
                <w:b w:val="0"/>
                <w:color w:val="auto"/>
                <w:sz w:val="28"/>
                <w:szCs w:val="28"/>
                <w:lang w:val="en-US"/>
              </w:rPr>
            </w:pPr>
            <w:proofErr w:type="spellStart"/>
            <w:r w:rsidRPr="00E17CCB">
              <w:rPr>
                <w:rFonts w:ascii="Times New Roman" w:hAnsi="Times New Roman" w:cs="Times New Roman"/>
                <w:b w:val="0"/>
                <w:color w:val="auto"/>
                <w:sz w:val="28"/>
                <w:szCs w:val="28"/>
                <w:lang w:val="en-US"/>
              </w:rPr>
              <w:t>Bướ</w:t>
            </w:r>
            <w:r w:rsidR="00F9223C">
              <w:rPr>
                <w:rFonts w:ascii="Times New Roman" w:hAnsi="Times New Roman" w:cs="Times New Roman"/>
                <w:b w:val="0"/>
                <w:color w:val="auto"/>
                <w:sz w:val="28"/>
                <w:szCs w:val="28"/>
                <w:lang w:val="en-US"/>
              </w:rPr>
              <w:t>c</w:t>
            </w:r>
            <w:proofErr w:type="spellEnd"/>
            <w:r w:rsidR="00F9223C">
              <w:rPr>
                <w:rFonts w:ascii="Times New Roman" w:hAnsi="Times New Roman" w:cs="Times New Roman"/>
                <w:b w:val="0"/>
                <w:color w:val="auto"/>
                <w:sz w:val="28"/>
                <w:szCs w:val="28"/>
                <w:lang w:val="en-US"/>
              </w:rPr>
              <w:t xml:space="preserve"> 2</w:t>
            </w:r>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Dùng</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kim</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mũi</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mác</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bóc</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nhẹ</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lớp</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biểu</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bì</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vảy</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hành</w:t>
            </w:r>
            <w:proofErr w:type="spellEnd"/>
          </w:p>
          <w:p w:rsidR="00F9223C" w:rsidRDefault="00F9223C" w:rsidP="00742BA9">
            <w:pPr>
              <w:pStyle w:val="Heading50"/>
              <w:keepNext/>
              <w:keepLines/>
              <w:spacing w:after="0" w:line="276" w:lineRule="auto"/>
              <w:jc w:val="both"/>
              <w:rPr>
                <w:rFonts w:ascii="Times New Roman" w:hAnsi="Times New Roman" w:cs="Times New Roman"/>
                <w:b w:val="0"/>
                <w:color w:val="auto"/>
                <w:sz w:val="28"/>
                <w:szCs w:val="28"/>
                <w:lang w:val="en-US"/>
              </w:rPr>
            </w:pPr>
            <w:r>
              <w:rPr>
                <w:rFonts w:ascii="Times New Roman" w:hAnsi="Times New Roman" w:cs="Times New Roman"/>
                <w:b w:val="0"/>
                <w:color w:val="auto"/>
                <w:sz w:val="28"/>
                <w:szCs w:val="28"/>
                <w:lang w:val="en-US"/>
              </w:rPr>
              <w:t xml:space="preserve">      </w:t>
            </w:r>
            <w:r>
              <w:rPr>
                <w:rFonts w:ascii="Times New Roman" w:hAnsi="Times New Roman" w:cs="Times New Roman"/>
                <w:b w:val="0"/>
                <w:noProof/>
                <w:color w:val="auto"/>
                <w:sz w:val="28"/>
                <w:szCs w:val="28"/>
                <w:lang w:eastAsia="vi-VN"/>
              </w:rPr>
              <w:drawing>
                <wp:inline distT="0" distB="0" distL="0" distR="0" wp14:anchorId="5809DEBA" wp14:editId="0DB25AFE">
                  <wp:extent cx="3808325" cy="1082744"/>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png"/>
                          <pic:cNvPicPr/>
                        </pic:nvPicPr>
                        <pic:blipFill>
                          <a:blip r:embed="rId6">
                            <a:extLst>
                              <a:ext uri="{28A0092B-C50C-407E-A947-70E740481C1C}">
                                <a14:useLocalDpi xmlns:a14="http://schemas.microsoft.com/office/drawing/2010/main" val="0"/>
                              </a:ext>
                            </a:extLst>
                          </a:blip>
                          <a:stretch>
                            <a:fillRect/>
                          </a:stretch>
                        </pic:blipFill>
                        <pic:spPr>
                          <a:xfrm>
                            <a:off x="0" y="0"/>
                            <a:ext cx="3819783" cy="1086002"/>
                          </a:xfrm>
                          <a:prstGeom prst="rect">
                            <a:avLst/>
                          </a:prstGeom>
                        </pic:spPr>
                      </pic:pic>
                    </a:graphicData>
                  </a:graphic>
                </wp:inline>
              </w:drawing>
            </w:r>
          </w:p>
          <w:p w:rsidR="00F9223C" w:rsidRPr="00E17CCB" w:rsidRDefault="00F9223C" w:rsidP="00F9223C">
            <w:pPr>
              <w:pStyle w:val="Heading50"/>
              <w:keepNext/>
              <w:keepLines/>
              <w:spacing w:after="0" w:line="276" w:lineRule="auto"/>
              <w:ind w:firstLine="0"/>
              <w:jc w:val="both"/>
              <w:rPr>
                <w:rFonts w:ascii="Times New Roman" w:hAnsi="Times New Roman" w:cs="Times New Roman"/>
                <w:b w:val="0"/>
                <w:color w:val="auto"/>
                <w:sz w:val="28"/>
                <w:szCs w:val="28"/>
                <w:lang w:val="en-US"/>
              </w:rPr>
            </w:pPr>
          </w:p>
          <w:p w:rsidR="00742BA9" w:rsidRDefault="00742BA9" w:rsidP="00742BA9">
            <w:pPr>
              <w:pStyle w:val="Heading50"/>
              <w:keepNext/>
              <w:keepLines/>
              <w:spacing w:after="0" w:line="276" w:lineRule="auto"/>
              <w:jc w:val="both"/>
              <w:rPr>
                <w:rFonts w:ascii="Times New Roman" w:hAnsi="Times New Roman" w:cs="Times New Roman"/>
                <w:b w:val="0"/>
                <w:color w:val="auto"/>
                <w:sz w:val="28"/>
                <w:szCs w:val="28"/>
                <w:lang w:val="en-US"/>
              </w:rPr>
            </w:pPr>
            <w:proofErr w:type="spellStart"/>
            <w:r w:rsidRPr="00E17CCB">
              <w:rPr>
                <w:rFonts w:ascii="Times New Roman" w:hAnsi="Times New Roman" w:cs="Times New Roman"/>
                <w:b w:val="0"/>
                <w:color w:val="auto"/>
                <w:sz w:val="28"/>
                <w:szCs w:val="28"/>
                <w:lang w:val="en-US"/>
              </w:rPr>
              <w:t>Bước</w:t>
            </w:r>
            <w:proofErr w:type="spellEnd"/>
            <w:r w:rsidRPr="00E17CCB">
              <w:rPr>
                <w:rFonts w:ascii="Times New Roman" w:hAnsi="Times New Roman" w:cs="Times New Roman"/>
                <w:b w:val="0"/>
                <w:color w:val="auto"/>
                <w:sz w:val="28"/>
                <w:szCs w:val="28"/>
                <w:lang w:val="en-US"/>
              </w:rPr>
              <w:t xml:space="preserve"> 3. </w:t>
            </w:r>
            <w:proofErr w:type="spellStart"/>
            <w:r w:rsidRPr="00E17CCB">
              <w:rPr>
                <w:rFonts w:ascii="Times New Roman" w:hAnsi="Times New Roman" w:cs="Times New Roman"/>
                <w:b w:val="0"/>
                <w:color w:val="auto"/>
                <w:sz w:val="28"/>
                <w:szCs w:val="28"/>
                <w:lang w:val="en-US"/>
              </w:rPr>
              <w:t>Đặt</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vảy</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hành</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đã</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bóc</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lên</w:t>
            </w:r>
            <w:proofErr w:type="spellEnd"/>
            <w:r w:rsidRPr="00E17CCB">
              <w:rPr>
                <w:rFonts w:ascii="Times New Roman" w:hAnsi="Times New Roman" w:cs="Times New Roman"/>
                <w:b w:val="0"/>
                <w:color w:val="auto"/>
                <w:sz w:val="28"/>
                <w:szCs w:val="28"/>
                <w:lang w:val="en-US"/>
              </w:rPr>
              <w:t xml:space="preserve"> lam </w:t>
            </w:r>
            <w:proofErr w:type="spellStart"/>
            <w:r w:rsidRPr="00E17CCB">
              <w:rPr>
                <w:rFonts w:ascii="Times New Roman" w:hAnsi="Times New Roman" w:cs="Times New Roman"/>
                <w:b w:val="0"/>
                <w:color w:val="auto"/>
                <w:sz w:val="28"/>
                <w:szCs w:val="28"/>
                <w:lang w:val="en-US"/>
              </w:rPr>
              <w:t>kính</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đã</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có</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giọt</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nước</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cất</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đậy</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lamen</w:t>
            </w:r>
            <w:proofErr w:type="spellEnd"/>
            <w:r w:rsidRPr="00E17CCB">
              <w:rPr>
                <w:rFonts w:ascii="Times New Roman" w:hAnsi="Times New Roman" w:cs="Times New Roman"/>
                <w:b w:val="0"/>
                <w:color w:val="auto"/>
                <w:sz w:val="28"/>
                <w:szCs w:val="28"/>
                <w:lang w:val="en-US"/>
              </w:rPr>
              <w:t>.</w:t>
            </w:r>
          </w:p>
          <w:p w:rsidR="00F9223C" w:rsidRDefault="00F9223C" w:rsidP="00742BA9">
            <w:pPr>
              <w:pStyle w:val="Heading50"/>
              <w:keepNext/>
              <w:keepLines/>
              <w:spacing w:after="0" w:line="276" w:lineRule="auto"/>
              <w:jc w:val="both"/>
              <w:rPr>
                <w:rFonts w:ascii="Times New Roman" w:hAnsi="Times New Roman" w:cs="Times New Roman"/>
                <w:b w:val="0"/>
                <w:color w:val="auto"/>
                <w:sz w:val="28"/>
                <w:szCs w:val="28"/>
                <w:lang w:val="en-US"/>
              </w:rPr>
            </w:pPr>
            <w:r>
              <w:rPr>
                <w:rFonts w:ascii="Times New Roman" w:hAnsi="Times New Roman" w:cs="Times New Roman"/>
                <w:b w:val="0"/>
                <w:noProof/>
                <w:color w:val="auto"/>
                <w:sz w:val="28"/>
                <w:szCs w:val="28"/>
                <w:lang w:eastAsia="vi-VN"/>
              </w:rPr>
              <w:drawing>
                <wp:inline distT="0" distB="0" distL="0" distR="0" wp14:anchorId="0D72879A" wp14:editId="7DC8CE99">
                  <wp:extent cx="3084844" cy="934053"/>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png"/>
                          <pic:cNvPicPr/>
                        </pic:nvPicPr>
                        <pic:blipFill>
                          <a:blip r:embed="rId7">
                            <a:extLst>
                              <a:ext uri="{28A0092B-C50C-407E-A947-70E740481C1C}">
                                <a14:useLocalDpi xmlns:a14="http://schemas.microsoft.com/office/drawing/2010/main" val="0"/>
                              </a:ext>
                            </a:extLst>
                          </a:blip>
                          <a:stretch>
                            <a:fillRect/>
                          </a:stretch>
                        </pic:blipFill>
                        <pic:spPr>
                          <a:xfrm>
                            <a:off x="0" y="0"/>
                            <a:ext cx="3083283" cy="933580"/>
                          </a:xfrm>
                          <a:prstGeom prst="rect">
                            <a:avLst/>
                          </a:prstGeom>
                        </pic:spPr>
                      </pic:pic>
                    </a:graphicData>
                  </a:graphic>
                </wp:inline>
              </w:drawing>
            </w:r>
          </w:p>
          <w:p w:rsidR="00F9223C" w:rsidRDefault="00F9223C" w:rsidP="00F9223C">
            <w:pPr>
              <w:pStyle w:val="Heading50"/>
              <w:keepNext/>
              <w:keepLines/>
              <w:spacing w:after="0" w:line="276" w:lineRule="auto"/>
              <w:jc w:val="both"/>
              <w:rPr>
                <w:rFonts w:ascii="Times New Roman" w:hAnsi="Times New Roman" w:cs="Times New Roman"/>
                <w:b w:val="0"/>
                <w:color w:val="auto"/>
                <w:sz w:val="28"/>
                <w:szCs w:val="28"/>
                <w:lang w:val="en-US"/>
              </w:rPr>
            </w:pPr>
            <w:r>
              <w:rPr>
                <w:rFonts w:ascii="Times New Roman" w:hAnsi="Times New Roman" w:cs="Times New Roman"/>
                <w:b w:val="0"/>
                <w:color w:val="auto"/>
                <w:sz w:val="28"/>
                <w:szCs w:val="28"/>
                <w:lang w:val="en-US"/>
              </w:rPr>
              <w:t xml:space="preserve">   </w:t>
            </w:r>
          </w:p>
          <w:p w:rsidR="00F9223C" w:rsidRDefault="00F9223C"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F9223C" w:rsidRPr="00E17CCB" w:rsidRDefault="00F9223C"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742BA9" w:rsidRDefault="00742BA9" w:rsidP="00742BA9">
            <w:pPr>
              <w:pStyle w:val="Heading50"/>
              <w:keepNext/>
              <w:keepLines/>
              <w:spacing w:after="0" w:line="276" w:lineRule="auto"/>
              <w:jc w:val="both"/>
              <w:rPr>
                <w:rFonts w:ascii="Times New Roman" w:hAnsi="Times New Roman" w:cs="Times New Roman"/>
                <w:b w:val="0"/>
                <w:color w:val="auto"/>
                <w:sz w:val="28"/>
                <w:szCs w:val="28"/>
                <w:lang w:val="en-US"/>
              </w:rPr>
            </w:pPr>
            <w:proofErr w:type="spellStart"/>
            <w:r w:rsidRPr="00E17CCB">
              <w:rPr>
                <w:rFonts w:ascii="Times New Roman" w:hAnsi="Times New Roman" w:cs="Times New Roman"/>
                <w:b w:val="0"/>
                <w:color w:val="auto"/>
                <w:sz w:val="28"/>
                <w:szCs w:val="28"/>
                <w:lang w:val="en-US"/>
              </w:rPr>
              <w:t>Bước</w:t>
            </w:r>
            <w:proofErr w:type="spellEnd"/>
            <w:r w:rsidRPr="00E17CCB">
              <w:rPr>
                <w:rFonts w:ascii="Times New Roman" w:hAnsi="Times New Roman" w:cs="Times New Roman"/>
                <w:b w:val="0"/>
                <w:color w:val="auto"/>
                <w:sz w:val="28"/>
                <w:szCs w:val="28"/>
                <w:lang w:val="en-US"/>
              </w:rPr>
              <w:t xml:space="preserve"> 4. </w:t>
            </w:r>
            <w:proofErr w:type="spellStart"/>
            <w:r w:rsidRPr="00E17CCB">
              <w:rPr>
                <w:rFonts w:ascii="Times New Roman" w:hAnsi="Times New Roman" w:cs="Times New Roman"/>
                <w:b w:val="0"/>
                <w:color w:val="auto"/>
                <w:sz w:val="28"/>
                <w:szCs w:val="28"/>
                <w:lang w:val="en-US"/>
              </w:rPr>
              <w:t>Quan</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sát</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dưới</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kính</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hiển</w:t>
            </w:r>
            <w:proofErr w:type="spellEnd"/>
            <w:r w:rsidRPr="00E17CCB">
              <w:rPr>
                <w:rFonts w:ascii="Times New Roman" w:hAnsi="Times New Roman" w:cs="Times New Roman"/>
                <w:b w:val="0"/>
                <w:color w:val="auto"/>
                <w:sz w:val="28"/>
                <w:szCs w:val="28"/>
                <w:lang w:val="en-US"/>
              </w:rPr>
              <w:t xml:space="preserve"> vi </w:t>
            </w:r>
            <w:proofErr w:type="spellStart"/>
            <w:r w:rsidRPr="00E17CCB">
              <w:rPr>
                <w:rFonts w:ascii="Times New Roman" w:hAnsi="Times New Roman" w:cs="Times New Roman"/>
                <w:b w:val="0"/>
                <w:color w:val="auto"/>
                <w:sz w:val="28"/>
                <w:szCs w:val="28"/>
                <w:lang w:val="en-US"/>
              </w:rPr>
              <w:t>với</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vật</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kính</w:t>
            </w:r>
            <w:proofErr w:type="spellEnd"/>
            <w:r w:rsidRPr="00E17CCB">
              <w:rPr>
                <w:rFonts w:ascii="Times New Roman" w:hAnsi="Times New Roman" w:cs="Times New Roman"/>
                <w:b w:val="0"/>
                <w:color w:val="auto"/>
                <w:sz w:val="28"/>
                <w:szCs w:val="28"/>
                <w:lang w:val="en-US"/>
              </w:rPr>
              <w:t xml:space="preserve"> 10x, 40x </w:t>
            </w:r>
            <w:proofErr w:type="spellStart"/>
            <w:r w:rsidRPr="00E17CCB">
              <w:rPr>
                <w:rFonts w:ascii="Times New Roman" w:hAnsi="Times New Roman" w:cs="Times New Roman"/>
                <w:b w:val="0"/>
                <w:color w:val="auto"/>
                <w:sz w:val="28"/>
                <w:szCs w:val="28"/>
                <w:lang w:val="en-US"/>
              </w:rPr>
              <w:t>và</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vẽ</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tế</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bào</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quan</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sát</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được</w:t>
            </w:r>
            <w:proofErr w:type="spellEnd"/>
            <w:r w:rsidRPr="00E17CCB">
              <w:rPr>
                <w:rFonts w:ascii="Times New Roman" w:hAnsi="Times New Roman" w:cs="Times New Roman"/>
                <w:b w:val="0"/>
                <w:color w:val="auto"/>
                <w:sz w:val="28"/>
                <w:szCs w:val="28"/>
                <w:lang w:val="en-US"/>
              </w:rPr>
              <w:t>.</w:t>
            </w:r>
          </w:p>
          <w:p w:rsidR="00F9223C" w:rsidRDefault="00F9223C" w:rsidP="00742BA9">
            <w:pPr>
              <w:pStyle w:val="Heading50"/>
              <w:keepNext/>
              <w:keepLines/>
              <w:spacing w:after="0" w:line="276" w:lineRule="auto"/>
              <w:jc w:val="both"/>
              <w:rPr>
                <w:rFonts w:ascii="Times New Roman" w:hAnsi="Times New Roman" w:cs="Times New Roman"/>
                <w:b w:val="0"/>
                <w:color w:val="auto"/>
                <w:sz w:val="28"/>
                <w:szCs w:val="28"/>
                <w:lang w:val="en-US"/>
              </w:rPr>
            </w:pPr>
            <w:r>
              <w:rPr>
                <w:rFonts w:ascii="Times New Roman" w:hAnsi="Times New Roman" w:cs="Times New Roman"/>
                <w:b w:val="0"/>
                <w:noProof/>
                <w:color w:val="auto"/>
                <w:sz w:val="28"/>
                <w:szCs w:val="28"/>
                <w:lang w:eastAsia="vi-VN"/>
              </w:rPr>
              <w:drawing>
                <wp:inline distT="0" distB="0" distL="0" distR="0">
                  <wp:extent cx="4069582" cy="17986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png"/>
                          <pic:cNvPicPr/>
                        </pic:nvPicPr>
                        <pic:blipFill>
                          <a:blip r:embed="rId8">
                            <a:extLst>
                              <a:ext uri="{28A0092B-C50C-407E-A947-70E740481C1C}">
                                <a14:useLocalDpi xmlns:a14="http://schemas.microsoft.com/office/drawing/2010/main" val="0"/>
                              </a:ext>
                            </a:extLst>
                          </a:blip>
                          <a:stretch>
                            <a:fillRect/>
                          </a:stretch>
                        </pic:blipFill>
                        <pic:spPr>
                          <a:xfrm>
                            <a:off x="0" y="0"/>
                            <a:ext cx="4073702" cy="1800476"/>
                          </a:xfrm>
                          <a:prstGeom prst="rect">
                            <a:avLst/>
                          </a:prstGeom>
                        </pic:spPr>
                      </pic:pic>
                    </a:graphicData>
                  </a:graphic>
                </wp:inline>
              </w:drawing>
            </w:r>
          </w:p>
          <w:p w:rsidR="00F9223C" w:rsidRPr="00E17CCB" w:rsidRDefault="00F9223C" w:rsidP="00F9223C">
            <w:pPr>
              <w:pStyle w:val="Heading50"/>
              <w:keepNext/>
              <w:keepLines/>
              <w:spacing w:after="0" w:line="276" w:lineRule="auto"/>
              <w:ind w:firstLine="0"/>
              <w:jc w:val="both"/>
              <w:rPr>
                <w:rFonts w:ascii="Times New Roman" w:hAnsi="Times New Roman" w:cs="Times New Roman"/>
                <w:b w:val="0"/>
                <w:color w:val="auto"/>
                <w:sz w:val="28"/>
                <w:szCs w:val="28"/>
                <w:lang w:val="en-US"/>
              </w:rPr>
            </w:pPr>
          </w:p>
          <w:p w:rsidR="00742BA9" w:rsidRPr="00E17CCB" w:rsidRDefault="00742BA9" w:rsidP="00742BA9">
            <w:pPr>
              <w:pStyle w:val="Heading50"/>
              <w:keepNext/>
              <w:keepLines/>
              <w:spacing w:after="0" w:line="276" w:lineRule="auto"/>
              <w:jc w:val="both"/>
              <w:rPr>
                <w:rFonts w:ascii="Times New Roman" w:hAnsi="Times New Roman" w:cs="Times New Roman"/>
                <w:b w:val="0"/>
                <w:color w:val="auto"/>
                <w:sz w:val="28"/>
                <w:szCs w:val="28"/>
                <w:lang w:val="en-US"/>
              </w:rPr>
            </w:pPr>
            <w:bookmarkStart w:id="6" w:name="bookmark2494"/>
            <w:bookmarkStart w:id="7" w:name="bookmark2495"/>
            <w:bookmarkStart w:id="8" w:name="bookmark2496"/>
            <w:r w:rsidRPr="00E17CCB">
              <w:rPr>
                <w:rFonts w:ascii="Times New Roman" w:hAnsi="Times New Roman" w:cs="Times New Roman"/>
                <w:b w:val="0"/>
                <w:color w:val="auto"/>
                <w:sz w:val="28"/>
                <w:szCs w:val="28"/>
              </w:rPr>
              <w:t>Hoạt động 3: Quan sát hình dạng tê' bào biểu bì da ếch</w:t>
            </w:r>
            <w:bookmarkEnd w:id="6"/>
            <w:bookmarkEnd w:id="7"/>
            <w:bookmarkEnd w:id="8"/>
          </w:p>
          <w:p w:rsidR="00742BA9" w:rsidRDefault="00742BA9" w:rsidP="00742BA9">
            <w:pPr>
              <w:pStyle w:val="Heading50"/>
              <w:keepNext/>
              <w:keepLines/>
              <w:spacing w:after="0" w:line="276" w:lineRule="auto"/>
              <w:jc w:val="both"/>
              <w:rPr>
                <w:rFonts w:ascii="Times New Roman" w:hAnsi="Times New Roman" w:cs="Times New Roman"/>
                <w:b w:val="0"/>
                <w:color w:val="auto"/>
                <w:sz w:val="28"/>
                <w:szCs w:val="28"/>
                <w:lang w:val="en-US"/>
              </w:rPr>
            </w:pPr>
            <w:proofErr w:type="spellStart"/>
            <w:r w:rsidRPr="00E17CCB">
              <w:rPr>
                <w:rFonts w:ascii="Times New Roman" w:hAnsi="Times New Roman" w:cs="Times New Roman"/>
                <w:b w:val="0"/>
                <w:color w:val="auto"/>
                <w:sz w:val="28"/>
                <w:szCs w:val="28"/>
                <w:lang w:val="en-US"/>
              </w:rPr>
              <w:t>Bước</w:t>
            </w:r>
            <w:proofErr w:type="spellEnd"/>
            <w:r w:rsidRPr="00E17CCB">
              <w:rPr>
                <w:rFonts w:ascii="Times New Roman" w:hAnsi="Times New Roman" w:cs="Times New Roman"/>
                <w:b w:val="0"/>
                <w:color w:val="auto"/>
                <w:sz w:val="28"/>
                <w:szCs w:val="28"/>
                <w:lang w:val="en-US"/>
              </w:rPr>
              <w:t xml:space="preserve"> 1. </w:t>
            </w:r>
            <w:proofErr w:type="spellStart"/>
            <w:r w:rsidRPr="00E17CCB">
              <w:rPr>
                <w:rFonts w:ascii="Times New Roman" w:hAnsi="Times New Roman" w:cs="Times New Roman"/>
                <w:b w:val="0"/>
                <w:color w:val="auto"/>
                <w:sz w:val="28"/>
                <w:szCs w:val="28"/>
                <w:lang w:val="en-US"/>
              </w:rPr>
              <w:t>Dùng</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panh</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với</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vài</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mẫu</w:t>
            </w:r>
            <w:proofErr w:type="spellEnd"/>
            <w:r w:rsidRPr="00E17CCB">
              <w:rPr>
                <w:rFonts w:ascii="Times New Roman" w:hAnsi="Times New Roman" w:cs="Times New Roman"/>
                <w:b w:val="0"/>
                <w:color w:val="auto"/>
                <w:sz w:val="28"/>
                <w:szCs w:val="28"/>
                <w:lang w:val="en-US"/>
              </w:rPr>
              <w:t xml:space="preserve"> da </w:t>
            </w:r>
            <w:proofErr w:type="spellStart"/>
            <w:r w:rsidRPr="00E17CCB">
              <w:rPr>
                <w:rFonts w:ascii="Times New Roman" w:hAnsi="Times New Roman" w:cs="Times New Roman"/>
                <w:b w:val="0"/>
                <w:color w:val="auto"/>
                <w:sz w:val="28"/>
                <w:szCs w:val="28"/>
                <w:lang w:val="en-US"/>
              </w:rPr>
              <w:t>ếch</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trong</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bình</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nhốt</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ếch</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cho</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vào</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lastRenderedPageBreak/>
              <w:t>đĩa</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kính</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đồng</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hồ</w:t>
            </w:r>
            <w:proofErr w:type="spellEnd"/>
            <w:r w:rsidRPr="00E17CCB">
              <w:rPr>
                <w:rFonts w:ascii="Times New Roman" w:hAnsi="Times New Roman" w:cs="Times New Roman"/>
                <w:b w:val="0"/>
                <w:color w:val="auto"/>
                <w:sz w:val="28"/>
                <w:szCs w:val="28"/>
                <w:lang w:val="en-US"/>
              </w:rPr>
              <w:t>.</w:t>
            </w:r>
          </w:p>
          <w:p w:rsidR="00F9223C"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r>
              <w:rPr>
                <w:rFonts w:ascii="Times New Roman" w:hAnsi="Times New Roman" w:cs="Times New Roman"/>
                <w:b w:val="0"/>
                <w:noProof/>
                <w:color w:val="auto"/>
                <w:sz w:val="28"/>
                <w:szCs w:val="28"/>
                <w:lang w:eastAsia="vi-VN"/>
              </w:rPr>
              <w:drawing>
                <wp:inline distT="0" distB="0" distL="0" distR="0">
                  <wp:extent cx="3175279" cy="1597688"/>
                  <wp:effectExtent l="0" t="0" r="635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png"/>
                          <pic:cNvPicPr/>
                        </pic:nvPicPr>
                        <pic:blipFill>
                          <a:blip r:embed="rId9">
                            <a:extLst>
                              <a:ext uri="{28A0092B-C50C-407E-A947-70E740481C1C}">
                                <a14:useLocalDpi xmlns:a14="http://schemas.microsoft.com/office/drawing/2010/main" val="0"/>
                              </a:ext>
                            </a:extLst>
                          </a:blip>
                          <a:stretch>
                            <a:fillRect/>
                          </a:stretch>
                        </pic:blipFill>
                        <pic:spPr>
                          <a:xfrm>
                            <a:off x="0" y="0"/>
                            <a:ext cx="3181640" cy="1600889"/>
                          </a:xfrm>
                          <a:prstGeom prst="rect">
                            <a:avLst/>
                          </a:prstGeom>
                        </pic:spPr>
                      </pic:pic>
                    </a:graphicData>
                  </a:graphic>
                </wp:inline>
              </w:drawing>
            </w:r>
          </w:p>
          <w:p w:rsidR="00F9223C" w:rsidRPr="00E17CCB" w:rsidRDefault="00F9223C" w:rsidP="004509C4">
            <w:pPr>
              <w:pStyle w:val="Heading50"/>
              <w:keepNext/>
              <w:keepLines/>
              <w:spacing w:after="0" w:line="276" w:lineRule="auto"/>
              <w:ind w:firstLine="0"/>
              <w:jc w:val="both"/>
              <w:rPr>
                <w:rFonts w:ascii="Times New Roman" w:hAnsi="Times New Roman" w:cs="Times New Roman"/>
                <w:b w:val="0"/>
                <w:color w:val="auto"/>
                <w:sz w:val="28"/>
                <w:szCs w:val="28"/>
                <w:lang w:val="en-US"/>
              </w:rPr>
            </w:pPr>
          </w:p>
          <w:p w:rsidR="00742BA9" w:rsidRDefault="00742BA9" w:rsidP="00742BA9">
            <w:pPr>
              <w:pStyle w:val="Heading50"/>
              <w:keepNext/>
              <w:keepLines/>
              <w:spacing w:after="0" w:line="276" w:lineRule="auto"/>
              <w:jc w:val="both"/>
              <w:rPr>
                <w:rFonts w:ascii="Times New Roman" w:hAnsi="Times New Roman" w:cs="Times New Roman"/>
                <w:b w:val="0"/>
                <w:color w:val="auto"/>
                <w:sz w:val="28"/>
                <w:szCs w:val="28"/>
                <w:lang w:val="en-US"/>
              </w:rPr>
            </w:pPr>
            <w:proofErr w:type="spellStart"/>
            <w:r w:rsidRPr="00E17CCB">
              <w:rPr>
                <w:rFonts w:ascii="Times New Roman" w:hAnsi="Times New Roman" w:cs="Times New Roman"/>
                <w:b w:val="0"/>
                <w:color w:val="auto"/>
                <w:sz w:val="28"/>
                <w:szCs w:val="28"/>
                <w:lang w:val="en-US"/>
              </w:rPr>
              <w:t>Bước</w:t>
            </w:r>
            <w:proofErr w:type="spellEnd"/>
            <w:r w:rsidRPr="00E17CCB">
              <w:rPr>
                <w:rFonts w:ascii="Times New Roman" w:hAnsi="Times New Roman" w:cs="Times New Roman"/>
                <w:b w:val="0"/>
                <w:color w:val="auto"/>
                <w:sz w:val="28"/>
                <w:szCs w:val="28"/>
                <w:lang w:val="en-US"/>
              </w:rPr>
              <w:t xml:space="preserve"> 2. </w:t>
            </w:r>
            <w:proofErr w:type="spellStart"/>
            <w:r w:rsidRPr="00E17CCB">
              <w:rPr>
                <w:rFonts w:ascii="Times New Roman" w:hAnsi="Times New Roman" w:cs="Times New Roman"/>
                <w:b w:val="0"/>
                <w:color w:val="auto"/>
                <w:sz w:val="28"/>
                <w:szCs w:val="28"/>
                <w:lang w:val="en-US"/>
              </w:rPr>
              <w:t>Nh</w:t>
            </w:r>
            <w:r w:rsidR="00CB62BC" w:rsidRPr="00E17CCB">
              <w:rPr>
                <w:rFonts w:ascii="Times New Roman" w:hAnsi="Times New Roman" w:cs="Times New Roman"/>
                <w:b w:val="0"/>
                <w:color w:val="auto"/>
                <w:sz w:val="28"/>
                <w:szCs w:val="28"/>
                <w:lang w:val="en-US"/>
              </w:rPr>
              <w:t>ỏ</w:t>
            </w:r>
            <w:proofErr w:type="spellEnd"/>
            <w:r w:rsidR="00CB62BC" w:rsidRPr="00E17CCB">
              <w:rPr>
                <w:rFonts w:ascii="Times New Roman" w:hAnsi="Times New Roman" w:cs="Times New Roman"/>
                <w:b w:val="0"/>
                <w:color w:val="auto"/>
                <w:sz w:val="28"/>
                <w:szCs w:val="28"/>
                <w:lang w:val="en-US"/>
              </w:rPr>
              <w:t xml:space="preserve"> </w:t>
            </w:r>
            <w:proofErr w:type="spellStart"/>
            <w:r w:rsidR="00F348D5" w:rsidRPr="00E17CCB">
              <w:rPr>
                <w:rFonts w:ascii="Times New Roman" w:hAnsi="Times New Roman" w:cs="Times New Roman"/>
                <w:b w:val="0"/>
                <w:color w:val="auto"/>
                <w:sz w:val="28"/>
                <w:szCs w:val="28"/>
                <w:lang w:val="en-US"/>
              </w:rPr>
              <w:t>một</w:t>
            </w:r>
            <w:proofErr w:type="spellEnd"/>
            <w:r w:rsidR="00F348D5" w:rsidRPr="00E17CCB">
              <w:rPr>
                <w:rFonts w:ascii="Times New Roman" w:hAnsi="Times New Roman" w:cs="Times New Roman"/>
                <w:b w:val="0"/>
                <w:color w:val="auto"/>
                <w:sz w:val="28"/>
                <w:szCs w:val="28"/>
                <w:lang w:val="en-US"/>
              </w:rPr>
              <w:t xml:space="preserve"> </w:t>
            </w:r>
            <w:proofErr w:type="spellStart"/>
            <w:r w:rsidR="00F348D5" w:rsidRPr="00E17CCB">
              <w:rPr>
                <w:rFonts w:ascii="Times New Roman" w:hAnsi="Times New Roman" w:cs="Times New Roman"/>
                <w:b w:val="0"/>
                <w:color w:val="auto"/>
                <w:sz w:val="28"/>
                <w:szCs w:val="28"/>
                <w:lang w:val="en-US"/>
              </w:rPr>
              <w:t>giọt</w:t>
            </w:r>
            <w:proofErr w:type="spellEnd"/>
            <w:r w:rsidR="00F348D5" w:rsidRPr="00E17CCB">
              <w:rPr>
                <w:rFonts w:ascii="Times New Roman" w:hAnsi="Times New Roman" w:cs="Times New Roman"/>
                <w:b w:val="0"/>
                <w:color w:val="auto"/>
                <w:sz w:val="28"/>
                <w:szCs w:val="28"/>
                <w:lang w:val="en-US"/>
              </w:rPr>
              <w:t xml:space="preserve"> </w:t>
            </w:r>
            <w:proofErr w:type="spellStart"/>
            <w:r w:rsidR="00F348D5" w:rsidRPr="00E17CCB">
              <w:rPr>
                <w:rFonts w:ascii="Times New Roman" w:hAnsi="Times New Roman" w:cs="Times New Roman"/>
                <w:b w:val="0"/>
                <w:color w:val="auto"/>
                <w:sz w:val="28"/>
                <w:szCs w:val="28"/>
                <w:lang w:val="en-US"/>
              </w:rPr>
              <w:t>xanh</w:t>
            </w:r>
            <w:proofErr w:type="spellEnd"/>
            <w:r w:rsidR="00F348D5" w:rsidRPr="00E17CCB">
              <w:rPr>
                <w:rFonts w:ascii="Times New Roman" w:hAnsi="Times New Roman" w:cs="Times New Roman"/>
                <w:b w:val="0"/>
                <w:color w:val="auto"/>
                <w:sz w:val="28"/>
                <w:szCs w:val="28"/>
                <w:lang w:val="en-US"/>
              </w:rPr>
              <w:t xml:space="preserve"> methylene </w:t>
            </w:r>
            <w:proofErr w:type="spellStart"/>
            <w:r w:rsidR="00F348D5" w:rsidRPr="00E17CCB">
              <w:rPr>
                <w:rFonts w:ascii="Times New Roman" w:hAnsi="Times New Roman" w:cs="Times New Roman"/>
                <w:b w:val="0"/>
                <w:color w:val="auto"/>
                <w:sz w:val="28"/>
                <w:szCs w:val="28"/>
                <w:lang w:val="en-US"/>
              </w:rPr>
              <w:t>vào</w:t>
            </w:r>
            <w:proofErr w:type="spellEnd"/>
            <w:r w:rsidR="00F348D5" w:rsidRPr="00E17CCB">
              <w:rPr>
                <w:rFonts w:ascii="Times New Roman" w:hAnsi="Times New Roman" w:cs="Times New Roman"/>
                <w:b w:val="0"/>
                <w:color w:val="auto"/>
                <w:sz w:val="28"/>
                <w:szCs w:val="28"/>
                <w:lang w:val="en-US"/>
              </w:rPr>
              <w:t xml:space="preserve"> </w:t>
            </w:r>
            <w:proofErr w:type="spellStart"/>
            <w:r w:rsidR="00F348D5" w:rsidRPr="00E17CCB">
              <w:rPr>
                <w:rFonts w:ascii="Times New Roman" w:hAnsi="Times New Roman" w:cs="Times New Roman"/>
                <w:b w:val="0"/>
                <w:color w:val="auto"/>
                <w:sz w:val="28"/>
                <w:szCs w:val="28"/>
                <w:lang w:val="en-US"/>
              </w:rPr>
              <w:t>đĩa</w:t>
            </w:r>
            <w:proofErr w:type="spellEnd"/>
            <w:r w:rsidR="00F348D5" w:rsidRPr="00E17CCB">
              <w:rPr>
                <w:rFonts w:ascii="Times New Roman" w:hAnsi="Times New Roman" w:cs="Times New Roman"/>
                <w:b w:val="0"/>
                <w:color w:val="auto"/>
                <w:sz w:val="28"/>
                <w:szCs w:val="28"/>
                <w:lang w:val="en-US"/>
              </w:rPr>
              <w:t xml:space="preserve"> </w:t>
            </w:r>
            <w:proofErr w:type="spellStart"/>
            <w:r w:rsidR="00F348D5" w:rsidRPr="00E17CCB">
              <w:rPr>
                <w:rFonts w:ascii="Times New Roman" w:hAnsi="Times New Roman" w:cs="Times New Roman"/>
                <w:b w:val="0"/>
                <w:color w:val="auto"/>
                <w:sz w:val="28"/>
                <w:szCs w:val="28"/>
                <w:lang w:val="en-US"/>
              </w:rPr>
              <w:t>kính</w:t>
            </w:r>
            <w:proofErr w:type="spellEnd"/>
            <w:r w:rsidR="00F348D5" w:rsidRPr="00E17CCB">
              <w:rPr>
                <w:rFonts w:ascii="Times New Roman" w:hAnsi="Times New Roman" w:cs="Times New Roman"/>
                <w:b w:val="0"/>
                <w:color w:val="auto"/>
                <w:sz w:val="28"/>
                <w:szCs w:val="28"/>
                <w:lang w:val="en-US"/>
              </w:rPr>
              <w:t xml:space="preserve"> </w:t>
            </w:r>
            <w:proofErr w:type="spellStart"/>
            <w:r w:rsidR="00F348D5" w:rsidRPr="00E17CCB">
              <w:rPr>
                <w:rFonts w:ascii="Times New Roman" w:hAnsi="Times New Roman" w:cs="Times New Roman"/>
                <w:b w:val="0"/>
                <w:color w:val="auto"/>
                <w:sz w:val="28"/>
                <w:szCs w:val="28"/>
                <w:lang w:val="en-US"/>
              </w:rPr>
              <w:t>đồng</w:t>
            </w:r>
            <w:proofErr w:type="spellEnd"/>
            <w:r w:rsidR="00F348D5" w:rsidRPr="00E17CCB">
              <w:rPr>
                <w:rFonts w:ascii="Times New Roman" w:hAnsi="Times New Roman" w:cs="Times New Roman"/>
                <w:b w:val="0"/>
                <w:color w:val="auto"/>
                <w:sz w:val="28"/>
                <w:szCs w:val="28"/>
                <w:lang w:val="en-US"/>
              </w:rPr>
              <w:t xml:space="preserve"> </w:t>
            </w:r>
            <w:proofErr w:type="spellStart"/>
            <w:r w:rsidR="00F348D5" w:rsidRPr="00E17CCB">
              <w:rPr>
                <w:rFonts w:ascii="Times New Roman" w:hAnsi="Times New Roman" w:cs="Times New Roman"/>
                <w:b w:val="0"/>
                <w:color w:val="auto"/>
                <w:sz w:val="28"/>
                <w:szCs w:val="28"/>
                <w:lang w:val="en-US"/>
              </w:rPr>
              <w:t>hồ</w:t>
            </w:r>
            <w:proofErr w:type="spellEnd"/>
            <w:r w:rsidR="00F348D5" w:rsidRPr="00E17CCB">
              <w:rPr>
                <w:rFonts w:ascii="Times New Roman" w:hAnsi="Times New Roman" w:cs="Times New Roman"/>
                <w:b w:val="0"/>
                <w:color w:val="auto"/>
                <w:sz w:val="28"/>
                <w:szCs w:val="28"/>
                <w:lang w:val="en-US"/>
              </w:rPr>
              <w:t xml:space="preserve"> </w:t>
            </w:r>
            <w:proofErr w:type="spellStart"/>
            <w:r w:rsidR="00F348D5" w:rsidRPr="00E17CCB">
              <w:rPr>
                <w:rFonts w:ascii="Times New Roman" w:hAnsi="Times New Roman" w:cs="Times New Roman"/>
                <w:b w:val="0"/>
                <w:color w:val="auto"/>
                <w:sz w:val="28"/>
                <w:szCs w:val="28"/>
                <w:lang w:val="en-US"/>
              </w:rPr>
              <w:t>đã</w:t>
            </w:r>
            <w:proofErr w:type="spellEnd"/>
            <w:r w:rsidR="00F348D5" w:rsidRPr="00E17CCB">
              <w:rPr>
                <w:rFonts w:ascii="Times New Roman" w:hAnsi="Times New Roman" w:cs="Times New Roman"/>
                <w:b w:val="0"/>
                <w:color w:val="auto"/>
                <w:sz w:val="28"/>
                <w:szCs w:val="28"/>
                <w:lang w:val="en-US"/>
              </w:rPr>
              <w:t xml:space="preserve"> </w:t>
            </w:r>
            <w:proofErr w:type="spellStart"/>
            <w:r w:rsidR="00F348D5" w:rsidRPr="00E17CCB">
              <w:rPr>
                <w:rFonts w:ascii="Times New Roman" w:hAnsi="Times New Roman" w:cs="Times New Roman"/>
                <w:b w:val="0"/>
                <w:color w:val="auto"/>
                <w:sz w:val="28"/>
                <w:szCs w:val="28"/>
                <w:lang w:val="en-US"/>
              </w:rPr>
              <w:t>có</w:t>
            </w:r>
            <w:proofErr w:type="spellEnd"/>
            <w:r w:rsidR="00F348D5" w:rsidRPr="00E17CCB">
              <w:rPr>
                <w:rFonts w:ascii="Times New Roman" w:hAnsi="Times New Roman" w:cs="Times New Roman"/>
                <w:b w:val="0"/>
                <w:color w:val="auto"/>
                <w:sz w:val="28"/>
                <w:szCs w:val="28"/>
                <w:lang w:val="en-US"/>
              </w:rPr>
              <w:t xml:space="preserve"> </w:t>
            </w:r>
            <w:proofErr w:type="spellStart"/>
            <w:r w:rsidR="00F348D5" w:rsidRPr="00E17CCB">
              <w:rPr>
                <w:rFonts w:ascii="Times New Roman" w:hAnsi="Times New Roman" w:cs="Times New Roman"/>
                <w:b w:val="0"/>
                <w:color w:val="auto"/>
                <w:sz w:val="28"/>
                <w:szCs w:val="28"/>
                <w:lang w:val="en-US"/>
              </w:rPr>
              <w:t>sẵn</w:t>
            </w:r>
            <w:proofErr w:type="spellEnd"/>
            <w:r w:rsidR="00F348D5" w:rsidRPr="00E17CCB">
              <w:rPr>
                <w:rFonts w:ascii="Times New Roman" w:hAnsi="Times New Roman" w:cs="Times New Roman"/>
                <w:b w:val="0"/>
                <w:color w:val="auto"/>
                <w:sz w:val="28"/>
                <w:szCs w:val="28"/>
                <w:lang w:val="en-US"/>
              </w:rPr>
              <w:t xml:space="preserve"> </w:t>
            </w:r>
            <w:proofErr w:type="spellStart"/>
            <w:r w:rsidR="00F348D5" w:rsidRPr="00E17CCB">
              <w:rPr>
                <w:rFonts w:ascii="Times New Roman" w:hAnsi="Times New Roman" w:cs="Times New Roman"/>
                <w:b w:val="0"/>
                <w:color w:val="auto"/>
                <w:sz w:val="28"/>
                <w:szCs w:val="28"/>
                <w:lang w:val="en-US"/>
              </w:rPr>
              <w:t>mẫu</w:t>
            </w:r>
            <w:proofErr w:type="spellEnd"/>
            <w:r w:rsidR="00F348D5" w:rsidRPr="00E17CCB">
              <w:rPr>
                <w:rFonts w:ascii="Times New Roman" w:hAnsi="Times New Roman" w:cs="Times New Roman"/>
                <w:b w:val="0"/>
                <w:color w:val="auto"/>
                <w:sz w:val="28"/>
                <w:szCs w:val="28"/>
                <w:lang w:val="en-US"/>
              </w:rPr>
              <w:t xml:space="preserve"> da </w:t>
            </w:r>
            <w:proofErr w:type="spellStart"/>
            <w:proofErr w:type="gramStart"/>
            <w:r w:rsidR="00F348D5" w:rsidRPr="00E17CCB">
              <w:rPr>
                <w:rFonts w:ascii="Times New Roman" w:hAnsi="Times New Roman" w:cs="Times New Roman"/>
                <w:b w:val="0"/>
                <w:color w:val="auto"/>
                <w:sz w:val="28"/>
                <w:szCs w:val="28"/>
                <w:lang w:val="en-US"/>
              </w:rPr>
              <w:t>ếch</w:t>
            </w:r>
            <w:proofErr w:type="spellEnd"/>
            <w:r w:rsidR="00F348D5" w:rsidRPr="00E17CCB">
              <w:rPr>
                <w:rFonts w:ascii="Times New Roman" w:hAnsi="Times New Roman" w:cs="Times New Roman"/>
                <w:b w:val="0"/>
                <w:color w:val="auto"/>
                <w:sz w:val="28"/>
                <w:szCs w:val="28"/>
                <w:lang w:val="en-US"/>
              </w:rPr>
              <w:t xml:space="preserve"> ,</w:t>
            </w:r>
            <w:proofErr w:type="gramEnd"/>
            <w:r w:rsidR="00F348D5" w:rsidRPr="00E17CCB">
              <w:rPr>
                <w:rFonts w:ascii="Times New Roman" w:hAnsi="Times New Roman" w:cs="Times New Roman"/>
                <w:b w:val="0"/>
                <w:color w:val="auto"/>
                <w:sz w:val="28"/>
                <w:szCs w:val="28"/>
                <w:lang w:val="en-US"/>
              </w:rPr>
              <w:t xml:space="preserve"> </w:t>
            </w:r>
            <w:proofErr w:type="spellStart"/>
            <w:r w:rsidR="00F348D5" w:rsidRPr="00E17CCB">
              <w:rPr>
                <w:rFonts w:ascii="Times New Roman" w:hAnsi="Times New Roman" w:cs="Times New Roman"/>
                <w:b w:val="0"/>
                <w:color w:val="auto"/>
                <w:sz w:val="28"/>
                <w:szCs w:val="28"/>
                <w:lang w:val="en-US"/>
              </w:rPr>
              <w:t>để</w:t>
            </w:r>
            <w:proofErr w:type="spellEnd"/>
            <w:r w:rsidR="00F348D5" w:rsidRPr="00E17CCB">
              <w:rPr>
                <w:rFonts w:ascii="Times New Roman" w:hAnsi="Times New Roman" w:cs="Times New Roman"/>
                <w:b w:val="0"/>
                <w:color w:val="auto"/>
                <w:sz w:val="28"/>
                <w:szCs w:val="28"/>
                <w:lang w:val="en-US"/>
              </w:rPr>
              <w:t xml:space="preserve"> </w:t>
            </w:r>
            <w:proofErr w:type="spellStart"/>
            <w:r w:rsidR="00F348D5" w:rsidRPr="00E17CCB">
              <w:rPr>
                <w:rFonts w:ascii="Times New Roman" w:hAnsi="Times New Roman" w:cs="Times New Roman"/>
                <w:b w:val="0"/>
                <w:color w:val="auto"/>
                <w:sz w:val="28"/>
                <w:szCs w:val="28"/>
                <w:lang w:val="en-US"/>
              </w:rPr>
              <w:t>khoảng</w:t>
            </w:r>
            <w:proofErr w:type="spellEnd"/>
            <w:r w:rsidR="00F348D5" w:rsidRPr="00E17CCB">
              <w:rPr>
                <w:rFonts w:ascii="Times New Roman" w:hAnsi="Times New Roman" w:cs="Times New Roman"/>
                <w:b w:val="0"/>
                <w:color w:val="auto"/>
                <w:sz w:val="28"/>
                <w:szCs w:val="28"/>
                <w:lang w:val="en-US"/>
              </w:rPr>
              <w:t xml:space="preserve"> </w:t>
            </w:r>
            <w:proofErr w:type="spellStart"/>
            <w:r w:rsidR="00F348D5" w:rsidRPr="00E17CCB">
              <w:rPr>
                <w:rFonts w:ascii="Times New Roman" w:hAnsi="Times New Roman" w:cs="Times New Roman"/>
                <w:b w:val="0"/>
                <w:color w:val="auto"/>
                <w:sz w:val="28"/>
                <w:szCs w:val="28"/>
                <w:lang w:val="en-US"/>
              </w:rPr>
              <w:t>một</w:t>
            </w:r>
            <w:proofErr w:type="spellEnd"/>
            <w:r w:rsidR="00F348D5" w:rsidRPr="00E17CCB">
              <w:rPr>
                <w:rFonts w:ascii="Times New Roman" w:hAnsi="Times New Roman" w:cs="Times New Roman"/>
                <w:b w:val="0"/>
                <w:color w:val="auto"/>
                <w:sz w:val="28"/>
                <w:szCs w:val="28"/>
                <w:lang w:val="en-US"/>
              </w:rPr>
              <w:t xml:space="preserve"> </w:t>
            </w:r>
            <w:proofErr w:type="spellStart"/>
            <w:r w:rsidR="00F348D5" w:rsidRPr="00E17CCB">
              <w:rPr>
                <w:rFonts w:ascii="Times New Roman" w:hAnsi="Times New Roman" w:cs="Times New Roman"/>
                <w:b w:val="0"/>
                <w:color w:val="auto"/>
                <w:sz w:val="28"/>
                <w:szCs w:val="28"/>
                <w:lang w:val="en-US"/>
              </w:rPr>
              <w:t>đến</w:t>
            </w:r>
            <w:proofErr w:type="spellEnd"/>
            <w:r w:rsidR="00F348D5" w:rsidRPr="00E17CCB">
              <w:rPr>
                <w:rFonts w:ascii="Times New Roman" w:hAnsi="Times New Roman" w:cs="Times New Roman"/>
                <w:b w:val="0"/>
                <w:color w:val="auto"/>
                <w:sz w:val="28"/>
                <w:szCs w:val="28"/>
                <w:lang w:val="en-US"/>
              </w:rPr>
              <w:t xml:space="preserve"> </w:t>
            </w:r>
            <w:proofErr w:type="spellStart"/>
            <w:r w:rsidR="00F348D5" w:rsidRPr="00E17CCB">
              <w:rPr>
                <w:rFonts w:ascii="Times New Roman" w:hAnsi="Times New Roman" w:cs="Times New Roman"/>
                <w:b w:val="0"/>
                <w:color w:val="auto"/>
                <w:sz w:val="28"/>
                <w:szCs w:val="28"/>
                <w:lang w:val="en-US"/>
              </w:rPr>
              <w:t>hai</w:t>
            </w:r>
            <w:proofErr w:type="spellEnd"/>
            <w:r w:rsidR="00F348D5" w:rsidRPr="00E17CCB">
              <w:rPr>
                <w:rFonts w:ascii="Times New Roman" w:hAnsi="Times New Roman" w:cs="Times New Roman"/>
                <w:b w:val="0"/>
                <w:color w:val="auto"/>
                <w:sz w:val="28"/>
                <w:szCs w:val="28"/>
                <w:lang w:val="en-US"/>
              </w:rPr>
              <w:t xml:space="preserve"> </w:t>
            </w:r>
            <w:proofErr w:type="spellStart"/>
            <w:r w:rsidR="00F348D5" w:rsidRPr="00E17CCB">
              <w:rPr>
                <w:rFonts w:ascii="Times New Roman" w:hAnsi="Times New Roman" w:cs="Times New Roman"/>
                <w:b w:val="0"/>
                <w:color w:val="auto"/>
                <w:sz w:val="28"/>
                <w:szCs w:val="28"/>
                <w:lang w:val="en-US"/>
              </w:rPr>
              <w:t>phút</w:t>
            </w:r>
            <w:proofErr w:type="spellEnd"/>
            <w:r w:rsidR="00F348D5" w:rsidRPr="00E17CCB">
              <w:rPr>
                <w:rFonts w:ascii="Times New Roman" w:hAnsi="Times New Roman" w:cs="Times New Roman"/>
                <w:b w:val="0"/>
                <w:color w:val="auto"/>
                <w:sz w:val="28"/>
                <w:szCs w:val="28"/>
                <w:lang w:val="en-US"/>
              </w:rPr>
              <w:t>.</w:t>
            </w:r>
          </w:p>
          <w:p w:rsidR="004509C4"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r>
              <w:rPr>
                <w:rFonts w:ascii="Times New Roman" w:hAnsi="Times New Roman" w:cs="Times New Roman"/>
                <w:b w:val="0"/>
                <w:noProof/>
                <w:color w:val="auto"/>
                <w:sz w:val="28"/>
                <w:szCs w:val="28"/>
                <w:lang w:eastAsia="vi-VN"/>
              </w:rPr>
              <w:drawing>
                <wp:inline distT="0" distB="0" distL="0" distR="0">
                  <wp:extent cx="3406391" cy="1467059"/>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png"/>
                          <pic:cNvPicPr/>
                        </pic:nvPicPr>
                        <pic:blipFill>
                          <a:blip r:embed="rId10">
                            <a:extLst>
                              <a:ext uri="{28A0092B-C50C-407E-A947-70E740481C1C}">
                                <a14:useLocalDpi xmlns:a14="http://schemas.microsoft.com/office/drawing/2010/main" val="0"/>
                              </a:ext>
                            </a:extLst>
                          </a:blip>
                          <a:stretch>
                            <a:fillRect/>
                          </a:stretch>
                        </pic:blipFill>
                        <pic:spPr>
                          <a:xfrm>
                            <a:off x="0" y="0"/>
                            <a:ext cx="3408839" cy="1468113"/>
                          </a:xfrm>
                          <a:prstGeom prst="rect">
                            <a:avLst/>
                          </a:prstGeom>
                        </pic:spPr>
                      </pic:pic>
                    </a:graphicData>
                  </a:graphic>
                </wp:inline>
              </w:drawing>
            </w:r>
          </w:p>
          <w:p w:rsidR="004509C4"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4509C4"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4509C4" w:rsidRPr="00E17CCB"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F348D5" w:rsidRDefault="00F348D5" w:rsidP="00742BA9">
            <w:pPr>
              <w:pStyle w:val="Heading50"/>
              <w:keepNext/>
              <w:keepLines/>
              <w:spacing w:after="0" w:line="276" w:lineRule="auto"/>
              <w:jc w:val="both"/>
              <w:rPr>
                <w:rFonts w:ascii="Times New Roman" w:hAnsi="Times New Roman" w:cs="Times New Roman"/>
                <w:b w:val="0"/>
                <w:color w:val="auto"/>
                <w:sz w:val="28"/>
                <w:szCs w:val="28"/>
                <w:lang w:val="en-US"/>
              </w:rPr>
            </w:pPr>
            <w:proofErr w:type="spellStart"/>
            <w:r w:rsidRPr="00E17CCB">
              <w:rPr>
                <w:rFonts w:ascii="Times New Roman" w:hAnsi="Times New Roman" w:cs="Times New Roman"/>
                <w:b w:val="0"/>
                <w:color w:val="auto"/>
                <w:sz w:val="28"/>
                <w:szCs w:val="28"/>
                <w:lang w:val="en-US"/>
              </w:rPr>
              <w:t>Bước</w:t>
            </w:r>
            <w:proofErr w:type="spellEnd"/>
            <w:r w:rsidRPr="00E17CCB">
              <w:rPr>
                <w:rFonts w:ascii="Times New Roman" w:hAnsi="Times New Roman" w:cs="Times New Roman"/>
                <w:b w:val="0"/>
                <w:color w:val="auto"/>
                <w:sz w:val="28"/>
                <w:szCs w:val="28"/>
                <w:lang w:val="en-US"/>
              </w:rPr>
              <w:t xml:space="preserve"> 3: </w:t>
            </w:r>
            <w:proofErr w:type="spellStart"/>
            <w:r w:rsidRPr="00E17CCB">
              <w:rPr>
                <w:rFonts w:ascii="Times New Roman" w:hAnsi="Times New Roman" w:cs="Times New Roman"/>
                <w:b w:val="0"/>
                <w:color w:val="auto"/>
                <w:sz w:val="28"/>
                <w:szCs w:val="28"/>
                <w:lang w:val="en-US"/>
              </w:rPr>
              <w:t>Nhỏ</w:t>
            </w:r>
            <w:proofErr w:type="spellEnd"/>
            <w:r w:rsidRPr="00E17CCB">
              <w:rPr>
                <w:rFonts w:ascii="Times New Roman" w:hAnsi="Times New Roman" w:cs="Times New Roman"/>
                <w:b w:val="0"/>
                <w:color w:val="auto"/>
                <w:sz w:val="28"/>
                <w:szCs w:val="28"/>
                <w:lang w:val="en-US"/>
              </w:rPr>
              <w:t xml:space="preserve"> 1 </w:t>
            </w:r>
            <w:proofErr w:type="spellStart"/>
            <w:r w:rsidRPr="00E17CCB">
              <w:rPr>
                <w:rFonts w:ascii="Times New Roman" w:hAnsi="Times New Roman" w:cs="Times New Roman"/>
                <w:b w:val="0"/>
                <w:color w:val="auto"/>
                <w:sz w:val="28"/>
                <w:szCs w:val="28"/>
                <w:lang w:val="en-US"/>
              </w:rPr>
              <w:t>giọt</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nước</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cất</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lên</w:t>
            </w:r>
            <w:proofErr w:type="spellEnd"/>
            <w:r w:rsidRPr="00E17CCB">
              <w:rPr>
                <w:rFonts w:ascii="Times New Roman" w:hAnsi="Times New Roman" w:cs="Times New Roman"/>
                <w:b w:val="0"/>
                <w:color w:val="auto"/>
                <w:sz w:val="28"/>
                <w:szCs w:val="28"/>
                <w:lang w:val="en-US"/>
              </w:rPr>
              <w:t xml:space="preserve"> lam </w:t>
            </w:r>
            <w:proofErr w:type="spellStart"/>
            <w:r w:rsidRPr="00E17CCB">
              <w:rPr>
                <w:rFonts w:ascii="Times New Roman" w:hAnsi="Times New Roman" w:cs="Times New Roman"/>
                <w:b w:val="0"/>
                <w:color w:val="auto"/>
                <w:sz w:val="28"/>
                <w:szCs w:val="28"/>
                <w:lang w:val="en-US"/>
              </w:rPr>
              <w:t>kính</w:t>
            </w:r>
            <w:proofErr w:type="spellEnd"/>
            <w:r w:rsidRPr="00E17CCB">
              <w:rPr>
                <w:rFonts w:ascii="Times New Roman" w:hAnsi="Times New Roman" w:cs="Times New Roman"/>
                <w:b w:val="0"/>
                <w:color w:val="auto"/>
                <w:sz w:val="28"/>
                <w:szCs w:val="28"/>
                <w:lang w:val="en-US"/>
              </w:rPr>
              <w:t xml:space="preserve"> </w:t>
            </w:r>
          </w:p>
          <w:p w:rsidR="004509C4"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r>
              <w:rPr>
                <w:rFonts w:ascii="Times New Roman" w:hAnsi="Times New Roman" w:cs="Times New Roman"/>
                <w:b w:val="0"/>
                <w:color w:val="auto"/>
                <w:sz w:val="28"/>
                <w:szCs w:val="28"/>
                <w:lang w:val="en-US"/>
              </w:rPr>
              <w:t xml:space="preserve">   </w:t>
            </w:r>
            <w:r>
              <w:rPr>
                <w:rFonts w:ascii="Times New Roman" w:hAnsi="Times New Roman" w:cs="Times New Roman"/>
                <w:b w:val="0"/>
                <w:noProof/>
                <w:color w:val="auto"/>
                <w:sz w:val="28"/>
                <w:szCs w:val="28"/>
                <w:lang w:eastAsia="vi-VN"/>
              </w:rPr>
              <w:drawing>
                <wp:inline distT="0" distB="0" distL="0" distR="0">
                  <wp:extent cx="3559006" cy="2190541"/>
                  <wp:effectExtent l="0" t="0" r="381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png"/>
                          <pic:cNvPicPr/>
                        </pic:nvPicPr>
                        <pic:blipFill>
                          <a:blip r:embed="rId11">
                            <a:extLst>
                              <a:ext uri="{28A0092B-C50C-407E-A947-70E740481C1C}">
                                <a14:useLocalDpi xmlns:a14="http://schemas.microsoft.com/office/drawing/2010/main" val="0"/>
                              </a:ext>
                            </a:extLst>
                          </a:blip>
                          <a:stretch>
                            <a:fillRect/>
                          </a:stretch>
                        </pic:blipFill>
                        <pic:spPr>
                          <a:xfrm>
                            <a:off x="0" y="0"/>
                            <a:ext cx="3582821" cy="2205199"/>
                          </a:xfrm>
                          <a:prstGeom prst="rect">
                            <a:avLst/>
                          </a:prstGeom>
                        </pic:spPr>
                      </pic:pic>
                    </a:graphicData>
                  </a:graphic>
                </wp:inline>
              </w:drawing>
            </w:r>
          </w:p>
          <w:p w:rsidR="004509C4"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4509C4"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4509C4"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4509C4"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4509C4"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4509C4" w:rsidRPr="00E17CCB"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F348D5" w:rsidRDefault="00F348D5" w:rsidP="00742BA9">
            <w:pPr>
              <w:pStyle w:val="Heading50"/>
              <w:keepNext/>
              <w:keepLines/>
              <w:spacing w:after="0" w:line="276" w:lineRule="auto"/>
              <w:jc w:val="both"/>
              <w:rPr>
                <w:rFonts w:ascii="Times New Roman" w:hAnsi="Times New Roman" w:cs="Times New Roman"/>
                <w:b w:val="0"/>
                <w:color w:val="auto"/>
                <w:sz w:val="28"/>
                <w:szCs w:val="28"/>
                <w:lang w:val="en-US"/>
              </w:rPr>
            </w:pPr>
            <w:proofErr w:type="spellStart"/>
            <w:r w:rsidRPr="00E17CCB">
              <w:rPr>
                <w:rFonts w:ascii="Times New Roman" w:hAnsi="Times New Roman" w:cs="Times New Roman"/>
                <w:b w:val="0"/>
                <w:color w:val="auto"/>
                <w:sz w:val="28"/>
                <w:szCs w:val="28"/>
                <w:lang w:val="en-US"/>
              </w:rPr>
              <w:lastRenderedPageBreak/>
              <w:t>Bước</w:t>
            </w:r>
            <w:proofErr w:type="spellEnd"/>
            <w:r w:rsidRPr="00E17CCB">
              <w:rPr>
                <w:rFonts w:ascii="Times New Roman" w:hAnsi="Times New Roman" w:cs="Times New Roman"/>
                <w:b w:val="0"/>
                <w:color w:val="auto"/>
                <w:sz w:val="28"/>
                <w:szCs w:val="28"/>
                <w:lang w:val="en-US"/>
              </w:rPr>
              <w:t xml:space="preserve"> 4. </w:t>
            </w:r>
            <w:proofErr w:type="spellStart"/>
            <w:r w:rsidRPr="00E17CCB">
              <w:rPr>
                <w:rFonts w:ascii="Times New Roman" w:hAnsi="Times New Roman" w:cs="Times New Roman"/>
                <w:b w:val="0"/>
                <w:color w:val="auto"/>
                <w:sz w:val="28"/>
                <w:szCs w:val="28"/>
                <w:lang w:val="en-US"/>
              </w:rPr>
              <w:t>Dùng</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panh</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với</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mẩu</w:t>
            </w:r>
            <w:proofErr w:type="spellEnd"/>
            <w:r w:rsidRPr="00E17CCB">
              <w:rPr>
                <w:rFonts w:ascii="Times New Roman" w:hAnsi="Times New Roman" w:cs="Times New Roman"/>
                <w:b w:val="0"/>
                <w:color w:val="auto"/>
                <w:sz w:val="28"/>
                <w:szCs w:val="28"/>
                <w:lang w:val="en-US"/>
              </w:rPr>
              <w:t xml:space="preserve"> da </w:t>
            </w:r>
            <w:proofErr w:type="spellStart"/>
            <w:r w:rsidRPr="00E17CCB">
              <w:rPr>
                <w:rFonts w:ascii="Times New Roman" w:hAnsi="Times New Roman" w:cs="Times New Roman"/>
                <w:b w:val="0"/>
                <w:color w:val="auto"/>
                <w:sz w:val="28"/>
                <w:szCs w:val="28"/>
                <w:lang w:val="en-US"/>
              </w:rPr>
              <w:t>ếch</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đã</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nhuộm</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trải</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đều</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lên</w:t>
            </w:r>
            <w:proofErr w:type="spellEnd"/>
            <w:r w:rsidRPr="00E17CCB">
              <w:rPr>
                <w:rFonts w:ascii="Times New Roman" w:hAnsi="Times New Roman" w:cs="Times New Roman"/>
                <w:b w:val="0"/>
                <w:color w:val="auto"/>
                <w:sz w:val="28"/>
                <w:szCs w:val="28"/>
                <w:lang w:val="en-US"/>
              </w:rPr>
              <w:t xml:space="preserve"> lam </w:t>
            </w:r>
            <w:proofErr w:type="spellStart"/>
            <w:r w:rsidRPr="00E17CCB">
              <w:rPr>
                <w:rFonts w:ascii="Times New Roman" w:hAnsi="Times New Roman" w:cs="Times New Roman"/>
                <w:b w:val="0"/>
                <w:color w:val="auto"/>
                <w:sz w:val="28"/>
                <w:szCs w:val="28"/>
                <w:lang w:val="en-US"/>
              </w:rPr>
              <w:t>kính</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đậy</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lamen</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Dùng</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giấy</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thắm</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nước</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tràn</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ra</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ngoài</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tiêu</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bản</w:t>
            </w:r>
            <w:proofErr w:type="spellEnd"/>
            <w:r w:rsidRPr="00E17CCB">
              <w:rPr>
                <w:rFonts w:ascii="Times New Roman" w:hAnsi="Times New Roman" w:cs="Times New Roman"/>
                <w:b w:val="0"/>
                <w:color w:val="auto"/>
                <w:sz w:val="28"/>
                <w:szCs w:val="28"/>
                <w:lang w:val="en-US"/>
              </w:rPr>
              <w:t>.</w:t>
            </w:r>
          </w:p>
          <w:p w:rsidR="004509C4"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r>
              <w:rPr>
                <w:rFonts w:ascii="Times New Roman" w:hAnsi="Times New Roman" w:cs="Times New Roman"/>
                <w:b w:val="0"/>
                <w:noProof/>
                <w:color w:val="auto"/>
                <w:sz w:val="28"/>
                <w:szCs w:val="28"/>
                <w:lang w:eastAsia="vi-VN"/>
              </w:rPr>
              <w:drawing>
                <wp:inline distT="0" distB="0" distL="0" distR="0">
                  <wp:extent cx="4059534" cy="1838849"/>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png"/>
                          <pic:cNvPicPr/>
                        </pic:nvPicPr>
                        <pic:blipFill>
                          <a:blip r:embed="rId12">
                            <a:extLst>
                              <a:ext uri="{28A0092B-C50C-407E-A947-70E740481C1C}">
                                <a14:useLocalDpi xmlns:a14="http://schemas.microsoft.com/office/drawing/2010/main" val="0"/>
                              </a:ext>
                            </a:extLst>
                          </a:blip>
                          <a:stretch>
                            <a:fillRect/>
                          </a:stretch>
                        </pic:blipFill>
                        <pic:spPr>
                          <a:xfrm>
                            <a:off x="0" y="0"/>
                            <a:ext cx="4060102" cy="1839106"/>
                          </a:xfrm>
                          <a:prstGeom prst="rect">
                            <a:avLst/>
                          </a:prstGeom>
                        </pic:spPr>
                      </pic:pic>
                    </a:graphicData>
                  </a:graphic>
                </wp:inline>
              </w:drawing>
            </w:r>
          </w:p>
          <w:p w:rsidR="004509C4"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4509C4"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4509C4"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4509C4"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4509C4" w:rsidRPr="00E17CCB"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F348D5" w:rsidRDefault="00F348D5" w:rsidP="00742BA9">
            <w:pPr>
              <w:pStyle w:val="Heading50"/>
              <w:keepNext/>
              <w:keepLines/>
              <w:spacing w:after="0" w:line="276" w:lineRule="auto"/>
              <w:jc w:val="both"/>
              <w:rPr>
                <w:rFonts w:ascii="Times New Roman" w:hAnsi="Times New Roman" w:cs="Times New Roman"/>
                <w:b w:val="0"/>
                <w:color w:val="auto"/>
                <w:sz w:val="28"/>
                <w:szCs w:val="28"/>
                <w:lang w:val="en-US"/>
              </w:rPr>
            </w:pPr>
            <w:proofErr w:type="spellStart"/>
            <w:r w:rsidRPr="00E17CCB">
              <w:rPr>
                <w:rFonts w:ascii="Times New Roman" w:hAnsi="Times New Roman" w:cs="Times New Roman"/>
                <w:b w:val="0"/>
                <w:color w:val="auto"/>
                <w:sz w:val="28"/>
                <w:szCs w:val="28"/>
                <w:lang w:val="en-US"/>
              </w:rPr>
              <w:t>Bước</w:t>
            </w:r>
            <w:proofErr w:type="spellEnd"/>
            <w:r w:rsidRPr="00E17CCB">
              <w:rPr>
                <w:rFonts w:ascii="Times New Roman" w:hAnsi="Times New Roman" w:cs="Times New Roman"/>
                <w:b w:val="0"/>
                <w:color w:val="auto"/>
                <w:sz w:val="28"/>
                <w:szCs w:val="28"/>
                <w:lang w:val="en-US"/>
              </w:rPr>
              <w:t xml:space="preserve"> 5. </w:t>
            </w:r>
            <w:proofErr w:type="spellStart"/>
            <w:r w:rsidRPr="00E17CCB">
              <w:rPr>
                <w:rFonts w:ascii="Times New Roman" w:hAnsi="Times New Roman" w:cs="Times New Roman"/>
                <w:b w:val="0"/>
                <w:color w:val="auto"/>
                <w:sz w:val="28"/>
                <w:szCs w:val="28"/>
                <w:lang w:val="en-US"/>
              </w:rPr>
              <w:t>Quan</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sát</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tiêu</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bản</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dưới</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kính</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hiển</w:t>
            </w:r>
            <w:proofErr w:type="spellEnd"/>
            <w:r w:rsidRPr="00E17CCB">
              <w:rPr>
                <w:rFonts w:ascii="Times New Roman" w:hAnsi="Times New Roman" w:cs="Times New Roman"/>
                <w:b w:val="0"/>
                <w:color w:val="auto"/>
                <w:sz w:val="28"/>
                <w:szCs w:val="28"/>
                <w:lang w:val="en-US"/>
              </w:rPr>
              <w:t xml:space="preserve"> vi </w:t>
            </w:r>
            <w:proofErr w:type="spellStart"/>
            <w:r w:rsidRPr="00E17CCB">
              <w:rPr>
                <w:rFonts w:ascii="Times New Roman" w:hAnsi="Times New Roman" w:cs="Times New Roman"/>
                <w:b w:val="0"/>
                <w:color w:val="auto"/>
                <w:sz w:val="28"/>
                <w:szCs w:val="28"/>
                <w:lang w:val="en-US"/>
              </w:rPr>
              <w:t>với</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vật</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kính</w:t>
            </w:r>
            <w:proofErr w:type="spellEnd"/>
            <w:r w:rsidRPr="00E17CCB">
              <w:rPr>
                <w:rFonts w:ascii="Times New Roman" w:hAnsi="Times New Roman" w:cs="Times New Roman"/>
                <w:b w:val="0"/>
                <w:color w:val="auto"/>
                <w:sz w:val="28"/>
                <w:szCs w:val="28"/>
                <w:lang w:val="en-US"/>
              </w:rPr>
              <w:t xml:space="preserve"> 10x, 40x </w:t>
            </w:r>
            <w:proofErr w:type="spellStart"/>
            <w:r w:rsidRPr="00E17CCB">
              <w:rPr>
                <w:rFonts w:ascii="Times New Roman" w:hAnsi="Times New Roman" w:cs="Times New Roman"/>
                <w:b w:val="0"/>
                <w:color w:val="auto"/>
                <w:sz w:val="28"/>
                <w:szCs w:val="28"/>
                <w:lang w:val="en-US"/>
              </w:rPr>
              <w:t>và</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vẽ</w:t>
            </w:r>
            <w:proofErr w:type="spellEnd"/>
            <w:r w:rsidRPr="00E17CCB">
              <w:rPr>
                <w:rFonts w:ascii="Times New Roman" w:hAnsi="Times New Roman" w:cs="Times New Roman"/>
                <w:b w:val="0"/>
                <w:color w:val="auto"/>
                <w:sz w:val="28"/>
                <w:szCs w:val="28"/>
                <w:lang w:val="en-US"/>
              </w:rPr>
              <w:t xml:space="preserve"> </w:t>
            </w:r>
            <w:proofErr w:type="spellStart"/>
            <w:r w:rsidR="00AB060D" w:rsidRPr="00E17CCB">
              <w:rPr>
                <w:rFonts w:ascii="Times New Roman" w:hAnsi="Times New Roman" w:cs="Times New Roman"/>
                <w:b w:val="0"/>
                <w:color w:val="auto"/>
                <w:sz w:val="28"/>
                <w:szCs w:val="28"/>
                <w:lang w:val="en-US"/>
              </w:rPr>
              <w:t>tế</w:t>
            </w:r>
            <w:proofErr w:type="spellEnd"/>
            <w:r w:rsidR="00AB060D" w:rsidRPr="00E17CCB">
              <w:rPr>
                <w:rFonts w:ascii="Times New Roman" w:hAnsi="Times New Roman" w:cs="Times New Roman"/>
                <w:b w:val="0"/>
                <w:color w:val="auto"/>
                <w:sz w:val="28"/>
                <w:szCs w:val="28"/>
                <w:lang w:val="en-US"/>
              </w:rPr>
              <w:t xml:space="preserve"> </w:t>
            </w:r>
            <w:proofErr w:type="spellStart"/>
            <w:r w:rsidR="00AB060D" w:rsidRPr="00E17CCB">
              <w:rPr>
                <w:rFonts w:ascii="Times New Roman" w:hAnsi="Times New Roman" w:cs="Times New Roman"/>
                <w:b w:val="0"/>
                <w:color w:val="auto"/>
                <w:sz w:val="28"/>
                <w:szCs w:val="28"/>
                <w:lang w:val="en-US"/>
              </w:rPr>
              <w:t>bào</w:t>
            </w:r>
            <w:proofErr w:type="spellEnd"/>
            <w:r w:rsidR="00AB060D" w:rsidRPr="00E17CCB">
              <w:rPr>
                <w:rFonts w:ascii="Times New Roman" w:hAnsi="Times New Roman" w:cs="Times New Roman"/>
                <w:b w:val="0"/>
                <w:color w:val="auto"/>
                <w:sz w:val="28"/>
                <w:szCs w:val="28"/>
                <w:lang w:val="en-US"/>
              </w:rPr>
              <w:t xml:space="preserve"> </w:t>
            </w:r>
            <w:proofErr w:type="spellStart"/>
            <w:r w:rsidR="00AB060D" w:rsidRPr="00E17CCB">
              <w:rPr>
                <w:rFonts w:ascii="Times New Roman" w:hAnsi="Times New Roman" w:cs="Times New Roman"/>
                <w:b w:val="0"/>
                <w:color w:val="auto"/>
                <w:sz w:val="28"/>
                <w:szCs w:val="28"/>
                <w:lang w:val="en-US"/>
              </w:rPr>
              <w:t>quan</w:t>
            </w:r>
            <w:proofErr w:type="spellEnd"/>
            <w:r w:rsidR="00AB060D" w:rsidRPr="00E17CCB">
              <w:rPr>
                <w:rFonts w:ascii="Times New Roman" w:hAnsi="Times New Roman" w:cs="Times New Roman"/>
                <w:b w:val="0"/>
                <w:color w:val="auto"/>
                <w:sz w:val="28"/>
                <w:szCs w:val="28"/>
                <w:lang w:val="en-US"/>
              </w:rPr>
              <w:t xml:space="preserve"> </w:t>
            </w:r>
            <w:proofErr w:type="spellStart"/>
            <w:r w:rsidR="00AB060D" w:rsidRPr="00E17CCB">
              <w:rPr>
                <w:rFonts w:ascii="Times New Roman" w:hAnsi="Times New Roman" w:cs="Times New Roman"/>
                <w:b w:val="0"/>
                <w:color w:val="auto"/>
                <w:sz w:val="28"/>
                <w:szCs w:val="28"/>
                <w:lang w:val="en-US"/>
              </w:rPr>
              <w:t>sát</w:t>
            </w:r>
            <w:proofErr w:type="spellEnd"/>
            <w:r w:rsidR="00AB060D" w:rsidRPr="00E17CCB">
              <w:rPr>
                <w:rFonts w:ascii="Times New Roman" w:hAnsi="Times New Roman" w:cs="Times New Roman"/>
                <w:b w:val="0"/>
                <w:color w:val="auto"/>
                <w:sz w:val="28"/>
                <w:szCs w:val="28"/>
                <w:lang w:val="en-US"/>
              </w:rPr>
              <w:t xml:space="preserve"> </w:t>
            </w:r>
            <w:proofErr w:type="spellStart"/>
            <w:r w:rsidR="00AB060D" w:rsidRPr="00E17CCB">
              <w:rPr>
                <w:rFonts w:ascii="Times New Roman" w:hAnsi="Times New Roman" w:cs="Times New Roman"/>
                <w:b w:val="0"/>
                <w:color w:val="auto"/>
                <w:sz w:val="28"/>
                <w:szCs w:val="28"/>
                <w:lang w:val="en-US"/>
              </w:rPr>
              <w:t>được</w:t>
            </w:r>
            <w:proofErr w:type="spellEnd"/>
            <w:r w:rsidR="00AB060D" w:rsidRPr="00E17CCB">
              <w:rPr>
                <w:rFonts w:ascii="Times New Roman" w:hAnsi="Times New Roman" w:cs="Times New Roman"/>
                <w:b w:val="0"/>
                <w:color w:val="auto"/>
                <w:sz w:val="28"/>
                <w:szCs w:val="28"/>
                <w:lang w:val="en-US"/>
              </w:rPr>
              <w:t>.</w:t>
            </w:r>
          </w:p>
          <w:p w:rsidR="004509C4"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r>
              <w:rPr>
                <w:rFonts w:ascii="Times New Roman" w:hAnsi="Times New Roman" w:cs="Times New Roman"/>
                <w:b w:val="0"/>
                <w:noProof/>
                <w:color w:val="auto"/>
                <w:sz w:val="28"/>
                <w:szCs w:val="28"/>
                <w:lang w:eastAsia="vi-VN"/>
              </w:rPr>
              <w:drawing>
                <wp:inline distT="0" distB="0" distL="0" distR="0">
                  <wp:extent cx="4009292" cy="1828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png"/>
                          <pic:cNvPicPr/>
                        </pic:nvPicPr>
                        <pic:blipFill>
                          <a:blip r:embed="rId13">
                            <a:extLst>
                              <a:ext uri="{28A0092B-C50C-407E-A947-70E740481C1C}">
                                <a14:useLocalDpi xmlns:a14="http://schemas.microsoft.com/office/drawing/2010/main" val="0"/>
                              </a:ext>
                            </a:extLst>
                          </a:blip>
                          <a:stretch>
                            <a:fillRect/>
                          </a:stretch>
                        </pic:blipFill>
                        <pic:spPr>
                          <a:xfrm>
                            <a:off x="0" y="0"/>
                            <a:ext cx="4009851" cy="1829055"/>
                          </a:xfrm>
                          <a:prstGeom prst="rect">
                            <a:avLst/>
                          </a:prstGeom>
                        </pic:spPr>
                      </pic:pic>
                    </a:graphicData>
                  </a:graphic>
                </wp:inline>
              </w:drawing>
            </w:r>
          </w:p>
          <w:p w:rsidR="004509C4"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4509C4"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4509C4"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4509C4"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4509C4" w:rsidRPr="00E17CCB" w:rsidRDefault="004509C4" w:rsidP="00742BA9">
            <w:pPr>
              <w:pStyle w:val="Heading50"/>
              <w:keepNext/>
              <w:keepLines/>
              <w:spacing w:after="0" w:line="276" w:lineRule="auto"/>
              <w:jc w:val="both"/>
              <w:rPr>
                <w:rFonts w:ascii="Times New Roman" w:hAnsi="Times New Roman" w:cs="Times New Roman"/>
                <w:b w:val="0"/>
                <w:color w:val="auto"/>
                <w:sz w:val="28"/>
                <w:szCs w:val="28"/>
                <w:lang w:val="en-US"/>
              </w:rPr>
            </w:pPr>
          </w:p>
          <w:p w:rsidR="00AB060D" w:rsidRPr="004509C4" w:rsidRDefault="00AB060D" w:rsidP="00742BA9">
            <w:pPr>
              <w:pStyle w:val="Heading50"/>
              <w:keepNext/>
              <w:keepLines/>
              <w:spacing w:after="0" w:line="276" w:lineRule="auto"/>
              <w:jc w:val="both"/>
              <w:rPr>
                <w:rFonts w:ascii="Times New Roman" w:hAnsi="Times New Roman" w:cs="Times New Roman"/>
                <w:color w:val="auto"/>
                <w:sz w:val="28"/>
                <w:szCs w:val="28"/>
                <w:lang w:val="en-US"/>
              </w:rPr>
            </w:pPr>
            <w:proofErr w:type="spellStart"/>
            <w:r w:rsidRPr="004509C4">
              <w:rPr>
                <w:rFonts w:ascii="Times New Roman" w:hAnsi="Times New Roman" w:cs="Times New Roman"/>
                <w:color w:val="auto"/>
                <w:sz w:val="28"/>
                <w:szCs w:val="28"/>
                <w:lang w:val="en-US"/>
              </w:rPr>
              <w:t>Hoạt</w:t>
            </w:r>
            <w:proofErr w:type="spellEnd"/>
            <w:r w:rsidRPr="004509C4">
              <w:rPr>
                <w:rFonts w:ascii="Times New Roman" w:hAnsi="Times New Roman" w:cs="Times New Roman"/>
                <w:color w:val="auto"/>
                <w:sz w:val="28"/>
                <w:szCs w:val="28"/>
                <w:lang w:val="en-US"/>
              </w:rPr>
              <w:t xml:space="preserve"> </w:t>
            </w:r>
            <w:proofErr w:type="spellStart"/>
            <w:r w:rsidRPr="004509C4">
              <w:rPr>
                <w:rFonts w:ascii="Times New Roman" w:hAnsi="Times New Roman" w:cs="Times New Roman"/>
                <w:color w:val="auto"/>
                <w:sz w:val="28"/>
                <w:szCs w:val="28"/>
                <w:lang w:val="en-US"/>
              </w:rPr>
              <w:t>độ</w:t>
            </w:r>
            <w:r w:rsidR="004427DA">
              <w:rPr>
                <w:rFonts w:ascii="Times New Roman" w:hAnsi="Times New Roman" w:cs="Times New Roman"/>
                <w:color w:val="auto"/>
                <w:sz w:val="28"/>
                <w:szCs w:val="28"/>
                <w:lang w:val="en-US"/>
              </w:rPr>
              <w:t>ng</w:t>
            </w:r>
            <w:proofErr w:type="spellEnd"/>
            <w:r w:rsidR="004427DA">
              <w:rPr>
                <w:rFonts w:ascii="Times New Roman" w:hAnsi="Times New Roman" w:cs="Times New Roman"/>
                <w:color w:val="auto"/>
                <w:sz w:val="28"/>
                <w:szCs w:val="28"/>
                <w:lang w:val="en-US"/>
              </w:rPr>
              <w:t xml:space="preserve"> 3</w:t>
            </w:r>
            <w:bookmarkStart w:id="9" w:name="_GoBack"/>
            <w:bookmarkEnd w:id="9"/>
            <w:r w:rsidRPr="004509C4">
              <w:rPr>
                <w:rFonts w:ascii="Times New Roman" w:hAnsi="Times New Roman" w:cs="Times New Roman"/>
                <w:color w:val="auto"/>
                <w:sz w:val="28"/>
                <w:szCs w:val="28"/>
                <w:lang w:val="en-US"/>
              </w:rPr>
              <w:t xml:space="preserve">. </w:t>
            </w:r>
            <w:proofErr w:type="spellStart"/>
            <w:r w:rsidRPr="004509C4">
              <w:rPr>
                <w:rFonts w:ascii="Times New Roman" w:hAnsi="Times New Roman" w:cs="Times New Roman"/>
                <w:color w:val="auto"/>
                <w:sz w:val="28"/>
                <w:szCs w:val="28"/>
                <w:lang w:val="en-US"/>
              </w:rPr>
              <w:t>Báo</w:t>
            </w:r>
            <w:proofErr w:type="spellEnd"/>
            <w:r w:rsidRPr="004509C4">
              <w:rPr>
                <w:rFonts w:ascii="Times New Roman" w:hAnsi="Times New Roman" w:cs="Times New Roman"/>
                <w:color w:val="auto"/>
                <w:sz w:val="28"/>
                <w:szCs w:val="28"/>
                <w:lang w:val="en-US"/>
              </w:rPr>
              <w:t xml:space="preserve"> </w:t>
            </w:r>
            <w:proofErr w:type="spellStart"/>
            <w:r w:rsidRPr="004509C4">
              <w:rPr>
                <w:rFonts w:ascii="Times New Roman" w:hAnsi="Times New Roman" w:cs="Times New Roman"/>
                <w:color w:val="auto"/>
                <w:sz w:val="28"/>
                <w:szCs w:val="28"/>
                <w:lang w:val="en-US"/>
              </w:rPr>
              <w:t>cáo</w:t>
            </w:r>
            <w:proofErr w:type="spellEnd"/>
            <w:r w:rsidRPr="004509C4">
              <w:rPr>
                <w:rFonts w:ascii="Times New Roman" w:hAnsi="Times New Roman" w:cs="Times New Roman"/>
                <w:color w:val="auto"/>
                <w:sz w:val="28"/>
                <w:szCs w:val="28"/>
                <w:lang w:val="en-US"/>
              </w:rPr>
              <w:t xml:space="preserve"> </w:t>
            </w:r>
            <w:proofErr w:type="spellStart"/>
            <w:r w:rsidRPr="004509C4">
              <w:rPr>
                <w:rFonts w:ascii="Times New Roman" w:hAnsi="Times New Roman" w:cs="Times New Roman"/>
                <w:color w:val="auto"/>
                <w:sz w:val="28"/>
                <w:szCs w:val="28"/>
                <w:lang w:val="en-US"/>
              </w:rPr>
              <w:t>kết</w:t>
            </w:r>
            <w:proofErr w:type="spellEnd"/>
            <w:r w:rsidRPr="004509C4">
              <w:rPr>
                <w:rFonts w:ascii="Times New Roman" w:hAnsi="Times New Roman" w:cs="Times New Roman"/>
                <w:color w:val="auto"/>
                <w:sz w:val="28"/>
                <w:szCs w:val="28"/>
                <w:lang w:val="en-US"/>
              </w:rPr>
              <w:t xml:space="preserve"> </w:t>
            </w:r>
            <w:proofErr w:type="spellStart"/>
            <w:r w:rsidRPr="004509C4">
              <w:rPr>
                <w:rFonts w:ascii="Times New Roman" w:hAnsi="Times New Roman" w:cs="Times New Roman"/>
                <w:color w:val="auto"/>
                <w:sz w:val="28"/>
                <w:szCs w:val="28"/>
                <w:lang w:val="en-US"/>
              </w:rPr>
              <w:t>quả</w:t>
            </w:r>
            <w:proofErr w:type="spellEnd"/>
            <w:r w:rsidRPr="004509C4">
              <w:rPr>
                <w:rFonts w:ascii="Times New Roman" w:hAnsi="Times New Roman" w:cs="Times New Roman"/>
                <w:color w:val="auto"/>
                <w:sz w:val="28"/>
                <w:szCs w:val="28"/>
                <w:lang w:val="en-US"/>
              </w:rPr>
              <w:t xml:space="preserve"> </w:t>
            </w:r>
            <w:proofErr w:type="spellStart"/>
            <w:r w:rsidRPr="004509C4">
              <w:rPr>
                <w:rFonts w:ascii="Times New Roman" w:hAnsi="Times New Roman" w:cs="Times New Roman"/>
                <w:color w:val="auto"/>
                <w:sz w:val="28"/>
                <w:szCs w:val="28"/>
                <w:lang w:val="en-US"/>
              </w:rPr>
              <w:t>thực</w:t>
            </w:r>
            <w:proofErr w:type="spellEnd"/>
            <w:r w:rsidRPr="004509C4">
              <w:rPr>
                <w:rFonts w:ascii="Times New Roman" w:hAnsi="Times New Roman" w:cs="Times New Roman"/>
                <w:color w:val="auto"/>
                <w:sz w:val="28"/>
                <w:szCs w:val="28"/>
                <w:lang w:val="en-US"/>
              </w:rPr>
              <w:t xml:space="preserve"> </w:t>
            </w:r>
            <w:proofErr w:type="spellStart"/>
            <w:r w:rsidRPr="004509C4">
              <w:rPr>
                <w:rFonts w:ascii="Times New Roman" w:hAnsi="Times New Roman" w:cs="Times New Roman"/>
                <w:color w:val="auto"/>
                <w:sz w:val="28"/>
                <w:szCs w:val="28"/>
                <w:lang w:val="en-US"/>
              </w:rPr>
              <w:t>hành</w:t>
            </w:r>
            <w:proofErr w:type="spellEnd"/>
          </w:p>
          <w:p w:rsidR="00AB060D" w:rsidRPr="00E17CCB" w:rsidRDefault="00AB060D" w:rsidP="00742BA9">
            <w:pPr>
              <w:pStyle w:val="Heading50"/>
              <w:keepNext/>
              <w:keepLines/>
              <w:spacing w:after="0" w:line="276" w:lineRule="auto"/>
              <w:jc w:val="both"/>
              <w:rPr>
                <w:rFonts w:ascii="Times New Roman" w:hAnsi="Times New Roman" w:cs="Times New Roman"/>
                <w:b w:val="0"/>
                <w:color w:val="auto"/>
                <w:sz w:val="28"/>
                <w:szCs w:val="28"/>
                <w:lang w:val="en-US"/>
              </w:rPr>
            </w:pPr>
            <w:proofErr w:type="spellStart"/>
            <w:r w:rsidRPr="00E17CCB">
              <w:rPr>
                <w:rFonts w:ascii="Times New Roman" w:hAnsi="Times New Roman" w:cs="Times New Roman"/>
                <w:b w:val="0"/>
                <w:color w:val="auto"/>
                <w:sz w:val="28"/>
                <w:szCs w:val="28"/>
                <w:lang w:val="en-US"/>
              </w:rPr>
              <w:t>Họ</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và</w:t>
            </w:r>
            <w:proofErr w:type="spellEnd"/>
            <w:r w:rsidRPr="00E17CCB">
              <w:rPr>
                <w:rFonts w:ascii="Times New Roman" w:hAnsi="Times New Roman" w:cs="Times New Roman"/>
                <w:b w:val="0"/>
                <w:color w:val="auto"/>
                <w:sz w:val="28"/>
                <w:szCs w:val="28"/>
                <w:lang w:val="en-US"/>
              </w:rPr>
              <w:t xml:space="preserve"> </w:t>
            </w:r>
            <w:proofErr w:type="spellStart"/>
            <w:r w:rsidRPr="00E17CCB">
              <w:rPr>
                <w:rFonts w:ascii="Times New Roman" w:hAnsi="Times New Roman" w:cs="Times New Roman"/>
                <w:b w:val="0"/>
                <w:color w:val="auto"/>
                <w:sz w:val="28"/>
                <w:szCs w:val="28"/>
                <w:lang w:val="en-US"/>
              </w:rPr>
              <w:t>tên</w:t>
            </w:r>
            <w:proofErr w:type="spellEnd"/>
            <w:proofErr w:type="gramStart"/>
            <w:r w:rsidRPr="00E17CCB">
              <w:rPr>
                <w:rFonts w:ascii="Times New Roman" w:hAnsi="Times New Roman" w:cs="Times New Roman"/>
                <w:b w:val="0"/>
                <w:color w:val="auto"/>
                <w:sz w:val="28"/>
                <w:szCs w:val="28"/>
                <w:lang w:val="en-US"/>
              </w:rPr>
              <w:t>:</w:t>
            </w:r>
            <w:r w:rsidR="00CF39D9">
              <w:rPr>
                <w:rFonts w:ascii="Times New Roman" w:hAnsi="Times New Roman" w:cs="Times New Roman"/>
                <w:b w:val="0"/>
                <w:color w:val="auto"/>
                <w:sz w:val="28"/>
                <w:szCs w:val="28"/>
                <w:lang w:val="en-US"/>
              </w:rPr>
              <w:t>…………...</w:t>
            </w:r>
            <w:proofErr w:type="gramEnd"/>
          </w:p>
          <w:p w:rsidR="00AB060D" w:rsidRPr="00E17CCB" w:rsidRDefault="00AB060D" w:rsidP="00742BA9">
            <w:pPr>
              <w:pStyle w:val="Heading50"/>
              <w:keepNext/>
              <w:keepLines/>
              <w:spacing w:after="0" w:line="276" w:lineRule="auto"/>
              <w:jc w:val="both"/>
              <w:rPr>
                <w:rFonts w:ascii="Times New Roman" w:hAnsi="Times New Roman" w:cs="Times New Roman"/>
                <w:b w:val="0"/>
                <w:color w:val="auto"/>
                <w:sz w:val="28"/>
                <w:szCs w:val="28"/>
                <w:lang w:val="en-US"/>
              </w:rPr>
            </w:pPr>
            <w:proofErr w:type="spellStart"/>
            <w:r w:rsidRPr="00E17CCB">
              <w:rPr>
                <w:rFonts w:ascii="Times New Roman" w:hAnsi="Times New Roman" w:cs="Times New Roman"/>
                <w:b w:val="0"/>
                <w:color w:val="auto"/>
                <w:sz w:val="28"/>
                <w:szCs w:val="28"/>
                <w:lang w:val="en-US"/>
              </w:rPr>
              <w:t>Lớp</w:t>
            </w:r>
            <w:proofErr w:type="spellEnd"/>
            <w:proofErr w:type="gramStart"/>
            <w:r w:rsidRPr="00E17CCB">
              <w:rPr>
                <w:rFonts w:ascii="Times New Roman" w:hAnsi="Times New Roman" w:cs="Times New Roman"/>
                <w:b w:val="0"/>
                <w:color w:val="auto"/>
                <w:sz w:val="28"/>
                <w:szCs w:val="28"/>
                <w:lang w:val="en-US"/>
              </w:rPr>
              <w:t>:</w:t>
            </w:r>
            <w:r w:rsidR="00CF39D9">
              <w:rPr>
                <w:rFonts w:ascii="Times New Roman" w:hAnsi="Times New Roman" w:cs="Times New Roman"/>
                <w:b w:val="0"/>
                <w:color w:val="auto"/>
                <w:sz w:val="28"/>
                <w:szCs w:val="28"/>
                <w:lang w:val="en-US"/>
              </w:rPr>
              <w:t>…………………</w:t>
            </w:r>
            <w:proofErr w:type="gramEnd"/>
          </w:p>
          <w:p w:rsidR="00AB060D" w:rsidRPr="00CF39D9" w:rsidRDefault="004509C4" w:rsidP="00742BA9">
            <w:pPr>
              <w:pStyle w:val="Heading50"/>
              <w:keepNext/>
              <w:keepLines/>
              <w:spacing w:after="0" w:line="276" w:lineRule="auto"/>
              <w:jc w:val="both"/>
              <w:rPr>
                <w:rFonts w:asciiTheme="majorHAnsi" w:eastAsia="Tahoma" w:hAnsiTheme="majorHAnsi" w:cstheme="majorHAnsi"/>
                <w:b w:val="0"/>
                <w:color w:val="auto"/>
                <w:w w:val="80"/>
                <w:sz w:val="32"/>
                <w:szCs w:val="32"/>
              </w:rPr>
            </w:pPr>
            <w:proofErr w:type="gramStart"/>
            <w:r w:rsidRPr="00CF39D9">
              <w:rPr>
                <w:rFonts w:asciiTheme="majorHAnsi" w:eastAsia="Tahoma" w:hAnsiTheme="majorHAnsi" w:cstheme="majorHAnsi"/>
                <w:b w:val="0"/>
                <w:color w:val="auto"/>
                <w:w w:val="80"/>
                <w:sz w:val="32"/>
                <w:szCs w:val="32"/>
                <w:lang w:val="en-US"/>
              </w:rPr>
              <w:t>1.</w:t>
            </w:r>
            <w:r w:rsidR="00E17CCB" w:rsidRPr="00CF39D9">
              <w:rPr>
                <w:rFonts w:asciiTheme="majorHAnsi" w:eastAsia="Tahoma" w:hAnsiTheme="majorHAnsi" w:cstheme="majorHAnsi"/>
                <w:b w:val="0"/>
                <w:color w:val="auto"/>
                <w:w w:val="80"/>
                <w:sz w:val="32"/>
                <w:szCs w:val="32"/>
              </w:rPr>
              <w:t>Vẽ</w:t>
            </w:r>
            <w:proofErr w:type="gramEnd"/>
            <w:r w:rsidR="00E17CCB" w:rsidRPr="00CF39D9">
              <w:rPr>
                <w:rFonts w:asciiTheme="majorHAnsi" w:eastAsia="Tahoma" w:hAnsiTheme="majorHAnsi" w:cstheme="majorHAnsi"/>
                <w:b w:val="0"/>
                <w:color w:val="auto"/>
                <w:w w:val="80"/>
                <w:sz w:val="32"/>
                <w:szCs w:val="32"/>
              </w:rPr>
              <w:t xml:space="preserve"> và chú thích được tế bào trứng cá. Giải thích được tại sao khi tách trúng cá chép cấn nhẹ tay</w:t>
            </w:r>
            <w:r w:rsidRPr="00CF39D9">
              <w:rPr>
                <w:rFonts w:asciiTheme="majorHAnsi" w:eastAsia="Tahoma" w:hAnsiTheme="majorHAnsi" w:cstheme="majorHAnsi"/>
                <w:b w:val="0"/>
                <w:color w:val="auto"/>
                <w:w w:val="80"/>
                <w:sz w:val="32"/>
                <w:szCs w:val="32"/>
              </w:rPr>
              <w:t>?</w:t>
            </w:r>
          </w:p>
          <w:p w:rsidR="00E17CCB" w:rsidRPr="00CF39D9" w:rsidRDefault="004509C4" w:rsidP="00742BA9">
            <w:pPr>
              <w:pStyle w:val="Heading50"/>
              <w:keepNext/>
              <w:keepLines/>
              <w:spacing w:after="0" w:line="276" w:lineRule="auto"/>
              <w:jc w:val="both"/>
              <w:rPr>
                <w:rFonts w:asciiTheme="majorHAnsi" w:eastAsia="Tahoma" w:hAnsiTheme="majorHAnsi" w:cstheme="majorHAnsi"/>
                <w:b w:val="0"/>
                <w:color w:val="auto"/>
                <w:w w:val="80"/>
                <w:sz w:val="32"/>
                <w:szCs w:val="32"/>
              </w:rPr>
            </w:pPr>
            <w:proofErr w:type="gramStart"/>
            <w:r w:rsidRPr="00CF39D9">
              <w:rPr>
                <w:rFonts w:asciiTheme="majorHAnsi" w:eastAsia="Tahoma" w:hAnsiTheme="majorHAnsi" w:cstheme="majorHAnsi"/>
                <w:b w:val="0"/>
                <w:color w:val="auto"/>
                <w:w w:val="80"/>
                <w:sz w:val="32"/>
                <w:szCs w:val="32"/>
                <w:lang w:val="en-US"/>
              </w:rPr>
              <w:t>2.</w:t>
            </w:r>
            <w:r w:rsidR="00E17CCB" w:rsidRPr="00CF39D9">
              <w:rPr>
                <w:rFonts w:asciiTheme="majorHAnsi" w:eastAsia="Tahoma" w:hAnsiTheme="majorHAnsi" w:cstheme="majorHAnsi"/>
                <w:b w:val="0"/>
                <w:color w:val="auto"/>
                <w:w w:val="80"/>
                <w:sz w:val="32"/>
                <w:szCs w:val="32"/>
              </w:rPr>
              <w:t>Vẽ</w:t>
            </w:r>
            <w:proofErr w:type="gramEnd"/>
            <w:r w:rsidR="00E17CCB" w:rsidRPr="00CF39D9">
              <w:rPr>
                <w:rFonts w:asciiTheme="majorHAnsi" w:eastAsia="Tahoma" w:hAnsiTheme="majorHAnsi" w:cstheme="majorHAnsi"/>
                <w:b w:val="0"/>
                <w:color w:val="auto"/>
                <w:w w:val="80"/>
                <w:sz w:val="32"/>
                <w:szCs w:val="32"/>
              </w:rPr>
              <w:t xml:space="preserve"> và chú thích được tê' bào biểu bì vảy hành. Giải thích được tại sao khi tách tế bào biểu bì vảy hành, phải lấy một lớp thật mỏ</w:t>
            </w:r>
            <w:r w:rsidRPr="00CF39D9">
              <w:rPr>
                <w:rFonts w:asciiTheme="majorHAnsi" w:eastAsia="Tahoma" w:hAnsiTheme="majorHAnsi" w:cstheme="majorHAnsi"/>
                <w:b w:val="0"/>
                <w:color w:val="auto"/>
                <w:w w:val="80"/>
                <w:sz w:val="32"/>
                <w:szCs w:val="32"/>
              </w:rPr>
              <w:t>ng?</w:t>
            </w:r>
          </w:p>
          <w:p w:rsidR="00E17CCB" w:rsidRPr="004509C4" w:rsidRDefault="004509C4" w:rsidP="00742BA9">
            <w:pPr>
              <w:pStyle w:val="Heading50"/>
              <w:keepNext/>
              <w:keepLines/>
              <w:spacing w:after="0" w:line="276" w:lineRule="auto"/>
              <w:jc w:val="both"/>
              <w:rPr>
                <w:rFonts w:asciiTheme="majorHAnsi" w:hAnsiTheme="majorHAnsi" w:cstheme="majorHAnsi"/>
                <w:b w:val="0"/>
                <w:color w:val="auto"/>
                <w:sz w:val="28"/>
                <w:szCs w:val="28"/>
              </w:rPr>
            </w:pPr>
            <w:r w:rsidRPr="00CF39D9">
              <w:rPr>
                <w:rFonts w:asciiTheme="majorHAnsi" w:eastAsia="Tahoma" w:hAnsiTheme="majorHAnsi" w:cstheme="majorHAnsi"/>
                <w:b w:val="0"/>
                <w:color w:val="auto"/>
                <w:w w:val="80"/>
                <w:sz w:val="32"/>
                <w:szCs w:val="32"/>
              </w:rPr>
              <w:lastRenderedPageBreak/>
              <w:t>3.</w:t>
            </w:r>
            <w:r w:rsidR="00E17CCB" w:rsidRPr="00CF39D9">
              <w:rPr>
                <w:rFonts w:asciiTheme="majorHAnsi" w:eastAsia="Tahoma" w:hAnsiTheme="majorHAnsi" w:cstheme="majorHAnsi"/>
                <w:b w:val="0"/>
                <w:color w:val="auto"/>
                <w:w w:val="80"/>
                <w:sz w:val="32"/>
                <w:szCs w:val="32"/>
              </w:rPr>
              <w:t>Vẽ và chú thích được tê bào biểu bì da ế</w:t>
            </w:r>
            <w:r w:rsidRPr="00CF39D9">
              <w:rPr>
                <w:rFonts w:asciiTheme="majorHAnsi" w:eastAsia="Tahoma" w:hAnsiTheme="majorHAnsi" w:cstheme="majorHAnsi"/>
                <w:b w:val="0"/>
                <w:color w:val="auto"/>
                <w:w w:val="80"/>
                <w:sz w:val="32"/>
                <w:szCs w:val="32"/>
              </w:rPr>
              <w:t>ch.</w:t>
            </w:r>
          </w:p>
          <w:p w:rsidR="00742BA9" w:rsidRPr="00E17CCB" w:rsidRDefault="00742BA9" w:rsidP="00F2047A">
            <w:pPr>
              <w:rPr>
                <w:rFonts w:asciiTheme="majorHAnsi" w:hAnsiTheme="majorHAnsi" w:cstheme="majorHAnsi"/>
                <w:b/>
                <w:bCs/>
                <w:sz w:val="28"/>
                <w:szCs w:val="28"/>
                <w:lang w:val="vi-VN"/>
              </w:rPr>
            </w:pPr>
          </w:p>
        </w:tc>
      </w:tr>
    </w:tbl>
    <w:p w:rsidR="009B38A0" w:rsidRPr="00E17CCB" w:rsidRDefault="009B38A0">
      <w:pPr>
        <w:rPr>
          <w:lang w:val="vi-VN"/>
        </w:rPr>
      </w:pPr>
    </w:p>
    <w:sectPr w:rsidR="009B38A0" w:rsidRPr="00E17CC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BA9"/>
    <w:rsid w:val="004427DA"/>
    <w:rsid w:val="004509C4"/>
    <w:rsid w:val="00742BA9"/>
    <w:rsid w:val="009B38A0"/>
    <w:rsid w:val="00AA266D"/>
    <w:rsid w:val="00AB060D"/>
    <w:rsid w:val="00B157F8"/>
    <w:rsid w:val="00B57758"/>
    <w:rsid w:val="00CB62BC"/>
    <w:rsid w:val="00CF39D9"/>
    <w:rsid w:val="00E17CCB"/>
    <w:rsid w:val="00F348D5"/>
    <w:rsid w:val="00F922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BA9"/>
    <w:pPr>
      <w:spacing w:after="160" w:line="259" w:lineRule="auto"/>
    </w:pPr>
    <w:rPr>
      <w:rFonts w:asciiTheme="minorHAnsi" w:hAnsiTheme="minorHAns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2BA9"/>
    <w:pPr>
      <w:spacing w:after="160" w:line="259" w:lineRule="auto"/>
    </w:pPr>
    <w:rPr>
      <w:rFonts w:asciiTheme="minorHAnsi" w:hAnsiTheme="minorHAns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742BA9"/>
    <w:rPr>
      <w:rFonts w:ascii="Segoe UI" w:eastAsia="Segoe UI" w:hAnsi="Segoe UI" w:cs="Segoe UI"/>
      <w:sz w:val="20"/>
      <w:szCs w:val="20"/>
    </w:rPr>
  </w:style>
  <w:style w:type="paragraph" w:customStyle="1" w:styleId="Other0">
    <w:name w:val="Other"/>
    <w:basedOn w:val="Normal"/>
    <w:link w:val="Other"/>
    <w:rsid w:val="00742BA9"/>
    <w:pPr>
      <w:widowControl w:val="0"/>
      <w:spacing w:after="100" w:line="288" w:lineRule="auto"/>
      <w:ind w:firstLine="400"/>
    </w:pPr>
    <w:rPr>
      <w:rFonts w:ascii="Segoe UI" w:eastAsia="Segoe UI" w:hAnsi="Segoe UI" w:cs="Segoe UI"/>
      <w:sz w:val="20"/>
      <w:szCs w:val="20"/>
      <w:lang w:val="vi-VN"/>
    </w:rPr>
  </w:style>
  <w:style w:type="character" w:customStyle="1" w:styleId="Heading5">
    <w:name w:val="Heading #5_"/>
    <w:basedOn w:val="DefaultParagraphFont"/>
    <w:link w:val="Heading50"/>
    <w:rsid w:val="00742BA9"/>
    <w:rPr>
      <w:rFonts w:ascii="Segoe UI" w:eastAsia="Segoe UI" w:hAnsi="Segoe UI" w:cs="Segoe UI"/>
      <w:b/>
      <w:bCs/>
      <w:color w:val="DD8234"/>
      <w:sz w:val="22"/>
    </w:rPr>
  </w:style>
  <w:style w:type="paragraph" w:customStyle="1" w:styleId="Heading50">
    <w:name w:val="Heading #5"/>
    <w:basedOn w:val="Normal"/>
    <w:link w:val="Heading5"/>
    <w:rsid w:val="00742BA9"/>
    <w:pPr>
      <w:widowControl w:val="0"/>
      <w:spacing w:after="110" w:line="264" w:lineRule="auto"/>
      <w:ind w:firstLine="460"/>
      <w:outlineLvl w:val="4"/>
    </w:pPr>
    <w:rPr>
      <w:rFonts w:ascii="Segoe UI" w:eastAsia="Segoe UI" w:hAnsi="Segoe UI" w:cs="Segoe UI"/>
      <w:b/>
      <w:bCs/>
      <w:color w:val="DD8234"/>
      <w:sz w:val="22"/>
      <w:szCs w:val="22"/>
      <w:lang w:val="vi-VN"/>
    </w:rPr>
  </w:style>
  <w:style w:type="paragraph" w:styleId="BalloonText">
    <w:name w:val="Balloon Text"/>
    <w:basedOn w:val="Normal"/>
    <w:link w:val="BalloonTextChar"/>
    <w:uiPriority w:val="99"/>
    <w:semiHidden/>
    <w:unhideWhenUsed/>
    <w:rsid w:val="00E17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CCB"/>
    <w:rPr>
      <w:rFonts w:ascii="Tahoma" w:hAnsi="Tahoma" w:cs="Tahoma"/>
      <w:sz w:val="16"/>
      <w:szCs w:val="16"/>
      <w:lang w:val="en-US"/>
    </w:rPr>
  </w:style>
  <w:style w:type="character" w:customStyle="1" w:styleId="BodyTextChar">
    <w:name w:val="Body Text Char"/>
    <w:basedOn w:val="DefaultParagraphFont"/>
    <w:link w:val="BodyText"/>
    <w:rsid w:val="004509C4"/>
    <w:rPr>
      <w:rFonts w:ascii="Segoe UI" w:eastAsia="Segoe UI" w:hAnsi="Segoe UI" w:cs="Segoe UI"/>
      <w:sz w:val="20"/>
      <w:szCs w:val="20"/>
    </w:rPr>
  </w:style>
  <w:style w:type="paragraph" w:styleId="BodyText">
    <w:name w:val="Body Text"/>
    <w:basedOn w:val="Normal"/>
    <w:link w:val="BodyTextChar"/>
    <w:qFormat/>
    <w:rsid w:val="004509C4"/>
    <w:pPr>
      <w:widowControl w:val="0"/>
      <w:spacing w:after="100" w:line="288" w:lineRule="auto"/>
      <w:ind w:firstLine="400"/>
    </w:pPr>
    <w:rPr>
      <w:rFonts w:ascii="Segoe UI" w:eastAsia="Segoe UI" w:hAnsi="Segoe UI" w:cs="Segoe UI"/>
      <w:sz w:val="20"/>
      <w:szCs w:val="20"/>
      <w:lang w:val="vi-VN"/>
    </w:rPr>
  </w:style>
  <w:style w:type="character" w:customStyle="1" w:styleId="BodyTextChar1">
    <w:name w:val="Body Text Char1"/>
    <w:basedOn w:val="DefaultParagraphFont"/>
    <w:uiPriority w:val="99"/>
    <w:semiHidden/>
    <w:rsid w:val="004509C4"/>
    <w:rPr>
      <w:rFonts w:asciiTheme="minorHAnsi" w:hAnsiTheme="minorHAnsi"/>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BA9"/>
    <w:pPr>
      <w:spacing w:after="160" w:line="259" w:lineRule="auto"/>
    </w:pPr>
    <w:rPr>
      <w:rFonts w:asciiTheme="minorHAnsi" w:hAnsiTheme="minorHAns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2BA9"/>
    <w:pPr>
      <w:spacing w:after="160" w:line="259" w:lineRule="auto"/>
    </w:pPr>
    <w:rPr>
      <w:rFonts w:asciiTheme="minorHAnsi" w:hAnsiTheme="minorHAns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742BA9"/>
    <w:rPr>
      <w:rFonts w:ascii="Segoe UI" w:eastAsia="Segoe UI" w:hAnsi="Segoe UI" w:cs="Segoe UI"/>
      <w:sz w:val="20"/>
      <w:szCs w:val="20"/>
    </w:rPr>
  </w:style>
  <w:style w:type="paragraph" w:customStyle="1" w:styleId="Other0">
    <w:name w:val="Other"/>
    <w:basedOn w:val="Normal"/>
    <w:link w:val="Other"/>
    <w:rsid w:val="00742BA9"/>
    <w:pPr>
      <w:widowControl w:val="0"/>
      <w:spacing w:after="100" w:line="288" w:lineRule="auto"/>
      <w:ind w:firstLine="400"/>
    </w:pPr>
    <w:rPr>
      <w:rFonts w:ascii="Segoe UI" w:eastAsia="Segoe UI" w:hAnsi="Segoe UI" w:cs="Segoe UI"/>
      <w:sz w:val="20"/>
      <w:szCs w:val="20"/>
      <w:lang w:val="vi-VN"/>
    </w:rPr>
  </w:style>
  <w:style w:type="character" w:customStyle="1" w:styleId="Heading5">
    <w:name w:val="Heading #5_"/>
    <w:basedOn w:val="DefaultParagraphFont"/>
    <w:link w:val="Heading50"/>
    <w:rsid w:val="00742BA9"/>
    <w:rPr>
      <w:rFonts w:ascii="Segoe UI" w:eastAsia="Segoe UI" w:hAnsi="Segoe UI" w:cs="Segoe UI"/>
      <w:b/>
      <w:bCs/>
      <w:color w:val="DD8234"/>
      <w:sz w:val="22"/>
    </w:rPr>
  </w:style>
  <w:style w:type="paragraph" w:customStyle="1" w:styleId="Heading50">
    <w:name w:val="Heading #5"/>
    <w:basedOn w:val="Normal"/>
    <w:link w:val="Heading5"/>
    <w:rsid w:val="00742BA9"/>
    <w:pPr>
      <w:widowControl w:val="0"/>
      <w:spacing w:after="110" w:line="264" w:lineRule="auto"/>
      <w:ind w:firstLine="460"/>
      <w:outlineLvl w:val="4"/>
    </w:pPr>
    <w:rPr>
      <w:rFonts w:ascii="Segoe UI" w:eastAsia="Segoe UI" w:hAnsi="Segoe UI" w:cs="Segoe UI"/>
      <w:b/>
      <w:bCs/>
      <w:color w:val="DD8234"/>
      <w:sz w:val="22"/>
      <w:szCs w:val="22"/>
      <w:lang w:val="vi-VN"/>
    </w:rPr>
  </w:style>
  <w:style w:type="paragraph" w:styleId="BalloonText">
    <w:name w:val="Balloon Text"/>
    <w:basedOn w:val="Normal"/>
    <w:link w:val="BalloonTextChar"/>
    <w:uiPriority w:val="99"/>
    <w:semiHidden/>
    <w:unhideWhenUsed/>
    <w:rsid w:val="00E17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CCB"/>
    <w:rPr>
      <w:rFonts w:ascii="Tahoma" w:hAnsi="Tahoma" w:cs="Tahoma"/>
      <w:sz w:val="16"/>
      <w:szCs w:val="16"/>
      <w:lang w:val="en-US"/>
    </w:rPr>
  </w:style>
  <w:style w:type="character" w:customStyle="1" w:styleId="BodyTextChar">
    <w:name w:val="Body Text Char"/>
    <w:basedOn w:val="DefaultParagraphFont"/>
    <w:link w:val="BodyText"/>
    <w:rsid w:val="004509C4"/>
    <w:rPr>
      <w:rFonts w:ascii="Segoe UI" w:eastAsia="Segoe UI" w:hAnsi="Segoe UI" w:cs="Segoe UI"/>
      <w:sz w:val="20"/>
      <w:szCs w:val="20"/>
    </w:rPr>
  </w:style>
  <w:style w:type="paragraph" w:styleId="BodyText">
    <w:name w:val="Body Text"/>
    <w:basedOn w:val="Normal"/>
    <w:link w:val="BodyTextChar"/>
    <w:qFormat/>
    <w:rsid w:val="004509C4"/>
    <w:pPr>
      <w:widowControl w:val="0"/>
      <w:spacing w:after="100" w:line="288" w:lineRule="auto"/>
      <w:ind w:firstLine="400"/>
    </w:pPr>
    <w:rPr>
      <w:rFonts w:ascii="Segoe UI" w:eastAsia="Segoe UI" w:hAnsi="Segoe UI" w:cs="Segoe UI"/>
      <w:sz w:val="20"/>
      <w:szCs w:val="20"/>
      <w:lang w:val="vi-VN"/>
    </w:rPr>
  </w:style>
  <w:style w:type="character" w:customStyle="1" w:styleId="BodyTextChar1">
    <w:name w:val="Body Text Char1"/>
    <w:basedOn w:val="DefaultParagraphFont"/>
    <w:uiPriority w:val="99"/>
    <w:semiHidden/>
    <w:rsid w:val="004509C4"/>
    <w:rPr>
      <w:rFonts w:asciiTheme="minorHAnsi" w:hAnsi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2021-11-20T11:57:00Z</dcterms:created>
  <dcterms:modified xsi:type="dcterms:W3CDTF">2021-11-20T11:57:00Z</dcterms:modified>
</cp:coreProperties>
</file>