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19" w:rsidRPr="00B43DEE" w:rsidRDefault="000A2C74" w:rsidP="000A2C74">
      <w:pPr>
        <w:jc w:val="center"/>
        <w:rPr>
          <w:rFonts w:asciiTheme="majorHAnsi" w:hAnsiTheme="majorHAnsi" w:cstheme="majorHAnsi"/>
          <w:b/>
          <w:sz w:val="28"/>
          <w:szCs w:val="28"/>
          <w:lang w:val="en-US"/>
        </w:rPr>
      </w:pPr>
      <w:bookmarkStart w:id="0" w:name="_GoBack"/>
      <w:bookmarkEnd w:id="0"/>
      <w:r w:rsidRPr="00B43DEE">
        <w:rPr>
          <w:rFonts w:asciiTheme="majorHAnsi" w:hAnsiTheme="majorHAnsi" w:cstheme="majorHAnsi"/>
          <w:b/>
          <w:color w:val="FF0000"/>
          <w:sz w:val="28"/>
          <w:szCs w:val="28"/>
          <w:lang w:val="en-US"/>
        </w:rPr>
        <w:t xml:space="preserve">Bài 12: </w:t>
      </w:r>
      <w:r w:rsidRPr="00B43DEE">
        <w:rPr>
          <w:rFonts w:asciiTheme="majorHAnsi" w:hAnsiTheme="majorHAnsi" w:cstheme="majorHAnsi"/>
          <w:b/>
          <w:color w:val="FF0000"/>
          <w:sz w:val="28"/>
          <w:szCs w:val="28"/>
        </w:rPr>
        <w:t>NHIÊN LIỆU VÀ AN NINH NĂNG LƯỢNG</w:t>
      </w:r>
    </w:p>
    <w:p w:rsidR="000A2C74" w:rsidRPr="00B43DEE" w:rsidRDefault="000A2C74" w:rsidP="000A2C74">
      <w:pPr>
        <w:pStyle w:val="Heading50"/>
        <w:keepNext/>
        <w:keepLines/>
        <w:tabs>
          <w:tab w:val="left" w:pos="378"/>
        </w:tabs>
        <w:spacing w:after="0" w:line="276" w:lineRule="auto"/>
        <w:ind w:firstLine="0"/>
        <w:rPr>
          <w:rFonts w:asciiTheme="majorHAnsi" w:hAnsiTheme="majorHAnsi" w:cstheme="majorHAnsi"/>
          <w:b w:val="0"/>
          <w:sz w:val="28"/>
          <w:szCs w:val="28"/>
        </w:rPr>
      </w:pPr>
      <w:bookmarkStart w:id="1" w:name="bookmark1629"/>
      <w:bookmarkStart w:id="2" w:name="bookmark1630"/>
      <w:bookmarkStart w:id="3" w:name="bookmark1632"/>
      <w:r w:rsidRPr="00B43DEE">
        <w:rPr>
          <w:rFonts w:asciiTheme="majorHAnsi" w:hAnsiTheme="majorHAnsi" w:cstheme="majorHAnsi"/>
          <w:b w:val="0"/>
          <w:color w:val="FF0000"/>
          <w:sz w:val="28"/>
          <w:szCs w:val="28"/>
          <w:lang w:val="en-US"/>
        </w:rPr>
        <w:t xml:space="preserve">1. </w:t>
      </w:r>
      <w:r w:rsidRPr="00B43DEE">
        <w:rPr>
          <w:rFonts w:asciiTheme="majorHAnsi" w:hAnsiTheme="majorHAnsi" w:cstheme="majorHAnsi"/>
          <w:b w:val="0"/>
          <w:color w:val="FF0000"/>
          <w:sz w:val="28"/>
          <w:szCs w:val="28"/>
        </w:rPr>
        <w:t>MỘT SỐ NHIÊN LIỆU THÔNG DỤNG</w:t>
      </w:r>
      <w:bookmarkEnd w:id="1"/>
      <w:bookmarkEnd w:id="2"/>
      <w:bookmarkEnd w:id="3"/>
    </w:p>
    <w:p w:rsidR="000A2C74" w:rsidRPr="00A96B99" w:rsidRDefault="000A2C74" w:rsidP="000A2C74">
      <w:pPr>
        <w:pStyle w:val="Vnbnnidung0"/>
        <w:keepNext/>
        <w:spacing w:line="276" w:lineRule="auto"/>
        <w:rPr>
          <w:rFonts w:asciiTheme="majorHAnsi" w:hAnsiTheme="majorHAnsi" w:cstheme="majorHAnsi"/>
          <w:sz w:val="28"/>
          <w:szCs w:val="28"/>
        </w:rPr>
      </w:pPr>
      <w:r w:rsidRPr="00A96B99">
        <w:rPr>
          <w:rFonts w:asciiTheme="majorHAnsi" w:hAnsiTheme="majorHAnsi" w:cstheme="majorHAnsi"/>
          <w:sz w:val="28"/>
          <w:szCs w:val="28"/>
        </w:rPr>
        <w:t>Nhiên liệu (chất đốt) khi cháy đều toả nhiệt và ánh sáng.</w:t>
      </w:r>
    </w:p>
    <w:p w:rsidR="000A2C74" w:rsidRPr="00A96B99" w:rsidRDefault="000A2C74" w:rsidP="000A2C74">
      <w:pPr>
        <w:rPr>
          <w:rFonts w:asciiTheme="majorHAnsi" w:hAnsiTheme="majorHAnsi" w:cstheme="majorHAnsi"/>
          <w:sz w:val="28"/>
          <w:szCs w:val="28"/>
        </w:rPr>
      </w:pPr>
      <w:r w:rsidRPr="00A96B99">
        <w:rPr>
          <w:rFonts w:asciiTheme="majorHAnsi" w:hAnsiTheme="majorHAnsi" w:cstheme="majorHAnsi"/>
          <w:sz w:val="28"/>
          <w:szCs w:val="28"/>
        </w:rPr>
        <w:t xml:space="preserve">Dựa vào trạng thái, người ta phân loại nhiên liệu thành </w:t>
      </w:r>
      <w:r w:rsidRPr="00A96B99">
        <w:rPr>
          <w:rFonts w:asciiTheme="majorHAnsi" w:hAnsiTheme="majorHAnsi" w:cstheme="majorHAnsi"/>
          <w:i/>
          <w:iCs/>
          <w:sz w:val="28"/>
          <w:szCs w:val="28"/>
        </w:rPr>
        <w:t>nhiên liệu khí đốt</w:t>
      </w:r>
      <w:r w:rsidRPr="00A96B99">
        <w:rPr>
          <w:rFonts w:asciiTheme="majorHAnsi" w:hAnsiTheme="majorHAnsi" w:cstheme="majorHAnsi"/>
          <w:sz w:val="28"/>
          <w:szCs w:val="28"/>
        </w:rPr>
        <w:t xml:space="preserve"> (gas, biogas, khí than,...); </w:t>
      </w:r>
      <w:r w:rsidRPr="00A96B99">
        <w:rPr>
          <w:rFonts w:asciiTheme="majorHAnsi" w:hAnsiTheme="majorHAnsi" w:cstheme="majorHAnsi"/>
          <w:i/>
          <w:iCs/>
          <w:sz w:val="28"/>
          <w:szCs w:val="28"/>
        </w:rPr>
        <w:t>nhiên liệu lỏng</w:t>
      </w:r>
      <w:r w:rsidRPr="00A96B99">
        <w:rPr>
          <w:rFonts w:asciiTheme="majorHAnsi" w:hAnsiTheme="majorHAnsi" w:cstheme="majorHAnsi"/>
          <w:sz w:val="28"/>
          <w:szCs w:val="28"/>
        </w:rPr>
        <w:t xml:space="preserve"> (xăng, dẩu, cồn,...); </w:t>
      </w:r>
      <w:r w:rsidRPr="00A96B99">
        <w:rPr>
          <w:rFonts w:asciiTheme="majorHAnsi" w:hAnsiTheme="majorHAnsi" w:cstheme="majorHAnsi"/>
          <w:i/>
          <w:iCs/>
          <w:sz w:val="28"/>
          <w:szCs w:val="28"/>
        </w:rPr>
        <w:t>nhiên liệu rắn</w:t>
      </w:r>
      <w:r w:rsidRPr="00A96B99">
        <w:rPr>
          <w:rFonts w:asciiTheme="majorHAnsi" w:hAnsiTheme="majorHAnsi" w:cstheme="majorHAnsi"/>
          <w:sz w:val="28"/>
          <w:szCs w:val="28"/>
        </w:rPr>
        <w:t xml:space="preserve"> (củi,</w:t>
      </w:r>
      <w:r w:rsidR="00C86171" w:rsidRPr="00A96B99">
        <w:rPr>
          <w:rFonts w:asciiTheme="majorHAnsi" w:hAnsiTheme="majorHAnsi" w:cstheme="majorHAnsi"/>
          <w:sz w:val="28"/>
          <w:szCs w:val="28"/>
        </w:rPr>
        <w:t>than đá…..)</w:t>
      </w:r>
    </w:p>
    <w:p w:rsidR="000A2C74" w:rsidRPr="00B43DEE" w:rsidRDefault="000A2C74" w:rsidP="000A2C74">
      <w:pPr>
        <w:pStyle w:val="Heading50"/>
        <w:keepNext/>
        <w:keepLines/>
        <w:tabs>
          <w:tab w:val="left" w:pos="392"/>
        </w:tabs>
        <w:spacing w:after="0" w:line="276" w:lineRule="auto"/>
        <w:ind w:firstLine="0"/>
        <w:jc w:val="both"/>
        <w:rPr>
          <w:rFonts w:asciiTheme="majorHAnsi" w:hAnsiTheme="majorHAnsi" w:cstheme="majorHAnsi"/>
          <w:b w:val="0"/>
          <w:color w:val="000000" w:themeColor="text1"/>
          <w:sz w:val="28"/>
          <w:szCs w:val="28"/>
        </w:rPr>
      </w:pPr>
      <w:bookmarkStart w:id="4" w:name="bookmark1641"/>
      <w:bookmarkStart w:id="5" w:name="bookmark1642"/>
      <w:bookmarkStart w:id="6" w:name="bookmark1644"/>
      <w:r w:rsidRPr="00B43DEE">
        <w:rPr>
          <w:rFonts w:asciiTheme="majorHAnsi" w:hAnsiTheme="majorHAnsi" w:cstheme="majorHAnsi"/>
          <w:b w:val="0"/>
          <w:color w:val="FF0000"/>
          <w:sz w:val="28"/>
          <w:szCs w:val="28"/>
        </w:rPr>
        <w:t>2. MỘT SÓ TÍNH CHẤT VÀ ỨNG DỤNG CỦA NHIÊN LIỆU</w:t>
      </w:r>
      <w:bookmarkEnd w:id="4"/>
      <w:bookmarkEnd w:id="5"/>
      <w:bookmarkEnd w:id="6"/>
    </w:p>
    <w:p w:rsidR="000A2C74" w:rsidRPr="00A96B99" w:rsidRDefault="000A2C74" w:rsidP="000A2C74">
      <w:pPr>
        <w:rPr>
          <w:rFonts w:asciiTheme="majorHAnsi" w:hAnsiTheme="majorHAnsi" w:cstheme="majorHAnsi"/>
          <w:sz w:val="28"/>
          <w:szCs w:val="28"/>
        </w:rPr>
      </w:pPr>
      <w:r w:rsidRPr="00A96B99">
        <w:rPr>
          <w:rFonts w:asciiTheme="majorHAnsi" w:hAnsiTheme="majorHAnsi" w:cstheme="majorHAnsi"/>
          <w:sz w:val="28"/>
          <w:szCs w:val="28"/>
        </w:rPr>
        <w:t>- Tính chất đặc trưng của nhiên liệu là khả năng cháy và toả nhiệt. Dựa vào tính chất của nhiên liệu mà người ta sử dụng chúng vào những mục đích khác nhau</w:t>
      </w:r>
    </w:p>
    <w:p w:rsidR="000A2C74" w:rsidRPr="00B43DEE" w:rsidRDefault="000A2C74" w:rsidP="000A2C74">
      <w:pPr>
        <w:rPr>
          <w:rFonts w:asciiTheme="majorHAnsi" w:hAnsiTheme="majorHAnsi" w:cstheme="majorHAnsi"/>
          <w:color w:val="FF0000"/>
          <w:sz w:val="28"/>
          <w:szCs w:val="28"/>
        </w:rPr>
      </w:pPr>
      <w:bookmarkStart w:id="7" w:name="bookmark1652"/>
      <w:bookmarkStart w:id="8" w:name="bookmark1653"/>
      <w:bookmarkStart w:id="9" w:name="bookmark1655"/>
      <w:r w:rsidRPr="00B43DEE">
        <w:rPr>
          <w:rFonts w:asciiTheme="majorHAnsi" w:hAnsiTheme="majorHAnsi" w:cstheme="majorHAnsi"/>
          <w:color w:val="FF0000"/>
          <w:sz w:val="28"/>
          <w:szCs w:val="28"/>
        </w:rPr>
        <w:t>3. SỬ DỤNG NHIÊN LIỆU AN TOÀN, HIỆU QUẢ</w:t>
      </w:r>
      <w:r w:rsidRPr="00B43DEE">
        <w:rPr>
          <w:rFonts w:asciiTheme="majorHAnsi" w:hAnsiTheme="majorHAnsi" w:cstheme="majorHAnsi"/>
          <w:color w:val="FF0000"/>
          <w:sz w:val="28"/>
          <w:szCs w:val="28"/>
        </w:rPr>
        <w:tab/>
      </w:r>
      <w:bookmarkEnd w:id="7"/>
      <w:bookmarkEnd w:id="8"/>
      <w:bookmarkEnd w:id="9"/>
    </w:p>
    <w:p w:rsidR="000A2C74" w:rsidRPr="00A96B99" w:rsidRDefault="000A2C74" w:rsidP="000A2C74">
      <w:pPr>
        <w:rPr>
          <w:rFonts w:asciiTheme="majorHAnsi" w:hAnsiTheme="majorHAnsi" w:cstheme="majorHAnsi"/>
          <w:sz w:val="28"/>
          <w:szCs w:val="28"/>
        </w:rPr>
      </w:pPr>
      <w:r w:rsidRPr="00A96B99">
        <w:rPr>
          <w:rFonts w:asciiTheme="majorHAnsi" w:hAnsiTheme="majorHAnsi" w:cstheme="majorHAnsi"/>
          <w:sz w:val="28"/>
          <w:szCs w:val="28"/>
        </w:rPr>
        <w:t>Sử dụng nhiên liệu an toàn hiệu quả, giúp giảm thiểu các nguy cơ cháy nổ,tiết kiệm chi phí trong cuộc sống và sản xuất.</w:t>
      </w:r>
    </w:p>
    <w:p w:rsidR="000A2C74" w:rsidRPr="00B43DEE" w:rsidRDefault="000A2C74" w:rsidP="000A2C74">
      <w:pPr>
        <w:pStyle w:val="Heading50"/>
        <w:keepNext/>
        <w:keepLines/>
        <w:tabs>
          <w:tab w:val="left" w:pos="397"/>
        </w:tabs>
        <w:spacing w:after="0" w:line="276" w:lineRule="auto"/>
        <w:ind w:firstLine="0"/>
        <w:jc w:val="both"/>
        <w:rPr>
          <w:rFonts w:asciiTheme="majorHAnsi" w:hAnsiTheme="majorHAnsi" w:cstheme="majorHAnsi"/>
          <w:b w:val="0"/>
          <w:color w:val="FF0000"/>
          <w:sz w:val="28"/>
          <w:szCs w:val="28"/>
        </w:rPr>
      </w:pPr>
      <w:bookmarkStart w:id="10" w:name="bookmark1679"/>
      <w:r w:rsidRPr="00B43DEE">
        <w:rPr>
          <w:rFonts w:asciiTheme="majorHAnsi" w:hAnsiTheme="majorHAnsi" w:cstheme="majorHAnsi"/>
          <w:b w:val="0"/>
          <w:color w:val="FF0000"/>
          <w:sz w:val="28"/>
          <w:szCs w:val="28"/>
        </w:rPr>
        <w:t>4. SỬ DỤNG NHIÊN LIỆU BẢO ĐẢM SỰ PHÁT TRIỂN BÉN VỮNG - AN NINH</w:t>
      </w:r>
      <w:bookmarkStart w:id="11" w:name="bookmark1676"/>
      <w:bookmarkStart w:id="12" w:name="bookmark1677"/>
      <w:bookmarkStart w:id="13" w:name="bookmark1680"/>
      <w:bookmarkEnd w:id="10"/>
      <w:r w:rsidRPr="00B43DEE">
        <w:rPr>
          <w:rFonts w:asciiTheme="majorHAnsi" w:hAnsiTheme="majorHAnsi" w:cstheme="majorHAnsi"/>
          <w:b w:val="0"/>
          <w:color w:val="FF0000"/>
          <w:sz w:val="28"/>
          <w:szCs w:val="28"/>
        </w:rPr>
        <w:t xml:space="preserve"> NĂNG LƯỢNG</w:t>
      </w:r>
      <w:bookmarkEnd w:id="11"/>
      <w:bookmarkEnd w:id="12"/>
      <w:bookmarkEnd w:id="13"/>
    </w:p>
    <w:p w:rsidR="000A2C74" w:rsidRPr="00A96B99" w:rsidRDefault="000A2C74" w:rsidP="000A2C74">
      <w:pPr>
        <w:pStyle w:val="Vnbnnidung0"/>
        <w:keepNext/>
        <w:spacing w:line="276" w:lineRule="auto"/>
        <w:jc w:val="both"/>
        <w:rPr>
          <w:rFonts w:asciiTheme="majorHAnsi" w:hAnsiTheme="majorHAnsi" w:cstheme="majorHAnsi"/>
          <w:sz w:val="28"/>
          <w:szCs w:val="28"/>
        </w:rPr>
      </w:pPr>
      <w:r w:rsidRPr="00A96B99">
        <w:rPr>
          <w:rFonts w:asciiTheme="majorHAnsi" w:hAnsiTheme="majorHAnsi" w:cstheme="majorHAnsi"/>
          <w:b/>
          <w:bCs/>
          <w:sz w:val="28"/>
          <w:szCs w:val="28"/>
        </w:rPr>
        <w:t xml:space="preserve">An ninh năng lượng </w:t>
      </w:r>
      <w:r w:rsidRPr="00A96B99">
        <w:rPr>
          <w:rFonts w:asciiTheme="majorHAnsi" w:hAnsiTheme="majorHAnsi" w:cstheme="majorHAnsi"/>
          <w:sz w:val="28"/>
          <w:szCs w:val="28"/>
        </w:rPr>
        <w:t>là sự đảm bảo đẩy đủ năng lượng dưới nhiều dạng khác nhau, ưu tiên các nguồn năng lượng sạch và giá thành rẻ.</w:t>
      </w:r>
    </w:p>
    <w:p w:rsidR="000A2C74" w:rsidRPr="00A96B99" w:rsidRDefault="000A2C74" w:rsidP="000A2C74">
      <w:pPr>
        <w:pStyle w:val="Vnbnnidung0"/>
        <w:keepNext/>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Sử dụng các nhiên liệu tái tạo như nhiên liệu sinh học, nhiên liệu xanh thay thế các nhiên liệu hoá thạch là giải pháp sử dụng nhiên liệu thân thiện với môi trường có tính bền vững và bảo đảm an ninh năng lượng.</w:t>
      </w:r>
    </w:p>
    <w:p w:rsidR="000A2C74" w:rsidRPr="00B43DEE" w:rsidRDefault="00A96B99" w:rsidP="00873C8D">
      <w:pPr>
        <w:jc w:val="center"/>
        <w:rPr>
          <w:rFonts w:asciiTheme="majorHAnsi" w:hAnsiTheme="majorHAnsi" w:cstheme="majorHAnsi"/>
          <w:b/>
          <w:color w:val="FF0000"/>
          <w:sz w:val="28"/>
          <w:szCs w:val="28"/>
        </w:rPr>
      </w:pPr>
      <w:r w:rsidRPr="00B43DEE">
        <w:rPr>
          <w:rFonts w:asciiTheme="majorHAnsi" w:eastAsia="Tahoma" w:hAnsiTheme="majorHAnsi" w:cstheme="majorHAnsi"/>
          <w:b/>
          <w:color w:val="FF0000"/>
          <w:sz w:val="28"/>
          <w:szCs w:val="28"/>
        </w:rPr>
        <w:t xml:space="preserve">BÀI 13: </w:t>
      </w:r>
      <w:r w:rsidRPr="00A96B99">
        <w:rPr>
          <w:rFonts w:asciiTheme="majorHAnsi" w:eastAsia="Tahoma" w:hAnsiTheme="majorHAnsi" w:cstheme="majorHAnsi"/>
          <w:b/>
          <w:color w:val="FF0000"/>
          <w:sz w:val="28"/>
          <w:szCs w:val="28"/>
        </w:rPr>
        <w:t xml:space="preserve"> </w:t>
      </w:r>
      <w:r w:rsidRPr="00A96B99">
        <w:rPr>
          <w:rFonts w:asciiTheme="majorHAnsi" w:hAnsiTheme="majorHAnsi" w:cstheme="majorHAnsi"/>
          <w:b/>
          <w:color w:val="FF0000"/>
          <w:sz w:val="28"/>
          <w:szCs w:val="28"/>
        </w:rPr>
        <w:t>MỘT SỐ NGUYÊN LIỆU</w:t>
      </w:r>
    </w:p>
    <w:p w:rsidR="00A96B99" w:rsidRPr="00B43DEE" w:rsidRDefault="00A96B99" w:rsidP="00A96B99">
      <w:pPr>
        <w:keepNext/>
        <w:rPr>
          <w:rFonts w:asciiTheme="majorHAnsi" w:hAnsiTheme="majorHAnsi" w:cstheme="majorHAnsi"/>
          <w:sz w:val="28"/>
          <w:szCs w:val="28"/>
        </w:rPr>
      </w:pPr>
      <w:r w:rsidRPr="00B43DEE">
        <w:rPr>
          <w:rFonts w:asciiTheme="majorHAnsi" w:hAnsiTheme="majorHAnsi" w:cstheme="majorHAnsi"/>
          <w:color w:val="FF0000"/>
          <w:sz w:val="28"/>
          <w:szCs w:val="28"/>
        </w:rPr>
        <w:t>1. MỘT SỐ NGUYÊN LIỆU THÔNG DỤNG</w:t>
      </w:r>
    </w:p>
    <w:p w:rsidR="00A96B99" w:rsidRPr="00B43DEE" w:rsidRDefault="00A96B99" w:rsidP="000A2C74">
      <w:pPr>
        <w:rPr>
          <w:rFonts w:asciiTheme="majorHAnsi" w:hAnsiTheme="majorHAnsi" w:cstheme="majorHAnsi"/>
          <w:sz w:val="28"/>
          <w:szCs w:val="28"/>
        </w:rPr>
      </w:pPr>
      <w:r w:rsidRPr="00A96B99">
        <w:rPr>
          <w:rFonts w:asciiTheme="majorHAnsi" w:hAnsiTheme="majorHAnsi" w:cstheme="majorHAnsi"/>
          <w:b/>
          <w:bCs/>
          <w:sz w:val="28"/>
          <w:szCs w:val="28"/>
        </w:rPr>
        <w:t xml:space="preserve">Nguyên liệu </w:t>
      </w:r>
      <w:r w:rsidRPr="00A96B99">
        <w:rPr>
          <w:rFonts w:asciiTheme="majorHAnsi" w:hAnsiTheme="majorHAnsi" w:cstheme="majorHAnsi"/>
          <w:sz w:val="28"/>
          <w:szCs w:val="28"/>
        </w:rPr>
        <w:t>là vật liệu tự nhiên (vật liệu thô) chưa qua xử lí và cẩn được chuyển hoá để tạo ra sản phẩm</w:t>
      </w:r>
    </w:p>
    <w:p w:rsidR="00A96B99" w:rsidRPr="00B43DEE" w:rsidRDefault="00A96B99" w:rsidP="00A96B99">
      <w:pPr>
        <w:pStyle w:val="Heading50"/>
        <w:keepNext/>
        <w:keepLines/>
        <w:tabs>
          <w:tab w:val="left" w:pos="387"/>
        </w:tabs>
        <w:spacing w:after="0" w:line="276" w:lineRule="auto"/>
        <w:ind w:firstLine="0"/>
        <w:jc w:val="both"/>
        <w:rPr>
          <w:rFonts w:asciiTheme="majorHAnsi" w:hAnsiTheme="majorHAnsi" w:cstheme="majorHAnsi"/>
          <w:b w:val="0"/>
          <w:color w:val="FF0000"/>
          <w:sz w:val="28"/>
          <w:szCs w:val="28"/>
        </w:rPr>
      </w:pPr>
      <w:bookmarkStart w:id="14" w:name="bookmark1765"/>
      <w:bookmarkStart w:id="15" w:name="bookmark1766"/>
      <w:bookmarkStart w:id="16" w:name="bookmark1768"/>
      <w:r w:rsidRPr="00B43DEE">
        <w:rPr>
          <w:rFonts w:asciiTheme="majorHAnsi" w:hAnsiTheme="majorHAnsi" w:cstheme="majorHAnsi"/>
          <w:b w:val="0"/>
          <w:color w:val="FF0000"/>
          <w:sz w:val="28"/>
          <w:szCs w:val="28"/>
        </w:rPr>
        <w:t>2. MỘT SỐ TÍNH CHẤT VÀ ỨNG DỤNG CỦA NGUYÊN LIỆU</w:t>
      </w:r>
      <w:bookmarkEnd w:id="14"/>
      <w:bookmarkEnd w:id="15"/>
      <w:bookmarkEnd w:id="16"/>
    </w:p>
    <w:p w:rsidR="00A96B99" w:rsidRPr="00B43DEE" w:rsidRDefault="00A96B99" w:rsidP="000A2C74">
      <w:pPr>
        <w:rPr>
          <w:rFonts w:asciiTheme="majorHAnsi" w:hAnsiTheme="majorHAnsi" w:cstheme="majorHAnsi"/>
          <w:sz w:val="28"/>
          <w:szCs w:val="28"/>
        </w:rPr>
      </w:pPr>
      <w:r w:rsidRPr="00A96B99">
        <w:rPr>
          <w:rFonts w:asciiTheme="majorHAnsi" w:hAnsiTheme="majorHAnsi" w:cstheme="majorHAnsi"/>
          <w:sz w:val="28"/>
          <w:szCs w:val="28"/>
        </w:rPr>
        <w:t>Các nguyên liệu khác nhau có tính chất khác nhau như: tính cứng, dẫn điện, dẫn nhiệt, khả năng bay hơi, cháy, hoà tan, phân huỷ, ăn mòn,... Dựa vào tính chất của nguyên liệu mà ta sử dụng chúng vào những mục đích khác nhau</w:t>
      </w:r>
    </w:p>
    <w:p w:rsidR="00A96B99" w:rsidRPr="00B43DEE" w:rsidRDefault="00A96B99" w:rsidP="00A96B99">
      <w:pPr>
        <w:pStyle w:val="Heading50"/>
        <w:keepNext/>
        <w:keepLines/>
        <w:tabs>
          <w:tab w:val="left" w:pos="461"/>
        </w:tabs>
        <w:spacing w:after="0" w:line="276" w:lineRule="auto"/>
        <w:ind w:firstLine="0"/>
        <w:rPr>
          <w:rFonts w:asciiTheme="majorHAnsi" w:hAnsiTheme="majorHAnsi" w:cstheme="majorHAnsi"/>
          <w:b w:val="0"/>
          <w:color w:val="FF0000"/>
          <w:sz w:val="28"/>
          <w:szCs w:val="28"/>
        </w:rPr>
      </w:pPr>
      <w:bookmarkStart w:id="17" w:name="bookmark1776"/>
      <w:bookmarkStart w:id="18" w:name="bookmark1777"/>
      <w:bookmarkStart w:id="19" w:name="bookmark1779"/>
      <w:r w:rsidRPr="00B43DEE">
        <w:rPr>
          <w:rFonts w:asciiTheme="majorHAnsi" w:hAnsiTheme="majorHAnsi" w:cstheme="majorHAnsi"/>
          <w:b w:val="0"/>
          <w:color w:val="FF0000"/>
          <w:sz w:val="28"/>
          <w:szCs w:val="28"/>
        </w:rPr>
        <w:lastRenderedPageBreak/>
        <w:t>3. SỬ DỤNG NGUYÊN LIỆU AN TOÀN, HIỆU QUẢ VÀ BẢO ĐẢM SỰ PHÁT TRIỂN BỀN VỮNG</w:t>
      </w:r>
      <w:bookmarkEnd w:id="17"/>
      <w:bookmarkEnd w:id="18"/>
      <w:bookmarkEnd w:id="19"/>
    </w:p>
    <w:p w:rsidR="00A96B99" w:rsidRPr="00A96B99" w:rsidRDefault="00A96B99" w:rsidP="00A96B99">
      <w:pPr>
        <w:pStyle w:val="Vnbnnidung0"/>
        <w:keepNext/>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Nguyên liệu khoáng sản là tài sản của quốc gia. Mọi cá nhân, tổ chức khai thác phải được cấp phép theo Luật Khoáng sản.</w:t>
      </w:r>
    </w:p>
    <w:p w:rsidR="00A96B99" w:rsidRPr="00A96B99" w:rsidRDefault="00A96B99" w:rsidP="00A96B99">
      <w:pPr>
        <w:pStyle w:val="Vnbnnidung0"/>
        <w:keepNext/>
        <w:numPr>
          <w:ilvl w:val="0"/>
          <w:numId w:val="1"/>
        </w:numPr>
        <w:tabs>
          <w:tab w:val="left" w:pos="178"/>
        </w:tabs>
        <w:spacing w:line="276" w:lineRule="auto"/>
        <w:rPr>
          <w:rFonts w:asciiTheme="majorHAnsi" w:hAnsiTheme="majorHAnsi" w:cstheme="majorHAnsi"/>
          <w:sz w:val="28"/>
          <w:szCs w:val="28"/>
        </w:rPr>
      </w:pPr>
      <w:r w:rsidRPr="00A96B99">
        <w:rPr>
          <w:rFonts w:asciiTheme="majorHAnsi" w:hAnsiTheme="majorHAnsi" w:cstheme="majorHAnsi"/>
          <w:sz w:val="28"/>
          <w:szCs w:val="28"/>
        </w:rPr>
        <w:t>Tận thu nguyên liệu sẽ làm cạn kiệt tài nguyên.</w:t>
      </w:r>
    </w:p>
    <w:p w:rsidR="00A96B99" w:rsidRPr="00B43DEE" w:rsidRDefault="00A96B99" w:rsidP="00A96B99">
      <w:pPr>
        <w:rPr>
          <w:rFonts w:asciiTheme="majorHAnsi" w:hAnsiTheme="majorHAnsi" w:cstheme="majorHAnsi"/>
          <w:sz w:val="28"/>
          <w:szCs w:val="28"/>
        </w:rPr>
      </w:pPr>
      <w:r w:rsidRPr="00A96B99">
        <w:rPr>
          <w:rFonts w:asciiTheme="majorHAnsi" w:hAnsiTheme="majorHAnsi" w:cstheme="majorHAnsi"/>
          <w:sz w:val="28"/>
          <w:szCs w:val="28"/>
        </w:rPr>
        <w:t>Khai thác nguyên liệu trái phép có thể gây nguy hiểm do mất an toàn lao động, ảnh hưởng đến môi trường.</w:t>
      </w:r>
    </w:p>
    <w:p w:rsidR="00A96B99" w:rsidRPr="00A96B99" w:rsidRDefault="00A96B99" w:rsidP="00A96B99">
      <w:pPr>
        <w:pStyle w:val="Vnbnnidung0"/>
        <w:keepNext/>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Nguyên liệu sản xuất không phải là nguồn tài nguyên vô hạn, do đó cẩn sử dụng chúng một cách hiệu quả, tiết kiệm, an toàn và hài hoà để đảm bảo lợi ích kinh tế, xã hội và môi trường.</w:t>
      </w:r>
    </w:p>
    <w:p w:rsidR="00A96B99" w:rsidRPr="00A96B99" w:rsidRDefault="00A96B99" w:rsidP="00A96B99">
      <w:pPr>
        <w:pStyle w:val="Vnbnnidung0"/>
        <w:keepNext/>
        <w:numPr>
          <w:ilvl w:val="0"/>
          <w:numId w:val="2"/>
        </w:numPr>
        <w:tabs>
          <w:tab w:val="left" w:pos="187"/>
        </w:tabs>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Sử dụng tối đa chất thải công nghiệp, chất thải dân dụng làm nguyên liệu để sản xuất vật liệu xây dựng thay cho nguyên liệu tự nhiên.</w:t>
      </w:r>
    </w:p>
    <w:p w:rsidR="00A96B99" w:rsidRPr="00A96B99" w:rsidRDefault="00A96B99" w:rsidP="00A96B99">
      <w:pPr>
        <w:pStyle w:val="Vnbnnidung0"/>
        <w:keepNext/>
        <w:numPr>
          <w:ilvl w:val="0"/>
          <w:numId w:val="2"/>
        </w:numPr>
        <w:tabs>
          <w:tab w:val="left" w:pos="245"/>
        </w:tabs>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Hạn chế xuất khẩu nguyên liệu thô mà nên đẩu tư công nghệ sản xuất những sản phẩm có giá trị.</w:t>
      </w:r>
    </w:p>
    <w:p w:rsidR="00A96B99" w:rsidRPr="00A96B99" w:rsidRDefault="00A96B99" w:rsidP="00A96B99">
      <w:pPr>
        <w:pStyle w:val="Vnbnnidung0"/>
        <w:keepNext/>
        <w:numPr>
          <w:ilvl w:val="0"/>
          <w:numId w:val="2"/>
        </w:numPr>
        <w:tabs>
          <w:tab w:val="left" w:pos="230"/>
        </w:tabs>
        <w:spacing w:line="276" w:lineRule="auto"/>
        <w:jc w:val="both"/>
        <w:rPr>
          <w:rFonts w:asciiTheme="majorHAnsi" w:hAnsiTheme="majorHAnsi" w:cstheme="majorHAnsi"/>
          <w:sz w:val="28"/>
          <w:szCs w:val="28"/>
        </w:rPr>
      </w:pPr>
      <w:r w:rsidRPr="00A96B99">
        <w:rPr>
          <w:rFonts w:asciiTheme="majorHAnsi" w:hAnsiTheme="majorHAnsi" w:cstheme="majorHAnsi"/>
          <w:sz w:val="28"/>
          <w:szCs w:val="28"/>
        </w:rPr>
        <w:t>Quy hoạch khai thác nguyên liệu quặng, đá vôi theo công nghệ hiện đại, quy trình khép kín,... để tăng hiệu suất khai thác tài nguyên và bảo vệ môi trường.</w:t>
      </w:r>
    </w:p>
    <w:p w:rsidR="00A96B99" w:rsidRPr="00873C8D" w:rsidRDefault="00A96B99" w:rsidP="00873C8D">
      <w:pPr>
        <w:jc w:val="center"/>
        <w:rPr>
          <w:rFonts w:asciiTheme="majorHAnsi" w:hAnsiTheme="majorHAnsi" w:cstheme="majorHAnsi"/>
          <w:b/>
          <w:i/>
          <w:iCs/>
          <w:color w:val="FF0000"/>
          <w:sz w:val="28"/>
          <w:szCs w:val="28"/>
        </w:rPr>
      </w:pPr>
      <w:r w:rsidRPr="00873C8D">
        <w:rPr>
          <w:rFonts w:asciiTheme="majorHAnsi" w:hAnsiTheme="majorHAnsi" w:cstheme="majorHAnsi"/>
          <w:b/>
          <w:color w:val="FF0000"/>
          <w:sz w:val="28"/>
          <w:szCs w:val="28"/>
        </w:rPr>
        <w:t>Bài 14: MỘT SỐ LƯƠNG THỰC –THỰC PHẨM</w:t>
      </w:r>
    </w:p>
    <w:p w:rsidR="00A96B99" w:rsidRPr="00B43DEE" w:rsidRDefault="00A96B99" w:rsidP="00A96B99">
      <w:pPr>
        <w:pStyle w:val="Heading50"/>
        <w:keepNext/>
        <w:keepLines/>
        <w:tabs>
          <w:tab w:val="left" w:pos="373"/>
        </w:tabs>
        <w:spacing w:after="0" w:line="276" w:lineRule="auto"/>
        <w:ind w:firstLine="0"/>
        <w:rPr>
          <w:rFonts w:asciiTheme="majorHAnsi" w:hAnsiTheme="majorHAnsi" w:cstheme="majorHAnsi"/>
          <w:b w:val="0"/>
          <w:color w:val="FF0000"/>
          <w:sz w:val="28"/>
          <w:szCs w:val="28"/>
        </w:rPr>
      </w:pPr>
      <w:bookmarkStart w:id="20" w:name="bookmark1858"/>
      <w:bookmarkStart w:id="21" w:name="bookmark1859"/>
      <w:bookmarkStart w:id="22" w:name="bookmark1861"/>
      <w:r w:rsidRPr="00B43DEE">
        <w:rPr>
          <w:rFonts w:asciiTheme="majorHAnsi" w:hAnsiTheme="majorHAnsi" w:cstheme="majorHAnsi"/>
          <w:b w:val="0"/>
          <w:color w:val="FF0000"/>
          <w:sz w:val="28"/>
          <w:szCs w:val="28"/>
        </w:rPr>
        <w:t>1.  MỘT SỐ LƯƠNG THỰC PHỔ BIÊN</w:t>
      </w:r>
      <w:bookmarkEnd w:id="20"/>
      <w:bookmarkEnd w:id="21"/>
      <w:bookmarkEnd w:id="22"/>
    </w:p>
    <w:p w:rsidR="00A96B99" w:rsidRPr="00A96B99" w:rsidRDefault="00A96B99" w:rsidP="00A96B99">
      <w:pPr>
        <w:pStyle w:val="Vnbnnidung0"/>
        <w:keepNext/>
        <w:spacing w:line="276" w:lineRule="auto"/>
        <w:rPr>
          <w:rFonts w:asciiTheme="majorHAnsi" w:hAnsiTheme="majorHAnsi" w:cstheme="majorHAnsi"/>
          <w:sz w:val="28"/>
          <w:szCs w:val="28"/>
        </w:rPr>
      </w:pPr>
      <w:r w:rsidRPr="00A96B99">
        <w:rPr>
          <w:rFonts w:asciiTheme="majorHAnsi" w:hAnsiTheme="majorHAnsi" w:cstheme="majorHAnsi"/>
          <w:b/>
          <w:bCs/>
          <w:sz w:val="28"/>
          <w:szCs w:val="28"/>
        </w:rPr>
        <w:t xml:space="preserve">Lương thực </w:t>
      </w:r>
      <w:r w:rsidRPr="00A96B99">
        <w:rPr>
          <w:rFonts w:asciiTheme="majorHAnsi" w:hAnsiTheme="majorHAnsi" w:cstheme="majorHAnsi"/>
          <w:sz w:val="28"/>
          <w:szCs w:val="28"/>
        </w:rPr>
        <w:t>là thức ăn chứa hàm lượng lớn tinh bột, nguồn cung cấp chính về năng lượng và chất bột carbohydrate trong khẩu phần thức ăn.</w:t>
      </w:r>
    </w:p>
    <w:p w:rsidR="00A96B99" w:rsidRPr="00B43DEE" w:rsidRDefault="00A96B99" w:rsidP="00A96B99">
      <w:pPr>
        <w:rPr>
          <w:rFonts w:asciiTheme="majorHAnsi" w:hAnsiTheme="majorHAnsi" w:cstheme="majorHAnsi"/>
          <w:sz w:val="28"/>
          <w:szCs w:val="28"/>
        </w:rPr>
      </w:pPr>
      <w:r w:rsidRPr="00A96B99">
        <w:rPr>
          <w:rFonts w:asciiTheme="majorHAnsi" w:hAnsiTheme="majorHAnsi" w:cstheme="majorHAnsi"/>
          <w:sz w:val="28"/>
          <w:szCs w:val="28"/>
        </w:rPr>
        <w:t>Ngoài ra, lương thực chứa nhiều dưỡng chất khác như protein (chất đạm), lipid (chất béo), calcium, phosphorus, sắt, các vitamine nhóm B (như Bl, B2,...) và các khoáng chất.</w:t>
      </w:r>
    </w:p>
    <w:p w:rsidR="00A96B99" w:rsidRPr="00B43DEE" w:rsidRDefault="00A96B99" w:rsidP="00A96B99">
      <w:pPr>
        <w:rPr>
          <w:rFonts w:asciiTheme="majorHAnsi" w:hAnsiTheme="majorHAnsi" w:cstheme="majorHAnsi"/>
          <w:sz w:val="28"/>
          <w:szCs w:val="28"/>
        </w:rPr>
      </w:pPr>
      <w:r w:rsidRPr="00A96B99">
        <w:rPr>
          <w:rFonts w:asciiTheme="majorHAnsi" w:hAnsiTheme="majorHAnsi" w:cstheme="majorHAnsi"/>
          <w:sz w:val="28"/>
          <w:szCs w:val="28"/>
        </w:rPr>
        <w:t>Dựa vào các tính chất và ứng dụng khác nhau của mỗi loại lương thực mà người ta chế biến thành nhiều sản phẩm ẩm thực có giá trị dinh</w:t>
      </w:r>
      <w:r w:rsidRPr="00B43DEE">
        <w:rPr>
          <w:rFonts w:asciiTheme="majorHAnsi" w:hAnsiTheme="majorHAnsi" w:cstheme="majorHAnsi"/>
          <w:sz w:val="28"/>
          <w:szCs w:val="28"/>
        </w:rPr>
        <w:t xml:space="preserve"> dưỡng.</w:t>
      </w:r>
    </w:p>
    <w:p w:rsidR="00A96B99" w:rsidRPr="00B43DEE" w:rsidRDefault="00873C8D" w:rsidP="00A96B99">
      <w:pPr>
        <w:rPr>
          <w:rFonts w:asciiTheme="majorHAnsi" w:hAnsiTheme="majorHAnsi" w:cstheme="majorHAnsi"/>
          <w:color w:val="FF0000"/>
          <w:sz w:val="28"/>
          <w:szCs w:val="28"/>
        </w:rPr>
      </w:pPr>
      <w:bookmarkStart w:id="23" w:name="bookmark1875"/>
      <w:bookmarkStart w:id="24" w:name="bookmark1876"/>
      <w:bookmarkStart w:id="25" w:name="bookmark1878"/>
      <w:r w:rsidRPr="00B43DEE">
        <w:rPr>
          <w:rFonts w:asciiTheme="majorHAnsi" w:hAnsiTheme="majorHAnsi" w:cstheme="majorHAnsi"/>
          <w:color w:val="FF0000"/>
          <w:sz w:val="28"/>
          <w:szCs w:val="28"/>
        </w:rPr>
        <w:t>2</w:t>
      </w:r>
      <w:r w:rsidR="00A96B99" w:rsidRPr="00B43DEE">
        <w:rPr>
          <w:rFonts w:asciiTheme="majorHAnsi" w:hAnsiTheme="majorHAnsi" w:cstheme="majorHAnsi"/>
          <w:color w:val="FF0000"/>
          <w:sz w:val="28"/>
          <w:szCs w:val="28"/>
        </w:rPr>
        <w:t>. MỘT SỐ THỰC PHẨM PHỔ BIẾN</w:t>
      </w:r>
      <w:bookmarkEnd w:id="23"/>
      <w:bookmarkEnd w:id="24"/>
      <w:bookmarkEnd w:id="25"/>
    </w:p>
    <w:p w:rsidR="00A96B99" w:rsidRPr="00A96B99" w:rsidRDefault="00A96B99" w:rsidP="00A96B99">
      <w:pPr>
        <w:rPr>
          <w:rFonts w:asciiTheme="majorHAnsi" w:hAnsiTheme="majorHAnsi" w:cstheme="majorHAnsi"/>
          <w:sz w:val="28"/>
          <w:szCs w:val="28"/>
          <w:lang w:val="en-US"/>
        </w:rPr>
      </w:pPr>
      <w:r w:rsidRPr="00A96B99">
        <w:rPr>
          <w:rFonts w:asciiTheme="majorHAnsi" w:hAnsiTheme="majorHAnsi" w:cstheme="majorHAnsi"/>
          <w:b/>
          <w:bCs/>
          <w:sz w:val="28"/>
          <w:szCs w:val="28"/>
          <w:lang w:val="en-US"/>
        </w:rPr>
        <w:t>T</w:t>
      </w:r>
      <w:r w:rsidRPr="00A96B99">
        <w:rPr>
          <w:rFonts w:asciiTheme="majorHAnsi" w:hAnsiTheme="majorHAnsi" w:cstheme="majorHAnsi"/>
          <w:b/>
          <w:bCs/>
          <w:sz w:val="28"/>
          <w:szCs w:val="28"/>
        </w:rPr>
        <w:t xml:space="preserve">hực phẩm </w:t>
      </w:r>
      <w:r w:rsidRPr="00A96B99">
        <w:rPr>
          <w:rFonts w:asciiTheme="majorHAnsi" w:hAnsiTheme="majorHAnsi" w:cstheme="majorHAnsi"/>
          <w:sz w:val="28"/>
          <w:szCs w:val="28"/>
        </w:rPr>
        <w:t>(thức ăn) là sản phẩm chứa: chất bột (carbohydrate), chất béo (lipid), chất đạm (protein) hoặc nước mà con người có thể ăn hay uống được nhằm cung cấp các chất dinh dưỡng cho cơ thể</w:t>
      </w:r>
      <w:r w:rsidRPr="00A96B99">
        <w:rPr>
          <w:rFonts w:asciiTheme="majorHAnsi" w:hAnsiTheme="majorHAnsi" w:cstheme="majorHAnsi"/>
          <w:sz w:val="28"/>
          <w:szCs w:val="28"/>
          <w:lang w:val="en-US"/>
        </w:rPr>
        <w:t>.</w:t>
      </w:r>
    </w:p>
    <w:p w:rsidR="00A96B99" w:rsidRPr="00FD651B" w:rsidRDefault="00A96B99" w:rsidP="00A96B99">
      <w:pPr>
        <w:pStyle w:val="Vnbnnidung0"/>
        <w:keepNext/>
        <w:spacing w:line="276" w:lineRule="auto"/>
        <w:jc w:val="both"/>
        <w:rPr>
          <w:sz w:val="28"/>
          <w:szCs w:val="28"/>
          <w:lang w:val="en-US"/>
        </w:rPr>
      </w:pPr>
      <w:r w:rsidRPr="00A96B99">
        <w:rPr>
          <w:rFonts w:asciiTheme="majorHAnsi" w:hAnsiTheme="majorHAnsi" w:cstheme="majorHAnsi"/>
          <w:sz w:val="28"/>
          <w:szCs w:val="28"/>
        </w:rPr>
        <w:t>Thực phẩm có thể bị biến đổi tính chất (màu sắc, mùi vị, giá trị dinh dưỡng,...) khi để lầu ngoài không khí, khi trộn lẫn các loại thực phẩm với nhau hoặc bảo quản không đúng cách.</w:t>
      </w:r>
    </w:p>
    <w:p w:rsidR="00A96B99" w:rsidRPr="00A96B99" w:rsidRDefault="00A96B99" w:rsidP="00A96B99">
      <w:pPr>
        <w:rPr>
          <w:lang w:val="en-US"/>
        </w:rPr>
      </w:pPr>
    </w:p>
    <w:sectPr w:rsidR="00A96B99" w:rsidRPr="00A96B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D01B1"/>
    <w:multiLevelType w:val="multilevel"/>
    <w:tmpl w:val="FF32F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143A0C"/>
    <w:multiLevelType w:val="multilevel"/>
    <w:tmpl w:val="5F860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74"/>
    <w:rsid w:val="000A2C74"/>
    <w:rsid w:val="00611D61"/>
    <w:rsid w:val="00873C8D"/>
    <w:rsid w:val="00A96B99"/>
    <w:rsid w:val="00AA5862"/>
    <w:rsid w:val="00B43DEE"/>
    <w:rsid w:val="00C86171"/>
    <w:rsid w:val="00FA15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9309C-7D5D-4BFA-B706-3C4BFEC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0A2C74"/>
    <w:rPr>
      <w:rFonts w:ascii="Segoe UI" w:eastAsia="Segoe UI" w:hAnsi="Segoe UI" w:cs="Segoe UI"/>
      <w:b/>
      <w:bCs/>
      <w:color w:val="DD8234"/>
    </w:rPr>
  </w:style>
  <w:style w:type="paragraph" w:customStyle="1" w:styleId="Heading50">
    <w:name w:val="Heading #5"/>
    <w:basedOn w:val="Normal"/>
    <w:link w:val="Heading5"/>
    <w:rsid w:val="000A2C74"/>
    <w:pPr>
      <w:widowControl w:val="0"/>
      <w:spacing w:after="110" w:line="264" w:lineRule="auto"/>
      <w:ind w:firstLine="460"/>
      <w:outlineLvl w:val="4"/>
    </w:pPr>
    <w:rPr>
      <w:rFonts w:ascii="Segoe UI" w:eastAsia="Segoe UI" w:hAnsi="Segoe UI" w:cs="Segoe UI"/>
      <w:b/>
      <w:bCs/>
      <w:color w:val="DD8234"/>
    </w:rPr>
  </w:style>
  <w:style w:type="character" w:customStyle="1" w:styleId="Vnbnnidung">
    <w:name w:val="Văn bản nội dung_"/>
    <w:basedOn w:val="DefaultParagraphFont"/>
    <w:link w:val="Vnbnnidung0"/>
    <w:rsid w:val="000A2C74"/>
    <w:rPr>
      <w:rFonts w:ascii="Times New Roman" w:eastAsia="Times New Roman" w:hAnsi="Times New Roman" w:cs="Times New Roman"/>
      <w:sz w:val="20"/>
      <w:szCs w:val="20"/>
    </w:rPr>
  </w:style>
  <w:style w:type="paragraph" w:customStyle="1" w:styleId="Vnbnnidung0">
    <w:name w:val="Văn bản nội dung"/>
    <w:basedOn w:val="Normal"/>
    <w:link w:val="Vnbnnidung"/>
    <w:rsid w:val="000A2C74"/>
    <w:pPr>
      <w:widowControl w:val="0"/>
      <w:spacing w:after="0" w:line="331"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AutoBVT</cp:lastModifiedBy>
  <cp:revision>2</cp:revision>
  <dcterms:created xsi:type="dcterms:W3CDTF">2021-10-24T10:45:00Z</dcterms:created>
  <dcterms:modified xsi:type="dcterms:W3CDTF">2021-10-24T10:45:00Z</dcterms:modified>
</cp:coreProperties>
</file>