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8" w:rsidRPr="008F5888" w:rsidRDefault="008F5888" w:rsidP="008F5888">
      <w:pPr>
        <w:jc w:val="center"/>
        <w:rPr>
          <w:b/>
          <w:bCs/>
          <w:iCs/>
          <w:color w:val="FF0000"/>
          <w:sz w:val="28"/>
          <w:szCs w:val="28"/>
        </w:rPr>
      </w:pPr>
      <w:r w:rsidRPr="008F5888">
        <w:rPr>
          <w:b/>
          <w:bCs/>
          <w:color w:val="FF0000"/>
          <w:sz w:val="28"/>
          <w:szCs w:val="28"/>
        </w:rPr>
        <w:t>CHỦ ĐỀ 5: CÁCH MẠNG KHOA HỌC KỸ THUẬT VÀ XU THẾ TOÀN CẦU HÓA</w:t>
      </w:r>
    </w:p>
    <w:p w:rsidR="008F5888" w:rsidRPr="008F5888" w:rsidRDefault="00B27FF9" w:rsidP="008F5888">
      <w:pPr>
        <w:rPr>
          <w:sz w:val="28"/>
          <w:szCs w:val="28"/>
        </w:rPr>
      </w:pPr>
      <w:r w:rsidRPr="008F5888">
        <w:rPr>
          <w:b/>
          <w:color w:val="FF0000"/>
          <w:sz w:val="28"/>
          <w:szCs w:val="28"/>
        </w:rPr>
        <w:t>1</w:t>
      </w:r>
      <w:r w:rsidRPr="008F5888">
        <w:rPr>
          <w:b/>
          <w:color w:val="000000"/>
          <w:sz w:val="28"/>
          <w:szCs w:val="28"/>
        </w:rPr>
        <w:t xml:space="preserve">. </w:t>
      </w:r>
      <w:proofErr w:type="spellStart"/>
      <w:r w:rsidR="008F5888" w:rsidRPr="008F5888">
        <w:rPr>
          <w:b/>
          <w:color w:val="FF0000"/>
          <w:sz w:val="28"/>
          <w:szCs w:val="28"/>
        </w:rPr>
        <w:t>Những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thành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tựu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chủ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yếu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của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cách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mạng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khoa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học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kĩ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thuật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trên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thế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giới</w:t>
      </w:r>
      <w:proofErr w:type="spellEnd"/>
    </w:p>
    <w:p w:rsidR="008F5888" w:rsidRPr="008F5888" w:rsidRDefault="008F5888" w:rsidP="008F5888">
      <w:pPr>
        <w:jc w:val="both"/>
        <w:rPr>
          <w:sz w:val="28"/>
          <w:szCs w:val="28"/>
        </w:rPr>
      </w:pPr>
      <w:proofErr w:type="spellStart"/>
      <w:r w:rsidRPr="008F5888">
        <w:rPr>
          <w:sz w:val="28"/>
          <w:szCs w:val="28"/>
        </w:rPr>
        <w:t>Khoa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học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cơ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proofErr w:type="gramStart"/>
      <w:r w:rsidRPr="008F5888">
        <w:rPr>
          <w:sz w:val="28"/>
          <w:szCs w:val="28"/>
        </w:rPr>
        <w:t>bản</w:t>
      </w:r>
      <w:proofErr w:type="spellEnd"/>
      <w:r w:rsidRPr="008F5888">
        <w:rPr>
          <w:sz w:val="28"/>
          <w:szCs w:val="28"/>
        </w:rPr>
        <w:t xml:space="preserve"> :</w:t>
      </w:r>
      <w:proofErr w:type="gramEnd"/>
      <w:r w:rsidRPr="008F5888">
        <w:rPr>
          <w:sz w:val="28"/>
          <w:szCs w:val="28"/>
        </w:rPr>
        <w:t xml:space="preserve">  Con </w:t>
      </w:r>
      <w:proofErr w:type="spellStart"/>
      <w:r w:rsidRPr="008F5888">
        <w:rPr>
          <w:sz w:val="28"/>
          <w:szCs w:val="28"/>
        </w:rPr>
        <w:t>người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đã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đạt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những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phát</w:t>
      </w:r>
      <w:proofErr w:type="spellEnd"/>
      <w:r w:rsidRPr="008F5888">
        <w:rPr>
          <w:sz w:val="28"/>
          <w:szCs w:val="28"/>
        </w:rPr>
        <w:t xml:space="preserve"> minh to </w:t>
      </w:r>
      <w:proofErr w:type="spellStart"/>
      <w:r w:rsidRPr="008F5888">
        <w:rPr>
          <w:sz w:val="28"/>
          <w:szCs w:val="28"/>
        </w:rPr>
        <w:t>lớn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về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Toán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học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vật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lý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hoá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học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và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sinh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học</w:t>
      </w:r>
      <w:proofErr w:type="spellEnd"/>
      <w:r w:rsidRPr="008F5888">
        <w:rPr>
          <w:sz w:val="28"/>
          <w:szCs w:val="28"/>
        </w:rPr>
        <w:t xml:space="preserve"> à con </w:t>
      </w:r>
      <w:proofErr w:type="spellStart"/>
      <w:r w:rsidRPr="008F5888">
        <w:rPr>
          <w:sz w:val="28"/>
          <w:szCs w:val="28"/>
        </w:rPr>
        <w:t>người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đã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ứng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dụng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vào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kĩ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thuật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và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sản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xuất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phục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vụ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cho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cuộc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sống</w:t>
      </w:r>
      <w:proofErr w:type="spellEnd"/>
      <w:r w:rsidRPr="008F5888">
        <w:rPr>
          <w:sz w:val="28"/>
          <w:szCs w:val="28"/>
        </w:rPr>
        <w:t xml:space="preserve"> ( </w:t>
      </w:r>
      <w:proofErr w:type="spellStart"/>
      <w:r w:rsidRPr="008F5888">
        <w:rPr>
          <w:sz w:val="28"/>
          <w:szCs w:val="28"/>
        </w:rPr>
        <w:t>Tạo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được</w:t>
      </w:r>
      <w:proofErr w:type="spellEnd"/>
      <w:r w:rsidRPr="008F5888">
        <w:rPr>
          <w:sz w:val="28"/>
          <w:szCs w:val="28"/>
        </w:rPr>
        <w:t xml:space="preserve"> con </w:t>
      </w:r>
      <w:proofErr w:type="spellStart"/>
      <w:r w:rsidRPr="008F5888">
        <w:rPr>
          <w:sz w:val="28"/>
          <w:szCs w:val="28"/>
        </w:rPr>
        <w:t>cừu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Đô</w:t>
      </w:r>
      <w:proofErr w:type="spellEnd"/>
      <w:r w:rsidRPr="008F5888">
        <w:rPr>
          <w:sz w:val="28"/>
          <w:szCs w:val="28"/>
        </w:rPr>
        <w:t xml:space="preserve"> – li …….)</w:t>
      </w:r>
    </w:p>
    <w:p w:rsidR="008F5888" w:rsidRPr="008F5888" w:rsidRDefault="008F5888" w:rsidP="008F5888">
      <w:pPr>
        <w:jc w:val="both"/>
        <w:rPr>
          <w:sz w:val="28"/>
          <w:szCs w:val="28"/>
        </w:rPr>
      </w:pPr>
      <w:r w:rsidRPr="008F5888">
        <w:rPr>
          <w:sz w:val="28"/>
          <w:szCs w:val="28"/>
        </w:rPr>
        <w:t xml:space="preserve">- </w:t>
      </w:r>
      <w:proofErr w:type="spellStart"/>
      <w:r w:rsidRPr="008F5888">
        <w:rPr>
          <w:sz w:val="28"/>
          <w:szCs w:val="28"/>
        </w:rPr>
        <w:t>Những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phát</w:t>
      </w:r>
      <w:proofErr w:type="spellEnd"/>
      <w:r w:rsidRPr="008F5888">
        <w:rPr>
          <w:sz w:val="28"/>
          <w:szCs w:val="28"/>
        </w:rPr>
        <w:t xml:space="preserve"> minh </w:t>
      </w:r>
      <w:proofErr w:type="spellStart"/>
      <w:r w:rsidRPr="008F5888">
        <w:rPr>
          <w:sz w:val="28"/>
          <w:szCs w:val="28"/>
        </w:rPr>
        <w:t>lớn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proofErr w:type="gramStart"/>
      <w:r w:rsidRPr="008F5888">
        <w:rPr>
          <w:sz w:val="28"/>
          <w:szCs w:val="28"/>
        </w:rPr>
        <w:t>về</w:t>
      </w:r>
      <w:proofErr w:type="spellEnd"/>
      <w:r w:rsidRPr="008F5888">
        <w:rPr>
          <w:sz w:val="28"/>
          <w:szCs w:val="28"/>
        </w:rPr>
        <w:t xml:space="preserve">  </w:t>
      </w:r>
      <w:proofErr w:type="spellStart"/>
      <w:r w:rsidRPr="008F5888">
        <w:rPr>
          <w:sz w:val="28"/>
          <w:szCs w:val="28"/>
        </w:rPr>
        <w:t>công</w:t>
      </w:r>
      <w:proofErr w:type="spellEnd"/>
      <w:proofErr w:type="gram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cụ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sản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xuất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mới</w:t>
      </w:r>
      <w:proofErr w:type="spellEnd"/>
      <w:r w:rsidRPr="008F5888">
        <w:rPr>
          <w:sz w:val="28"/>
          <w:szCs w:val="28"/>
        </w:rPr>
        <w:t xml:space="preserve">: </w:t>
      </w:r>
      <w:proofErr w:type="spellStart"/>
      <w:r w:rsidRPr="008F5888">
        <w:rPr>
          <w:sz w:val="28"/>
          <w:szCs w:val="28"/>
        </w:rPr>
        <w:t>máy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tính</w:t>
      </w:r>
      <w:proofErr w:type="spellEnd"/>
      <w:r w:rsidRPr="008F5888">
        <w:rPr>
          <w:sz w:val="28"/>
          <w:szCs w:val="28"/>
        </w:rPr>
        <w:t xml:space="preserve"> ,</w:t>
      </w:r>
      <w:proofErr w:type="spellStart"/>
      <w:r w:rsidRPr="008F5888">
        <w:rPr>
          <w:sz w:val="28"/>
          <w:szCs w:val="28"/>
        </w:rPr>
        <w:t>máy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tự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động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hệ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thống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máy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tự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động</w:t>
      </w:r>
      <w:proofErr w:type="spellEnd"/>
      <w:r w:rsidRPr="008F5888">
        <w:rPr>
          <w:sz w:val="28"/>
          <w:szCs w:val="28"/>
        </w:rPr>
        <w:t xml:space="preserve"> </w:t>
      </w:r>
    </w:p>
    <w:p w:rsidR="008F5888" w:rsidRPr="008F5888" w:rsidRDefault="008F5888" w:rsidP="008F5888">
      <w:pPr>
        <w:jc w:val="both"/>
        <w:rPr>
          <w:sz w:val="28"/>
          <w:szCs w:val="28"/>
        </w:rPr>
      </w:pPr>
      <w:r w:rsidRPr="008F5888">
        <w:rPr>
          <w:sz w:val="28"/>
          <w:szCs w:val="28"/>
        </w:rPr>
        <w:t xml:space="preserve">- </w:t>
      </w:r>
      <w:proofErr w:type="spellStart"/>
      <w:r w:rsidRPr="008F5888">
        <w:rPr>
          <w:sz w:val="28"/>
          <w:szCs w:val="28"/>
        </w:rPr>
        <w:t>Tìm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ra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nguồn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năng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lương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mới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proofErr w:type="gramStart"/>
      <w:r w:rsidRPr="008F5888">
        <w:rPr>
          <w:sz w:val="28"/>
          <w:szCs w:val="28"/>
        </w:rPr>
        <w:t>như</w:t>
      </w:r>
      <w:proofErr w:type="spellEnd"/>
      <w:r w:rsidRPr="008F5888">
        <w:rPr>
          <w:sz w:val="28"/>
          <w:szCs w:val="28"/>
        </w:rPr>
        <w:t xml:space="preserve"> :</w:t>
      </w:r>
      <w:proofErr w:type="gram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năng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lượng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nguyên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tử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mặt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trời</w:t>
      </w:r>
      <w:proofErr w:type="spellEnd"/>
      <w:r w:rsidRPr="008F5888">
        <w:rPr>
          <w:sz w:val="28"/>
          <w:szCs w:val="28"/>
        </w:rPr>
        <w:t xml:space="preserve">…..  </w:t>
      </w:r>
    </w:p>
    <w:p w:rsidR="008F5888" w:rsidRPr="008F5888" w:rsidRDefault="008F5888" w:rsidP="008F5888">
      <w:pPr>
        <w:jc w:val="both"/>
        <w:rPr>
          <w:sz w:val="28"/>
          <w:szCs w:val="28"/>
        </w:rPr>
      </w:pPr>
      <w:r w:rsidRPr="008F5888">
        <w:rPr>
          <w:sz w:val="28"/>
          <w:szCs w:val="28"/>
        </w:rPr>
        <w:t xml:space="preserve">- </w:t>
      </w:r>
      <w:proofErr w:type="spellStart"/>
      <w:r w:rsidRPr="008F5888">
        <w:rPr>
          <w:sz w:val="28"/>
          <w:szCs w:val="28"/>
        </w:rPr>
        <w:t>Chế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tạo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vật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liệu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proofErr w:type="gramStart"/>
      <w:r w:rsidRPr="008F5888">
        <w:rPr>
          <w:sz w:val="28"/>
          <w:szCs w:val="28"/>
        </w:rPr>
        <w:t>mới</w:t>
      </w:r>
      <w:proofErr w:type="spellEnd"/>
      <w:r w:rsidRPr="008F5888">
        <w:rPr>
          <w:sz w:val="28"/>
          <w:szCs w:val="28"/>
        </w:rPr>
        <w:t xml:space="preserve"> :</w:t>
      </w:r>
      <w:proofErr w:type="gram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Chất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Pô</w:t>
      </w:r>
      <w:proofErr w:type="spellEnd"/>
      <w:r w:rsidRPr="008F5888">
        <w:rPr>
          <w:sz w:val="28"/>
          <w:szCs w:val="28"/>
        </w:rPr>
        <w:t xml:space="preserve"> – li –me ( </w:t>
      </w:r>
      <w:proofErr w:type="spellStart"/>
      <w:r w:rsidRPr="008F5888">
        <w:rPr>
          <w:sz w:val="28"/>
          <w:szCs w:val="28"/>
        </w:rPr>
        <w:t>chất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dẻo</w:t>
      </w:r>
      <w:proofErr w:type="spellEnd"/>
      <w:r w:rsidRPr="008F5888">
        <w:rPr>
          <w:sz w:val="28"/>
          <w:szCs w:val="28"/>
        </w:rPr>
        <w:t xml:space="preserve">) , </w:t>
      </w:r>
      <w:proofErr w:type="spellStart"/>
      <w:r w:rsidRPr="008F5888">
        <w:rPr>
          <w:sz w:val="28"/>
          <w:szCs w:val="28"/>
        </w:rPr>
        <w:t>những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vật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liệu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siêu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bền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siêu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nhẹ</w:t>
      </w:r>
      <w:proofErr w:type="spellEnd"/>
      <w:r w:rsidRPr="008F5888">
        <w:rPr>
          <w:sz w:val="28"/>
          <w:szCs w:val="28"/>
        </w:rPr>
        <w:t xml:space="preserve">, </w:t>
      </w:r>
      <w:proofErr w:type="spellStart"/>
      <w:r w:rsidRPr="008F5888">
        <w:rPr>
          <w:sz w:val="28"/>
          <w:szCs w:val="28"/>
        </w:rPr>
        <w:t>siêu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dẫn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siêu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cứng</w:t>
      </w:r>
      <w:proofErr w:type="spellEnd"/>
      <w:r w:rsidRPr="008F5888">
        <w:rPr>
          <w:sz w:val="28"/>
          <w:szCs w:val="28"/>
        </w:rPr>
        <w:t>….</w:t>
      </w:r>
    </w:p>
    <w:p w:rsidR="008F5888" w:rsidRPr="008F5888" w:rsidRDefault="008F5888" w:rsidP="008F5888">
      <w:pPr>
        <w:jc w:val="both"/>
        <w:rPr>
          <w:sz w:val="28"/>
          <w:szCs w:val="28"/>
        </w:rPr>
      </w:pPr>
      <w:r w:rsidRPr="008F5888">
        <w:rPr>
          <w:sz w:val="28"/>
          <w:szCs w:val="28"/>
        </w:rPr>
        <w:t xml:space="preserve">- </w:t>
      </w:r>
      <w:proofErr w:type="spellStart"/>
      <w:r w:rsidRPr="008F5888">
        <w:rPr>
          <w:sz w:val="28"/>
          <w:szCs w:val="28"/>
        </w:rPr>
        <w:t>Cuộc</w:t>
      </w:r>
      <w:proofErr w:type="spellEnd"/>
      <w:r w:rsidRPr="008F5888">
        <w:rPr>
          <w:sz w:val="28"/>
          <w:szCs w:val="28"/>
        </w:rPr>
        <w:t xml:space="preserve"> </w:t>
      </w:r>
      <w:proofErr w:type="gramStart"/>
      <w:r w:rsidRPr="008F5888">
        <w:rPr>
          <w:sz w:val="28"/>
          <w:szCs w:val="28"/>
        </w:rPr>
        <w:t xml:space="preserve">“ </w:t>
      </w:r>
      <w:proofErr w:type="spellStart"/>
      <w:r w:rsidRPr="008F5888">
        <w:rPr>
          <w:sz w:val="28"/>
          <w:szCs w:val="28"/>
        </w:rPr>
        <w:t>Cách</w:t>
      </w:r>
      <w:proofErr w:type="spellEnd"/>
      <w:proofErr w:type="gramEnd"/>
      <w:r w:rsidRPr="008F5888">
        <w:rPr>
          <w:sz w:val="28"/>
          <w:szCs w:val="28"/>
        </w:rPr>
        <w:t xml:space="preserve">  </w:t>
      </w:r>
      <w:proofErr w:type="spellStart"/>
      <w:r w:rsidRPr="008F5888">
        <w:rPr>
          <w:sz w:val="28"/>
          <w:szCs w:val="28"/>
        </w:rPr>
        <w:t>mạng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xanh</w:t>
      </w:r>
      <w:proofErr w:type="spellEnd"/>
      <w:r w:rsidRPr="008F5888">
        <w:rPr>
          <w:sz w:val="28"/>
          <w:szCs w:val="28"/>
        </w:rPr>
        <w:t xml:space="preserve">” </w:t>
      </w:r>
      <w:proofErr w:type="spellStart"/>
      <w:r w:rsidRPr="008F5888">
        <w:rPr>
          <w:sz w:val="28"/>
          <w:szCs w:val="28"/>
        </w:rPr>
        <w:t>trong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nông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nhiệp</w:t>
      </w:r>
      <w:proofErr w:type="spellEnd"/>
      <w:r w:rsidRPr="008F5888">
        <w:rPr>
          <w:sz w:val="28"/>
          <w:szCs w:val="28"/>
        </w:rPr>
        <w:t xml:space="preserve"> : </w:t>
      </w:r>
      <w:proofErr w:type="spellStart"/>
      <w:r w:rsidRPr="008F5888">
        <w:rPr>
          <w:sz w:val="28"/>
          <w:szCs w:val="28"/>
        </w:rPr>
        <w:t>Khắc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phục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được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nạn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đói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thiếu</w:t>
      </w:r>
      <w:proofErr w:type="spellEnd"/>
      <w:r w:rsidRPr="008F5888">
        <w:rPr>
          <w:sz w:val="28"/>
          <w:szCs w:val="28"/>
        </w:rPr>
        <w:t xml:space="preserve">  </w:t>
      </w:r>
      <w:proofErr w:type="spellStart"/>
      <w:r w:rsidRPr="008F5888">
        <w:rPr>
          <w:sz w:val="28"/>
          <w:szCs w:val="28"/>
        </w:rPr>
        <w:t>thực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phẩm</w:t>
      </w:r>
      <w:proofErr w:type="spellEnd"/>
      <w:r w:rsidRPr="008F5888">
        <w:rPr>
          <w:sz w:val="28"/>
          <w:szCs w:val="28"/>
        </w:rPr>
        <w:t xml:space="preserve"> .</w:t>
      </w:r>
    </w:p>
    <w:p w:rsidR="008F5888" w:rsidRPr="008F5888" w:rsidRDefault="008F5888" w:rsidP="008F5888">
      <w:pPr>
        <w:jc w:val="both"/>
        <w:rPr>
          <w:sz w:val="28"/>
          <w:szCs w:val="28"/>
        </w:rPr>
      </w:pPr>
      <w:r w:rsidRPr="008F5888">
        <w:rPr>
          <w:sz w:val="28"/>
          <w:szCs w:val="28"/>
        </w:rPr>
        <w:t xml:space="preserve">- </w:t>
      </w:r>
      <w:proofErr w:type="spellStart"/>
      <w:r w:rsidRPr="008F5888">
        <w:rPr>
          <w:sz w:val="28"/>
          <w:szCs w:val="28"/>
        </w:rPr>
        <w:t>Cuộc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cách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mạng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trong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giao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thông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và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thông</w:t>
      </w:r>
      <w:proofErr w:type="spellEnd"/>
      <w:r w:rsidRPr="008F5888">
        <w:rPr>
          <w:sz w:val="28"/>
          <w:szCs w:val="28"/>
        </w:rPr>
        <w:t xml:space="preserve"> tin </w:t>
      </w:r>
      <w:proofErr w:type="spellStart"/>
      <w:r w:rsidRPr="008F5888">
        <w:rPr>
          <w:sz w:val="28"/>
          <w:szCs w:val="28"/>
        </w:rPr>
        <w:t>liên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proofErr w:type="gramStart"/>
      <w:r w:rsidRPr="008F5888">
        <w:rPr>
          <w:sz w:val="28"/>
          <w:szCs w:val="28"/>
        </w:rPr>
        <w:t>lạc</w:t>
      </w:r>
      <w:proofErr w:type="spellEnd"/>
      <w:r w:rsidRPr="008F5888">
        <w:rPr>
          <w:sz w:val="28"/>
          <w:szCs w:val="28"/>
        </w:rPr>
        <w:t xml:space="preserve"> :</w:t>
      </w:r>
      <w:proofErr w:type="gram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máy</w:t>
      </w:r>
      <w:proofErr w:type="spellEnd"/>
      <w:r w:rsidRPr="008F5888">
        <w:rPr>
          <w:sz w:val="28"/>
          <w:szCs w:val="28"/>
        </w:rPr>
        <w:t xml:space="preserve"> bay </w:t>
      </w:r>
      <w:proofErr w:type="spellStart"/>
      <w:r w:rsidRPr="008F5888">
        <w:rPr>
          <w:sz w:val="28"/>
          <w:szCs w:val="28"/>
        </w:rPr>
        <w:t>siêu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âm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khổng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lồ</w:t>
      </w:r>
      <w:proofErr w:type="spellEnd"/>
      <w:r w:rsidRPr="008F5888">
        <w:rPr>
          <w:sz w:val="28"/>
          <w:szCs w:val="28"/>
        </w:rPr>
        <w:t xml:space="preserve"> , </w:t>
      </w:r>
      <w:proofErr w:type="spellStart"/>
      <w:r w:rsidRPr="008F5888">
        <w:rPr>
          <w:sz w:val="28"/>
          <w:szCs w:val="28"/>
        </w:rPr>
        <w:t>tàu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hoả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tốc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độ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cao</w:t>
      </w:r>
      <w:proofErr w:type="spellEnd"/>
      <w:r w:rsidRPr="008F5888">
        <w:rPr>
          <w:sz w:val="28"/>
          <w:szCs w:val="28"/>
        </w:rPr>
        <w:t xml:space="preserve"> ,………..</w:t>
      </w:r>
    </w:p>
    <w:p w:rsidR="008F5888" w:rsidRPr="008F5888" w:rsidRDefault="008F5888" w:rsidP="008F5888">
      <w:pPr>
        <w:rPr>
          <w:sz w:val="28"/>
          <w:szCs w:val="28"/>
        </w:rPr>
      </w:pPr>
      <w:r w:rsidRPr="008F5888">
        <w:rPr>
          <w:sz w:val="28"/>
          <w:szCs w:val="28"/>
        </w:rPr>
        <w:t xml:space="preserve">- </w:t>
      </w:r>
      <w:proofErr w:type="spellStart"/>
      <w:r w:rsidRPr="008F5888">
        <w:rPr>
          <w:sz w:val="28"/>
          <w:szCs w:val="28"/>
        </w:rPr>
        <w:t>Chinh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phục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vũ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proofErr w:type="gramStart"/>
      <w:r w:rsidRPr="008F5888">
        <w:rPr>
          <w:sz w:val="28"/>
          <w:szCs w:val="28"/>
        </w:rPr>
        <w:t>trụ</w:t>
      </w:r>
      <w:proofErr w:type="spellEnd"/>
      <w:r w:rsidRPr="008F5888">
        <w:rPr>
          <w:i/>
          <w:sz w:val="28"/>
          <w:szCs w:val="28"/>
        </w:rPr>
        <w:t xml:space="preserve"> :</w:t>
      </w:r>
      <w:r w:rsidRPr="008F5888">
        <w:rPr>
          <w:sz w:val="28"/>
          <w:szCs w:val="28"/>
        </w:rPr>
        <w:t>năm1969</w:t>
      </w:r>
      <w:proofErr w:type="gram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đưa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người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lên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mặt</w:t>
      </w:r>
      <w:proofErr w:type="spellEnd"/>
      <w:r w:rsidRPr="008F5888">
        <w:rPr>
          <w:sz w:val="28"/>
          <w:szCs w:val="28"/>
        </w:rPr>
        <w:t xml:space="preserve"> </w:t>
      </w:r>
      <w:proofErr w:type="spellStart"/>
      <w:r w:rsidRPr="008F5888">
        <w:rPr>
          <w:sz w:val="28"/>
          <w:szCs w:val="28"/>
        </w:rPr>
        <w:t>trăng</w:t>
      </w:r>
      <w:proofErr w:type="spellEnd"/>
      <w:r w:rsidRPr="008F5888">
        <w:rPr>
          <w:sz w:val="28"/>
          <w:szCs w:val="28"/>
        </w:rPr>
        <w:t>.</w:t>
      </w:r>
    </w:p>
    <w:p w:rsidR="008F5888" w:rsidRPr="008F5888" w:rsidRDefault="00B27FF9" w:rsidP="008F5888">
      <w:pPr>
        <w:jc w:val="both"/>
        <w:rPr>
          <w:b/>
          <w:color w:val="FF0000"/>
          <w:sz w:val="28"/>
          <w:szCs w:val="28"/>
        </w:rPr>
      </w:pPr>
      <w:r w:rsidRPr="008F5888">
        <w:rPr>
          <w:b/>
          <w:color w:val="FF0000"/>
          <w:sz w:val="28"/>
          <w:szCs w:val="28"/>
        </w:rPr>
        <w:t>2</w:t>
      </w:r>
      <w:r w:rsidR="008F5888" w:rsidRPr="008F5888">
        <w:rPr>
          <w:b/>
          <w:color w:val="FF0000"/>
          <w:sz w:val="28"/>
          <w:szCs w:val="28"/>
        </w:rPr>
        <w:t xml:space="preserve">. </w:t>
      </w:r>
      <w:proofErr w:type="spellStart"/>
      <w:r w:rsidR="008F5888" w:rsidRPr="008F5888">
        <w:rPr>
          <w:b/>
          <w:color w:val="FF0000"/>
          <w:sz w:val="28"/>
          <w:szCs w:val="28"/>
        </w:rPr>
        <w:t>Ảnh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hưởng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của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cuộc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cách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mạng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khoa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học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kĩ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thuật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trên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thế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giới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đến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="008F5888" w:rsidRPr="008F5888">
        <w:rPr>
          <w:b/>
          <w:color w:val="FF0000"/>
          <w:sz w:val="28"/>
          <w:szCs w:val="28"/>
        </w:rPr>
        <w:t>Việt</w:t>
      </w:r>
      <w:proofErr w:type="spellEnd"/>
      <w:r w:rsidR="008F5888" w:rsidRPr="008F5888">
        <w:rPr>
          <w:b/>
          <w:color w:val="FF0000"/>
          <w:sz w:val="28"/>
          <w:szCs w:val="28"/>
        </w:rPr>
        <w:t xml:space="preserve"> Nam.</w:t>
      </w:r>
    </w:p>
    <w:p w:rsidR="008F5888" w:rsidRPr="008F5888" w:rsidRDefault="008F5888" w:rsidP="008F5888">
      <w:pPr>
        <w:spacing w:line="300" w:lineRule="auto"/>
        <w:rPr>
          <w:rFonts w:eastAsia="Calibri"/>
          <w:sz w:val="28"/>
          <w:szCs w:val="28"/>
        </w:rPr>
      </w:pPr>
      <w:proofErr w:type="spellStart"/>
      <w:r w:rsidRPr="008F5888">
        <w:rPr>
          <w:i/>
          <w:sz w:val="28"/>
          <w:szCs w:val="28"/>
        </w:rPr>
        <w:t>Tích</w:t>
      </w:r>
      <w:proofErr w:type="spellEnd"/>
      <w:r w:rsidRPr="008F5888">
        <w:rPr>
          <w:i/>
          <w:sz w:val="28"/>
          <w:szCs w:val="28"/>
        </w:rPr>
        <w:t xml:space="preserve"> </w:t>
      </w:r>
      <w:proofErr w:type="spellStart"/>
      <w:r w:rsidRPr="008F5888">
        <w:rPr>
          <w:i/>
          <w:sz w:val="28"/>
          <w:szCs w:val="28"/>
        </w:rPr>
        <w:t>cực</w:t>
      </w:r>
      <w:proofErr w:type="gramStart"/>
      <w:r w:rsidRPr="008F5888">
        <w:rPr>
          <w:i/>
          <w:sz w:val="28"/>
          <w:szCs w:val="28"/>
        </w:rPr>
        <w:t>:</w:t>
      </w:r>
      <w:r w:rsidRPr="008F5888">
        <w:rPr>
          <w:rFonts w:eastAsia="Calibri"/>
          <w:sz w:val="28"/>
          <w:szCs w:val="28"/>
        </w:rPr>
        <w:t>Nâng</w:t>
      </w:r>
      <w:proofErr w:type="spellEnd"/>
      <w:proofErr w:type="gram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cao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chất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lượng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cuộc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sống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của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người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Việt</w:t>
      </w:r>
      <w:proofErr w:type="spellEnd"/>
      <w:r w:rsidRPr="008F5888">
        <w:rPr>
          <w:rFonts w:eastAsia="Calibri"/>
          <w:sz w:val="28"/>
          <w:szCs w:val="28"/>
        </w:rPr>
        <w:t xml:space="preserve"> Nam.</w:t>
      </w:r>
    </w:p>
    <w:p w:rsidR="008F5888" w:rsidRPr="008F5888" w:rsidRDefault="008F5888" w:rsidP="008F5888">
      <w:pPr>
        <w:spacing w:line="300" w:lineRule="auto"/>
        <w:rPr>
          <w:rFonts w:eastAsia="Calibri"/>
          <w:sz w:val="28"/>
          <w:szCs w:val="28"/>
        </w:rPr>
      </w:pPr>
      <w:proofErr w:type="spellStart"/>
      <w:proofErr w:type="gramStart"/>
      <w:r w:rsidRPr="008F5888">
        <w:rPr>
          <w:rFonts w:eastAsia="Calibri"/>
          <w:sz w:val="28"/>
          <w:szCs w:val="28"/>
        </w:rPr>
        <w:t>Cơ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giới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hóa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nền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sản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xuất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nông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nghiệp</w:t>
      </w:r>
      <w:proofErr w:type="spellEnd"/>
      <w:r w:rsidRPr="008F5888">
        <w:rPr>
          <w:rFonts w:eastAsia="Calibri"/>
          <w:sz w:val="28"/>
          <w:szCs w:val="28"/>
        </w:rPr>
        <w:t>.</w:t>
      </w:r>
      <w:proofErr w:type="gramEnd"/>
    </w:p>
    <w:p w:rsidR="008F5888" w:rsidRPr="008F5888" w:rsidRDefault="008F5888" w:rsidP="008F5888">
      <w:pPr>
        <w:spacing w:line="300" w:lineRule="auto"/>
        <w:rPr>
          <w:rFonts w:eastAsia="Calibri"/>
          <w:sz w:val="28"/>
          <w:szCs w:val="28"/>
        </w:rPr>
      </w:pPr>
      <w:proofErr w:type="spellStart"/>
      <w:r w:rsidRPr="008F5888">
        <w:rPr>
          <w:rFonts w:eastAsia="Calibri"/>
          <w:sz w:val="28"/>
          <w:szCs w:val="28"/>
        </w:rPr>
        <w:t>Thực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hiện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thắng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lợi</w:t>
      </w:r>
      <w:proofErr w:type="spellEnd"/>
      <w:r w:rsidRPr="008F5888">
        <w:rPr>
          <w:rFonts w:eastAsia="Calibri"/>
          <w:sz w:val="28"/>
          <w:szCs w:val="28"/>
        </w:rPr>
        <w:t xml:space="preserve"> CNH-HĐH </w:t>
      </w:r>
      <w:proofErr w:type="spellStart"/>
      <w:r w:rsidRPr="008F5888">
        <w:rPr>
          <w:rFonts w:eastAsia="Calibri"/>
          <w:sz w:val="28"/>
          <w:szCs w:val="28"/>
        </w:rPr>
        <w:t>đất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nước</w:t>
      </w:r>
      <w:proofErr w:type="spellEnd"/>
      <w:r w:rsidRPr="008F5888">
        <w:rPr>
          <w:rFonts w:eastAsia="Calibri"/>
          <w:sz w:val="28"/>
          <w:szCs w:val="28"/>
        </w:rPr>
        <w:t>….</w:t>
      </w:r>
    </w:p>
    <w:p w:rsidR="008F5888" w:rsidRPr="008F5888" w:rsidRDefault="008F5888" w:rsidP="008F5888">
      <w:pPr>
        <w:spacing w:line="300" w:lineRule="auto"/>
        <w:rPr>
          <w:rFonts w:eastAsia="Calibri"/>
          <w:sz w:val="28"/>
          <w:szCs w:val="28"/>
        </w:rPr>
      </w:pPr>
      <w:proofErr w:type="spellStart"/>
      <w:r w:rsidRPr="008F5888">
        <w:rPr>
          <w:rFonts w:eastAsia="Calibri"/>
          <w:i/>
          <w:sz w:val="28"/>
          <w:szCs w:val="28"/>
        </w:rPr>
        <w:t>Tiêu</w:t>
      </w:r>
      <w:proofErr w:type="spellEnd"/>
      <w:r w:rsidRPr="008F5888">
        <w:rPr>
          <w:rFonts w:eastAsia="Calibri"/>
          <w:i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i/>
          <w:sz w:val="28"/>
          <w:szCs w:val="28"/>
        </w:rPr>
        <w:t>cực</w:t>
      </w:r>
      <w:proofErr w:type="spellEnd"/>
      <w:r w:rsidRPr="008F5888">
        <w:rPr>
          <w:rFonts w:eastAsia="Calibri"/>
          <w:sz w:val="28"/>
          <w:szCs w:val="28"/>
        </w:rPr>
        <w:t xml:space="preserve">: </w:t>
      </w:r>
      <w:proofErr w:type="spellStart"/>
      <w:r w:rsidRPr="008F5888">
        <w:rPr>
          <w:rFonts w:eastAsia="Calibri"/>
          <w:sz w:val="28"/>
          <w:szCs w:val="28"/>
        </w:rPr>
        <w:t>Gây</w:t>
      </w:r>
      <w:proofErr w:type="spellEnd"/>
      <w:r w:rsidRPr="008F5888">
        <w:rPr>
          <w:rFonts w:eastAsia="Calibri"/>
          <w:sz w:val="28"/>
          <w:szCs w:val="28"/>
        </w:rPr>
        <w:t xml:space="preserve"> ô </w:t>
      </w:r>
      <w:proofErr w:type="spellStart"/>
      <w:r w:rsidRPr="008F5888">
        <w:rPr>
          <w:rFonts w:eastAsia="Calibri"/>
          <w:sz w:val="28"/>
          <w:szCs w:val="28"/>
        </w:rPr>
        <w:t>nhiễm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môi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trường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sống</w:t>
      </w:r>
      <w:proofErr w:type="spellEnd"/>
      <w:r w:rsidRPr="008F5888">
        <w:rPr>
          <w:rFonts w:eastAsia="Calibri"/>
          <w:sz w:val="28"/>
          <w:szCs w:val="28"/>
        </w:rPr>
        <w:t>.</w:t>
      </w:r>
    </w:p>
    <w:p w:rsidR="008F5888" w:rsidRPr="008F5888" w:rsidRDefault="008F5888" w:rsidP="008F5888">
      <w:pPr>
        <w:rPr>
          <w:sz w:val="28"/>
          <w:szCs w:val="28"/>
        </w:rPr>
      </w:pPr>
      <w:r w:rsidRPr="008F5888">
        <w:rPr>
          <w:rFonts w:eastAsia="Calibri"/>
          <w:sz w:val="28"/>
          <w:szCs w:val="28"/>
        </w:rPr>
        <w:t xml:space="preserve">Tai </w:t>
      </w:r>
      <w:proofErr w:type="spellStart"/>
      <w:r w:rsidRPr="008F5888">
        <w:rPr>
          <w:rFonts w:eastAsia="Calibri"/>
          <w:sz w:val="28"/>
          <w:szCs w:val="28"/>
        </w:rPr>
        <w:t>nạn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8F5888">
        <w:rPr>
          <w:rFonts w:eastAsia="Calibri"/>
          <w:sz w:val="28"/>
          <w:szCs w:val="28"/>
        </w:rPr>
        <w:t>lao</w:t>
      </w:r>
      <w:proofErr w:type="spellEnd"/>
      <w:proofErr w:type="gram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động</w:t>
      </w:r>
      <w:proofErr w:type="spellEnd"/>
      <w:r w:rsidRPr="008F5888">
        <w:rPr>
          <w:rFonts w:eastAsia="Calibri"/>
          <w:sz w:val="28"/>
          <w:szCs w:val="28"/>
        </w:rPr>
        <w:t xml:space="preserve">, tai </w:t>
      </w:r>
      <w:proofErr w:type="spellStart"/>
      <w:r w:rsidRPr="008F5888">
        <w:rPr>
          <w:rFonts w:eastAsia="Calibri"/>
          <w:sz w:val="28"/>
          <w:szCs w:val="28"/>
        </w:rPr>
        <w:t>nạn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giao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thông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ngày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càng</w:t>
      </w:r>
      <w:proofErr w:type="spellEnd"/>
      <w:r w:rsidRPr="008F5888">
        <w:rPr>
          <w:rFonts w:eastAsia="Calibri"/>
          <w:sz w:val="28"/>
          <w:szCs w:val="28"/>
        </w:rPr>
        <w:t xml:space="preserve"> </w:t>
      </w:r>
      <w:proofErr w:type="spellStart"/>
      <w:r w:rsidRPr="008F5888">
        <w:rPr>
          <w:rFonts w:eastAsia="Calibri"/>
          <w:sz w:val="28"/>
          <w:szCs w:val="28"/>
        </w:rPr>
        <w:t>nhiều</w:t>
      </w:r>
      <w:proofErr w:type="spellEnd"/>
      <w:r w:rsidRPr="008F5888">
        <w:rPr>
          <w:rFonts w:eastAsia="Calibri"/>
          <w:sz w:val="28"/>
          <w:szCs w:val="28"/>
        </w:rPr>
        <w:t>…..</w:t>
      </w:r>
    </w:p>
    <w:p w:rsidR="008F5888" w:rsidRPr="008F5888" w:rsidRDefault="008F5888" w:rsidP="008F5888">
      <w:pPr>
        <w:autoSpaceDE w:val="0"/>
        <w:autoSpaceDN w:val="0"/>
        <w:adjustRightInd w:val="0"/>
        <w:rPr>
          <w:b/>
          <w:i/>
          <w:iCs/>
          <w:color w:val="FF0000"/>
          <w:sz w:val="28"/>
          <w:szCs w:val="28"/>
        </w:rPr>
      </w:pPr>
      <w:r w:rsidRPr="008F5888">
        <w:rPr>
          <w:b/>
          <w:iCs/>
          <w:color w:val="FF0000"/>
          <w:sz w:val="28"/>
          <w:szCs w:val="28"/>
        </w:rPr>
        <w:t xml:space="preserve">3. </w:t>
      </w:r>
      <w:r w:rsidRPr="008F5888">
        <w:rPr>
          <w:b/>
          <w:iCs/>
          <w:color w:val="FF0000"/>
          <w:sz w:val="28"/>
          <w:szCs w:val="28"/>
        </w:rPr>
        <w:t xml:space="preserve">Ý </w:t>
      </w:r>
      <w:proofErr w:type="spellStart"/>
      <w:r w:rsidRPr="008F5888">
        <w:rPr>
          <w:b/>
          <w:iCs/>
          <w:color w:val="FF0000"/>
          <w:sz w:val="28"/>
          <w:szCs w:val="28"/>
        </w:rPr>
        <w:t>nghĩa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, </w:t>
      </w:r>
      <w:proofErr w:type="spellStart"/>
      <w:r w:rsidRPr="008F5888">
        <w:rPr>
          <w:b/>
          <w:iCs/>
          <w:color w:val="FF0000"/>
          <w:sz w:val="28"/>
          <w:szCs w:val="28"/>
        </w:rPr>
        <w:t>tác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động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tích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cực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và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hậu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quả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tiêu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cực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của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cách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mạng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khoa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học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- </w:t>
      </w:r>
      <w:proofErr w:type="spellStart"/>
      <w:r w:rsidRPr="008F5888">
        <w:rPr>
          <w:b/>
          <w:iCs/>
          <w:color w:val="FF0000"/>
          <w:sz w:val="28"/>
          <w:szCs w:val="28"/>
        </w:rPr>
        <w:t>kĩ</w:t>
      </w:r>
      <w:proofErr w:type="spellEnd"/>
      <w:r w:rsidRPr="008F5888">
        <w:rPr>
          <w:b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iCs/>
          <w:color w:val="FF0000"/>
          <w:sz w:val="28"/>
          <w:szCs w:val="28"/>
        </w:rPr>
        <w:t>thuật</w:t>
      </w:r>
      <w:proofErr w:type="spellEnd"/>
      <w:proofErr w:type="gramStart"/>
      <w:r w:rsidRPr="008F5888">
        <w:rPr>
          <w:b/>
          <w:iCs/>
          <w:color w:val="FF0000"/>
          <w:sz w:val="28"/>
          <w:szCs w:val="28"/>
        </w:rPr>
        <w:t>.</w:t>
      </w:r>
      <w:r w:rsidRPr="008F5888">
        <w:rPr>
          <w:b/>
          <w:i/>
          <w:iCs/>
          <w:color w:val="FF0000"/>
          <w:sz w:val="28"/>
          <w:szCs w:val="28"/>
        </w:rPr>
        <w:t>(</w:t>
      </w:r>
      <w:proofErr w:type="gramEnd"/>
      <w:r w:rsidRPr="008F5888">
        <w:rPr>
          <w:i/>
          <w:iCs/>
          <w:color w:val="FF0000"/>
          <w:sz w:val="28"/>
          <w:szCs w:val="28"/>
        </w:rPr>
        <w:t xml:space="preserve">GV </w:t>
      </w:r>
      <w:proofErr w:type="spellStart"/>
      <w:r w:rsidRPr="008F5888">
        <w:rPr>
          <w:i/>
          <w:iCs/>
          <w:color w:val="FF0000"/>
          <w:sz w:val="28"/>
          <w:szCs w:val="28"/>
        </w:rPr>
        <w:t>hướng</w:t>
      </w:r>
      <w:proofErr w:type="spellEnd"/>
      <w:r w:rsidRPr="008F5888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i/>
          <w:iCs/>
          <w:color w:val="FF0000"/>
          <w:sz w:val="28"/>
          <w:szCs w:val="28"/>
        </w:rPr>
        <w:t>dẫn</w:t>
      </w:r>
      <w:proofErr w:type="spellEnd"/>
      <w:r w:rsidRPr="008F5888">
        <w:rPr>
          <w:i/>
          <w:iCs/>
          <w:color w:val="FF0000"/>
          <w:sz w:val="28"/>
          <w:szCs w:val="28"/>
        </w:rPr>
        <w:t xml:space="preserve"> HS </w:t>
      </w:r>
      <w:proofErr w:type="spellStart"/>
      <w:r w:rsidRPr="008F5888">
        <w:rPr>
          <w:i/>
          <w:iCs/>
          <w:color w:val="FF0000"/>
          <w:sz w:val="28"/>
          <w:szCs w:val="28"/>
        </w:rPr>
        <w:t>tự</w:t>
      </w:r>
      <w:proofErr w:type="spellEnd"/>
      <w:r w:rsidRPr="008F5888">
        <w:rPr>
          <w:i/>
          <w:iCs/>
          <w:color w:val="FF0000"/>
          <w:sz w:val="28"/>
          <w:szCs w:val="28"/>
        </w:rPr>
        <w:t xml:space="preserve"> </w:t>
      </w:r>
      <w:proofErr w:type="spellStart"/>
      <w:r w:rsidRPr="008F5888">
        <w:rPr>
          <w:i/>
          <w:iCs/>
          <w:color w:val="FF0000"/>
          <w:sz w:val="28"/>
          <w:szCs w:val="28"/>
        </w:rPr>
        <w:t>học</w:t>
      </w:r>
      <w:proofErr w:type="spellEnd"/>
      <w:r w:rsidRPr="008F5888">
        <w:rPr>
          <w:i/>
          <w:iCs/>
          <w:color w:val="FF0000"/>
          <w:sz w:val="28"/>
          <w:szCs w:val="28"/>
        </w:rPr>
        <w:t>, SGK/51-52)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</w:tblGrid>
      <w:tr w:rsidR="008F5888" w:rsidRPr="008F5888" w:rsidTr="008F5888"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888" w:rsidRPr="008F5888" w:rsidRDefault="008F5888">
            <w:pPr>
              <w:spacing w:line="273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F5888">
              <w:rPr>
                <w:b/>
                <w:bCs/>
                <w:color w:val="000000"/>
                <w:sz w:val="28"/>
                <w:szCs w:val="28"/>
              </w:rPr>
              <w:t>PHIẾU HỌC TẬP</w:t>
            </w:r>
          </w:p>
          <w:p w:rsidR="008F5888" w:rsidRPr="008F5888" w:rsidRDefault="008F5888">
            <w:pPr>
              <w:spacing w:line="273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5888">
              <w:rPr>
                <w:b/>
                <w:bCs/>
                <w:color w:val="000000"/>
                <w:sz w:val="28"/>
                <w:szCs w:val="28"/>
              </w:rPr>
              <w:t>TÊN/ NHÓM</w:t>
            </w:r>
            <w:proofErr w:type="gramStart"/>
            <w:r w:rsidRPr="008F5888">
              <w:rPr>
                <w:b/>
                <w:bCs/>
                <w:color w:val="000000"/>
                <w:sz w:val="28"/>
                <w:szCs w:val="28"/>
              </w:rPr>
              <w:t>:...................................................</w:t>
            </w:r>
            <w:proofErr w:type="gramEnd"/>
          </w:p>
          <w:p w:rsidR="008F5888" w:rsidRPr="008F5888" w:rsidRDefault="008F5888">
            <w:pPr>
              <w:spacing w:line="273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5888">
              <w:rPr>
                <w:b/>
                <w:bCs/>
                <w:color w:val="000000"/>
                <w:sz w:val="28"/>
                <w:szCs w:val="28"/>
              </w:rPr>
              <w:t>LỚP</w:t>
            </w:r>
            <w:proofErr w:type="gramStart"/>
            <w:r w:rsidRPr="008F5888">
              <w:rPr>
                <w:b/>
                <w:bCs/>
                <w:color w:val="000000"/>
                <w:sz w:val="28"/>
                <w:szCs w:val="28"/>
              </w:rPr>
              <w:t>:...........</w:t>
            </w:r>
            <w:proofErr w:type="gramEnd"/>
          </w:p>
        </w:tc>
      </w:tr>
      <w:tr w:rsidR="008F5888" w:rsidRPr="008F5888" w:rsidTr="008F5888">
        <w:tc>
          <w:tcPr>
            <w:tcW w:w="6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888" w:rsidRPr="008F5888" w:rsidRDefault="008F5888">
            <w:pPr>
              <w:pStyle w:val="NormalWeb"/>
              <w:shd w:val="clear" w:color="auto" w:fill="FFFFFF"/>
              <w:spacing w:line="273" w:lineRule="auto"/>
              <w:rPr>
                <w:color w:val="000000"/>
                <w:sz w:val="28"/>
                <w:szCs w:val="28"/>
              </w:rPr>
            </w:pPr>
            <w:proofErr w:type="spellStart"/>
            <w:r w:rsidRPr="008F5888">
              <w:rPr>
                <w:b/>
                <w:bCs/>
                <w:color w:val="000000"/>
                <w:sz w:val="28"/>
                <w:szCs w:val="28"/>
              </w:rPr>
              <w:t>Câu</w:t>
            </w:r>
            <w:proofErr w:type="spellEnd"/>
            <w:r w:rsidRPr="008F5888">
              <w:rPr>
                <w:b/>
                <w:bCs/>
                <w:color w:val="000000"/>
                <w:sz w:val="28"/>
                <w:szCs w:val="28"/>
              </w:rPr>
              <w:t xml:space="preserve"> hỏi</w:t>
            </w:r>
            <w:proofErr w:type="gramStart"/>
            <w:r w:rsidRPr="008F5888">
              <w:rPr>
                <w:b/>
                <w:bCs/>
                <w:color w:val="000000"/>
                <w:sz w:val="28"/>
                <w:szCs w:val="28"/>
              </w:rPr>
              <w:t>:</w:t>
            </w:r>
            <w:r w:rsidRPr="008F5888">
              <w:rPr>
                <w:rFonts w:eastAsia="Batang"/>
                <w:color w:val="000000"/>
                <w:sz w:val="28"/>
                <w:szCs w:val="28"/>
              </w:rPr>
              <w:t>1</w:t>
            </w:r>
            <w:proofErr w:type="gramEnd"/>
            <w:r w:rsidRPr="008F5888">
              <w:rPr>
                <w:rFonts w:eastAsia="Batang"/>
                <w:color w:val="000000"/>
                <w:sz w:val="28"/>
                <w:szCs w:val="28"/>
              </w:rPr>
              <w:t>/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khắc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phục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hạn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cực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CMKHKT?</w:t>
            </w:r>
          </w:p>
        </w:tc>
      </w:tr>
      <w:tr w:rsidR="008F5888" w:rsidRPr="008F5888" w:rsidTr="008F5888">
        <w:tc>
          <w:tcPr>
            <w:tcW w:w="67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888" w:rsidRPr="008F5888" w:rsidRDefault="008F5888">
            <w:pPr>
              <w:spacing w:line="273" w:lineRule="auto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8F5888">
              <w:rPr>
                <w:b/>
                <w:bCs/>
                <w:color w:val="000000"/>
                <w:sz w:val="28"/>
                <w:szCs w:val="28"/>
              </w:rPr>
              <w:t>Trả</w:t>
            </w:r>
            <w:proofErr w:type="spellEnd"/>
            <w:r w:rsidRPr="008F588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/>
                <w:bCs/>
                <w:color w:val="000000"/>
                <w:sz w:val="28"/>
                <w:szCs w:val="28"/>
              </w:rPr>
              <w:t>lời</w:t>
            </w:r>
            <w:proofErr w:type="spellEnd"/>
            <w:r w:rsidRPr="008F5888">
              <w:rPr>
                <w:b/>
                <w:bCs/>
                <w:color w:val="000000"/>
                <w:sz w:val="28"/>
                <w:szCs w:val="28"/>
              </w:rPr>
              <w:t>: .</w:t>
            </w:r>
            <w:r w:rsidRPr="008F5888">
              <w:rPr>
                <w:bCs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F5888" w:rsidRPr="008F5888" w:rsidRDefault="008F5888" w:rsidP="008F5888">
      <w:pPr>
        <w:jc w:val="both"/>
        <w:rPr>
          <w:sz w:val="28"/>
          <w:szCs w:val="28"/>
        </w:rPr>
      </w:pPr>
    </w:p>
    <w:p w:rsidR="008F5888" w:rsidRPr="008F5888" w:rsidRDefault="008F5888" w:rsidP="008F5888">
      <w:pPr>
        <w:autoSpaceDE w:val="0"/>
        <w:autoSpaceDN w:val="0"/>
        <w:adjustRightInd w:val="0"/>
        <w:rPr>
          <w:b/>
          <w:i/>
          <w:iCs/>
          <w:color w:val="FF0000"/>
          <w:sz w:val="28"/>
          <w:szCs w:val="28"/>
        </w:rPr>
      </w:pPr>
      <w:r w:rsidRPr="008F5888">
        <w:rPr>
          <w:b/>
          <w:color w:val="FF0000"/>
          <w:sz w:val="28"/>
          <w:szCs w:val="28"/>
        </w:rPr>
        <w:lastRenderedPageBreak/>
        <w:t xml:space="preserve">4. </w:t>
      </w:r>
      <w:proofErr w:type="spellStart"/>
      <w:r w:rsidRPr="008F5888">
        <w:rPr>
          <w:b/>
          <w:color w:val="FF0000"/>
          <w:sz w:val="28"/>
          <w:szCs w:val="28"/>
        </w:rPr>
        <w:t>Xu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hướng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toàn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cầu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8F5888">
        <w:rPr>
          <w:b/>
          <w:color w:val="FF0000"/>
          <w:sz w:val="28"/>
          <w:szCs w:val="28"/>
        </w:rPr>
        <w:t>hoá</w:t>
      </w:r>
      <w:proofErr w:type="spellEnd"/>
      <w:r w:rsidRPr="008F5888">
        <w:rPr>
          <w:b/>
          <w:color w:val="FF0000"/>
          <w:sz w:val="28"/>
          <w:szCs w:val="28"/>
        </w:rPr>
        <w:t xml:space="preserve"> .</w:t>
      </w:r>
      <w:proofErr w:type="gram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8F5888">
        <w:rPr>
          <w:b/>
          <w:color w:val="FF0000"/>
          <w:sz w:val="28"/>
          <w:szCs w:val="28"/>
        </w:rPr>
        <w:t>Tác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động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của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toàn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cầu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hoá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đối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với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thế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giới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và</w:t>
      </w:r>
      <w:proofErr w:type="spellEnd"/>
      <w:r w:rsidRPr="008F5888">
        <w:rPr>
          <w:b/>
          <w:color w:val="FF0000"/>
          <w:sz w:val="28"/>
          <w:szCs w:val="28"/>
        </w:rPr>
        <w:t xml:space="preserve"> </w:t>
      </w:r>
      <w:proofErr w:type="spellStart"/>
      <w:r w:rsidRPr="008F5888">
        <w:rPr>
          <w:b/>
          <w:color w:val="FF0000"/>
          <w:sz w:val="28"/>
          <w:szCs w:val="28"/>
        </w:rPr>
        <w:t>ViệtNam</w:t>
      </w:r>
      <w:proofErr w:type="spellEnd"/>
      <w:r w:rsidRPr="008F5888">
        <w:rPr>
          <w:b/>
          <w:color w:val="FF0000"/>
          <w:sz w:val="28"/>
          <w:szCs w:val="28"/>
        </w:rPr>
        <w:t>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8F5888" w:rsidRPr="008F5888" w:rsidTr="008F5888">
        <w:tc>
          <w:tcPr>
            <w:tcW w:w="9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888" w:rsidRPr="008F5888" w:rsidRDefault="008F5888">
            <w:pPr>
              <w:autoSpaceDE w:val="0"/>
              <w:autoSpaceDN w:val="0"/>
              <w:adjustRightInd w:val="0"/>
              <w:spacing w:line="273" w:lineRule="auto"/>
              <w:rPr>
                <w:iCs/>
                <w:sz w:val="28"/>
                <w:szCs w:val="28"/>
              </w:rPr>
            </w:pPr>
            <w:r w:rsidRPr="008F5888">
              <w:rPr>
                <w:iCs/>
                <w:sz w:val="28"/>
                <w:szCs w:val="28"/>
              </w:rPr>
              <w:t>-</w:t>
            </w:r>
            <w:proofErr w:type="spellStart"/>
            <w:r w:rsidRPr="008F5888">
              <w:rPr>
                <w:iCs/>
                <w:sz w:val="28"/>
                <w:szCs w:val="28"/>
              </w:rPr>
              <w:t>Xu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hướng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toàn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cầu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hóa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: </w:t>
            </w:r>
          </w:p>
          <w:p w:rsidR="008F5888" w:rsidRPr="008F5888" w:rsidRDefault="008F5888">
            <w:pPr>
              <w:autoSpaceDE w:val="0"/>
              <w:autoSpaceDN w:val="0"/>
              <w:adjustRightInd w:val="0"/>
              <w:spacing w:line="273" w:lineRule="auto"/>
              <w:rPr>
                <w:iCs/>
                <w:sz w:val="28"/>
                <w:szCs w:val="28"/>
              </w:rPr>
            </w:pPr>
            <w:r w:rsidRPr="008F5888">
              <w:rPr>
                <w:iCs/>
                <w:sz w:val="28"/>
                <w:szCs w:val="28"/>
              </w:rPr>
              <w:t xml:space="preserve">  + </w:t>
            </w:r>
            <w:proofErr w:type="spellStart"/>
            <w:r w:rsidRPr="008F5888">
              <w:rPr>
                <w:iCs/>
                <w:sz w:val="28"/>
                <w:szCs w:val="28"/>
              </w:rPr>
              <w:t>Toàn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cầu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hóa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là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quá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trình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tăng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lên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mạnh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mẽ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những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mối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liên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hệ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iCs/>
                <w:sz w:val="28"/>
                <w:szCs w:val="28"/>
              </w:rPr>
              <w:t>những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ảnh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hưởng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tác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động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lẫn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nhau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iCs/>
                <w:sz w:val="28"/>
                <w:szCs w:val="28"/>
              </w:rPr>
              <w:t>phụ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thuộc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lẫn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nhau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của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tất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cả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các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khu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vực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iCs/>
                <w:sz w:val="28"/>
                <w:szCs w:val="28"/>
              </w:rPr>
              <w:t>các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quốc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gia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iCs/>
                <w:sz w:val="28"/>
                <w:szCs w:val="28"/>
              </w:rPr>
              <w:t>các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dân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tộc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trên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thế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giới</w:t>
            </w:r>
            <w:proofErr w:type="spellEnd"/>
            <w:r w:rsidRPr="008F5888">
              <w:rPr>
                <w:iCs/>
                <w:sz w:val="28"/>
                <w:szCs w:val="28"/>
              </w:rPr>
              <w:t>.</w:t>
            </w:r>
          </w:p>
          <w:p w:rsidR="008F5888" w:rsidRPr="008F5888" w:rsidRDefault="008F5888">
            <w:pPr>
              <w:autoSpaceDE w:val="0"/>
              <w:autoSpaceDN w:val="0"/>
              <w:adjustRightInd w:val="0"/>
              <w:spacing w:line="273" w:lineRule="auto"/>
              <w:rPr>
                <w:iCs/>
                <w:sz w:val="28"/>
                <w:szCs w:val="28"/>
              </w:rPr>
            </w:pPr>
            <w:r w:rsidRPr="008F5888">
              <w:rPr>
                <w:iCs/>
                <w:sz w:val="28"/>
                <w:szCs w:val="28"/>
              </w:rPr>
              <w:t xml:space="preserve">  + </w:t>
            </w:r>
            <w:proofErr w:type="spellStart"/>
            <w:r w:rsidRPr="008F5888">
              <w:rPr>
                <w:iCs/>
                <w:sz w:val="28"/>
                <w:szCs w:val="28"/>
              </w:rPr>
              <w:t>Là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kết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quả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của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sự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phát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triển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vượt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bậc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của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lực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lượng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sản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xuất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dưới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tác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động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của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cách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mạng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khoa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học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công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nghệ</w:t>
            </w:r>
            <w:proofErr w:type="spellEnd"/>
            <w:r w:rsidRPr="008F5888">
              <w:rPr>
                <w:iCs/>
                <w:sz w:val="28"/>
                <w:szCs w:val="28"/>
              </w:rPr>
              <w:t>.</w:t>
            </w:r>
          </w:p>
        </w:tc>
      </w:tr>
      <w:tr w:rsidR="008F5888" w:rsidRPr="008F5888" w:rsidTr="008F5888">
        <w:tc>
          <w:tcPr>
            <w:tcW w:w="96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888" w:rsidRPr="008F5888" w:rsidRDefault="008F5888">
            <w:pPr>
              <w:autoSpaceDE w:val="0"/>
              <w:autoSpaceDN w:val="0"/>
              <w:adjustRightInd w:val="0"/>
              <w:spacing w:line="273" w:lineRule="auto"/>
              <w:rPr>
                <w:iCs/>
                <w:sz w:val="28"/>
                <w:szCs w:val="28"/>
              </w:rPr>
            </w:pPr>
            <w:r w:rsidRPr="008F5888">
              <w:rPr>
                <w:iCs/>
                <w:sz w:val="28"/>
                <w:szCs w:val="28"/>
              </w:rPr>
              <w:t>-</w:t>
            </w:r>
            <w:proofErr w:type="spellStart"/>
            <w:r w:rsidRPr="008F5888">
              <w:rPr>
                <w:iCs/>
                <w:sz w:val="28"/>
                <w:szCs w:val="28"/>
              </w:rPr>
              <w:t>Tác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động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của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toàn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cầu</w:t>
            </w:r>
            <w:proofErr w:type="spellEnd"/>
            <w:r w:rsidRPr="008F58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iCs/>
                <w:sz w:val="28"/>
                <w:szCs w:val="28"/>
              </w:rPr>
              <w:t>hóa</w:t>
            </w:r>
            <w:proofErr w:type="spellEnd"/>
            <w:r w:rsidRPr="008F5888">
              <w:rPr>
                <w:iCs/>
                <w:sz w:val="28"/>
                <w:szCs w:val="28"/>
              </w:rPr>
              <w:t>:</w:t>
            </w:r>
          </w:p>
          <w:p w:rsidR="008F5888" w:rsidRPr="008F5888" w:rsidRDefault="008F5888">
            <w:pPr>
              <w:spacing w:line="312" w:lineRule="auto"/>
              <w:rPr>
                <w:b/>
                <w:sz w:val="28"/>
                <w:szCs w:val="28"/>
              </w:rPr>
            </w:pPr>
            <w:r w:rsidRPr="008F5888">
              <w:rPr>
                <w:b/>
                <w:sz w:val="28"/>
                <w:szCs w:val="28"/>
              </w:rPr>
              <w:t xml:space="preserve">  * </w:t>
            </w:r>
            <w:proofErr w:type="spellStart"/>
            <w:r w:rsidRPr="008F5888">
              <w:rPr>
                <w:sz w:val="28"/>
                <w:szCs w:val="28"/>
              </w:rPr>
              <w:t>Thế</w:t>
            </w:r>
            <w:proofErr w:type="spellEnd"/>
            <w:r w:rsidRPr="008F5888">
              <w:rPr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sz w:val="28"/>
                <w:szCs w:val="28"/>
              </w:rPr>
              <w:t>giới</w:t>
            </w:r>
            <w:proofErr w:type="spellEnd"/>
            <w:r w:rsidRPr="008F5888">
              <w:rPr>
                <w:b/>
                <w:sz w:val="28"/>
                <w:szCs w:val="28"/>
              </w:rPr>
              <w:t>:</w:t>
            </w:r>
          </w:p>
          <w:p w:rsidR="008F5888" w:rsidRPr="008F5888" w:rsidRDefault="008F5888">
            <w:pPr>
              <w:spacing w:line="312" w:lineRule="auto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>Tích</w:t>
            </w:r>
            <w:proofErr w:type="spellEnd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>cực</w:t>
            </w:r>
            <w:proofErr w:type="spellEnd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</w:p>
          <w:p w:rsidR="008F5888" w:rsidRPr="008F5888" w:rsidRDefault="008F5888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8F5888">
              <w:rPr>
                <w:color w:val="000000"/>
                <w:sz w:val="28"/>
                <w:szCs w:val="28"/>
              </w:rPr>
              <w:t xml:space="preserve">   -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Thúc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đẩy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chóng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tăng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trưởng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>.</w:t>
            </w:r>
          </w:p>
          <w:p w:rsidR="008F5888" w:rsidRPr="008F5888" w:rsidRDefault="008F5888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8F5888">
              <w:rPr>
                <w:color w:val="000000"/>
                <w:sz w:val="28"/>
                <w:szCs w:val="28"/>
              </w:rPr>
              <w:t xml:space="preserve">   -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Góp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cấu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đòi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cải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sâu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rộng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nâng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cạnh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nền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kinh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>.</w:t>
            </w:r>
          </w:p>
          <w:p w:rsidR="008F5888" w:rsidRPr="008F5888" w:rsidRDefault="008F5888">
            <w:pPr>
              <w:spacing w:line="312" w:lineRule="auto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>Tiêu</w:t>
            </w:r>
            <w:proofErr w:type="spellEnd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>cực</w:t>
            </w:r>
            <w:proofErr w:type="spellEnd"/>
            <w:r w:rsidRPr="008F5888">
              <w:rPr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</w:p>
          <w:p w:rsidR="008F5888" w:rsidRPr="008F5888" w:rsidRDefault="008F5888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8F5888">
              <w:rPr>
                <w:color w:val="000000"/>
                <w:sz w:val="28"/>
                <w:szCs w:val="28"/>
              </w:rPr>
              <w:t xml:space="preserve">  -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trầm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trọng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bất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xã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đào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sâu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hố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ngăn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giàu-nghèo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>... </w:t>
            </w:r>
          </w:p>
          <w:p w:rsidR="008F5888" w:rsidRPr="008F5888" w:rsidRDefault="008F5888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8F5888">
              <w:rPr>
                <w:color w:val="000000"/>
                <w:sz w:val="28"/>
                <w:szCs w:val="28"/>
              </w:rPr>
              <w:t xml:space="preserve">  -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mọi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người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kém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F5888">
              <w:rPr>
                <w:color w:val="000000"/>
                <w:sz w:val="28"/>
                <w:szCs w:val="28"/>
              </w:rPr>
              <w:t>an</w:t>
            </w:r>
            <w:proofErr w:type="gram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nguy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mất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tộc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độc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lập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quốc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>.</w:t>
            </w:r>
          </w:p>
          <w:p w:rsidR="008F5888" w:rsidRPr="008F5888" w:rsidRDefault="008F5888">
            <w:pPr>
              <w:spacing w:line="312" w:lineRule="auto"/>
              <w:rPr>
                <w:color w:val="000000"/>
                <w:sz w:val="28"/>
                <w:szCs w:val="28"/>
              </w:rPr>
            </w:pPr>
            <w:r w:rsidRPr="008F5888">
              <w:rPr>
                <w:color w:val="000000"/>
                <w:sz w:val="28"/>
                <w:szCs w:val="28"/>
              </w:rPr>
              <w:t xml:space="preserve">→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to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mạnh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mẽ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cũng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thách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đang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VN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nếu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bỏ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lỡ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tụt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hậu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nguy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color w:val="000000"/>
                <w:sz w:val="28"/>
                <w:szCs w:val="28"/>
              </w:rPr>
              <w:t>hiểm</w:t>
            </w:r>
            <w:proofErr w:type="spellEnd"/>
            <w:r w:rsidRPr="008F5888">
              <w:rPr>
                <w:color w:val="000000"/>
                <w:sz w:val="28"/>
                <w:szCs w:val="28"/>
              </w:rPr>
              <w:t>.</w:t>
            </w:r>
          </w:p>
          <w:p w:rsidR="008F5888" w:rsidRPr="008F5888" w:rsidRDefault="008F5888">
            <w:pPr>
              <w:pStyle w:val="NormalWeb"/>
              <w:shd w:val="clear" w:color="auto" w:fill="FFFFFF"/>
              <w:spacing w:line="273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8F5888">
              <w:rPr>
                <w:bCs/>
                <w:color w:val="000000"/>
                <w:sz w:val="28"/>
                <w:szCs w:val="28"/>
              </w:rPr>
              <w:t xml:space="preserve">    *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Toàn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hoá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vừa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thời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vừa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là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thách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đối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với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5888">
              <w:rPr>
                <w:bCs/>
                <w:color w:val="000000"/>
                <w:sz w:val="28"/>
                <w:szCs w:val="28"/>
              </w:rPr>
              <w:t>Việt</w:t>
            </w:r>
            <w:proofErr w:type="spellEnd"/>
            <w:r w:rsidRPr="008F5888">
              <w:rPr>
                <w:bCs/>
                <w:color w:val="000000"/>
                <w:sz w:val="28"/>
                <w:szCs w:val="28"/>
              </w:rPr>
              <w:t xml:space="preserve"> Nam.</w:t>
            </w:r>
          </w:p>
        </w:tc>
      </w:tr>
    </w:tbl>
    <w:p w:rsidR="008F5888" w:rsidRPr="008F5888" w:rsidRDefault="008F5888" w:rsidP="008F5888">
      <w:pPr>
        <w:jc w:val="both"/>
        <w:rPr>
          <w:sz w:val="28"/>
          <w:szCs w:val="28"/>
        </w:rPr>
      </w:pPr>
    </w:p>
    <w:p w:rsidR="00B27FF9" w:rsidRPr="008F5888" w:rsidRDefault="00B27FF9" w:rsidP="00B27FF9">
      <w:pPr>
        <w:rPr>
          <w:b/>
          <w:bCs/>
          <w:sz w:val="28"/>
          <w:szCs w:val="28"/>
        </w:rPr>
      </w:pPr>
    </w:p>
    <w:p w:rsidR="00C95CCF" w:rsidRPr="008F5888" w:rsidRDefault="00C95CCF" w:rsidP="00B27FF9">
      <w:pPr>
        <w:rPr>
          <w:sz w:val="28"/>
          <w:szCs w:val="28"/>
        </w:rPr>
      </w:pPr>
      <w:bookmarkStart w:id="0" w:name="_GoBack"/>
      <w:bookmarkEnd w:id="0"/>
    </w:p>
    <w:sectPr w:rsidR="00C95CCF" w:rsidRPr="008F5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F9"/>
    <w:rsid w:val="00442439"/>
    <w:rsid w:val="008F5888"/>
    <w:rsid w:val="00B27FF9"/>
    <w:rsid w:val="00C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B27FF9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unhideWhenUsed/>
    <w:rsid w:val="00B27FF9"/>
    <w:pPr>
      <w:spacing w:before="100" w:beforeAutospacing="1" w:after="100" w:afterAutospacing="1"/>
    </w:pPr>
  </w:style>
  <w:style w:type="character" w:customStyle="1" w:styleId="15">
    <w:name w:val="15"/>
    <w:basedOn w:val="DefaultParagraphFont"/>
    <w:rsid w:val="00B27FF9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rsid w:val="00B27FF9"/>
    <w:pPr>
      <w:widowControl w:val="0"/>
      <w:autoSpaceDE w:val="0"/>
      <w:autoSpaceDN w:val="0"/>
    </w:pPr>
  </w:style>
  <w:style w:type="paragraph" w:styleId="NormalWeb">
    <w:name w:val="Normal (Web)"/>
    <w:basedOn w:val="Normal"/>
    <w:uiPriority w:val="99"/>
    <w:unhideWhenUsed/>
    <w:rsid w:val="00B27FF9"/>
    <w:pPr>
      <w:spacing w:before="100" w:beforeAutospacing="1" w:after="100" w:afterAutospacing="1"/>
    </w:pPr>
  </w:style>
  <w:style w:type="character" w:customStyle="1" w:styleId="15">
    <w:name w:val="15"/>
    <w:basedOn w:val="DefaultParagraphFont"/>
    <w:rsid w:val="00B27FF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2021-12-06T12:22:00Z</dcterms:created>
  <dcterms:modified xsi:type="dcterms:W3CDTF">2021-12-06T12:22:00Z</dcterms:modified>
</cp:coreProperties>
</file>