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37" w:rsidRPr="003B709F" w:rsidRDefault="0019482C" w:rsidP="003B709F">
      <w:pPr>
        <w:spacing w:after="0" w:line="240" w:lineRule="auto"/>
        <w:rPr>
          <w:rFonts w:asciiTheme="majorHAnsi" w:hAnsiTheme="majorHAnsi" w:cstheme="majorHAnsi"/>
          <w:b/>
          <w:bCs/>
          <w:sz w:val="26"/>
          <w:szCs w:val="26"/>
        </w:rPr>
      </w:pPr>
      <w:r w:rsidRPr="003B709F">
        <w:rPr>
          <w:rFonts w:asciiTheme="majorHAnsi" w:hAnsiTheme="majorHAnsi" w:cstheme="majorHAnsi"/>
          <w:b/>
          <w:bCs/>
          <w:sz w:val="26"/>
          <w:szCs w:val="26"/>
        </w:rPr>
        <w:t>TRƯỜNG THCS PHƯỚC HIỆP</w:t>
      </w:r>
    </w:p>
    <w:p w:rsidR="0019482C" w:rsidRPr="003B709F" w:rsidRDefault="0019482C" w:rsidP="003B709F">
      <w:pPr>
        <w:spacing w:after="0" w:line="240" w:lineRule="auto"/>
        <w:rPr>
          <w:rFonts w:asciiTheme="majorHAnsi" w:hAnsiTheme="majorHAnsi" w:cstheme="majorHAnsi"/>
          <w:b/>
          <w:bCs/>
          <w:sz w:val="26"/>
          <w:szCs w:val="26"/>
          <w:lang w:val="en-US"/>
        </w:rPr>
      </w:pPr>
      <w:r w:rsidRPr="003B709F">
        <w:rPr>
          <w:rFonts w:asciiTheme="majorHAnsi" w:hAnsiTheme="majorHAnsi" w:cstheme="majorHAnsi"/>
          <w:b/>
          <w:bCs/>
          <w:sz w:val="26"/>
          <w:szCs w:val="26"/>
        </w:rPr>
        <w:t xml:space="preserve">MÔN HỌC: </w:t>
      </w:r>
      <w:r w:rsidR="003B709F">
        <w:rPr>
          <w:rFonts w:asciiTheme="majorHAnsi" w:hAnsiTheme="majorHAnsi" w:cstheme="majorHAnsi"/>
          <w:b/>
          <w:bCs/>
          <w:sz w:val="26"/>
          <w:szCs w:val="26"/>
          <w:lang w:val="en-US"/>
        </w:rPr>
        <w:t>ĐỊA LÍ 9</w:t>
      </w:r>
    </w:p>
    <w:p w:rsidR="003B709F" w:rsidRDefault="003B709F" w:rsidP="0019482C">
      <w:pPr>
        <w:jc w:val="center"/>
        <w:rPr>
          <w:rFonts w:asciiTheme="majorHAnsi" w:hAnsiTheme="majorHAnsi" w:cstheme="majorHAnsi"/>
          <w:sz w:val="26"/>
          <w:szCs w:val="26"/>
          <w:lang w:val="en-US"/>
        </w:rPr>
      </w:pPr>
    </w:p>
    <w:p w:rsidR="0019482C" w:rsidRPr="003B709F" w:rsidRDefault="00273AF5" w:rsidP="00CE70A9">
      <w:pPr>
        <w:spacing w:after="0" w:line="240" w:lineRule="auto"/>
        <w:jc w:val="center"/>
        <w:rPr>
          <w:rFonts w:asciiTheme="majorHAnsi" w:hAnsiTheme="majorHAnsi" w:cstheme="majorHAnsi"/>
          <w:b/>
          <w:sz w:val="28"/>
          <w:szCs w:val="28"/>
          <w:lang w:val="en-US"/>
        </w:rPr>
      </w:pPr>
      <w:r w:rsidRPr="003B709F">
        <w:rPr>
          <w:rFonts w:asciiTheme="majorHAnsi" w:hAnsiTheme="majorHAnsi" w:cstheme="majorHAnsi"/>
          <w:b/>
          <w:sz w:val="28"/>
          <w:szCs w:val="28"/>
        </w:rPr>
        <w:t>PHIẾU HƯỚNG DẪN HỌC SINH TỰ HỌC</w:t>
      </w:r>
    </w:p>
    <w:p w:rsidR="00CE70A9" w:rsidRDefault="006E4254" w:rsidP="00CE70A9">
      <w:pPr>
        <w:spacing w:after="0" w:line="240" w:lineRule="auto"/>
        <w:jc w:val="center"/>
        <w:rPr>
          <w:rFonts w:asciiTheme="majorHAnsi" w:hAnsiTheme="majorHAnsi" w:cstheme="majorHAnsi"/>
          <w:b/>
          <w:color w:val="C00000"/>
          <w:sz w:val="28"/>
          <w:szCs w:val="28"/>
          <w:lang w:val="en-US"/>
        </w:rPr>
      </w:pPr>
      <w:r>
        <w:rPr>
          <w:rFonts w:asciiTheme="majorHAnsi" w:hAnsiTheme="majorHAnsi" w:cstheme="majorHAnsi"/>
          <w:b/>
          <w:color w:val="C00000"/>
          <w:sz w:val="28"/>
          <w:szCs w:val="28"/>
          <w:lang w:val="en-US"/>
        </w:rPr>
        <w:t>VÙNG TRUNG DU MIỀN NÚI BẮC BỘ</w:t>
      </w:r>
    </w:p>
    <w:p w:rsidR="006E4254" w:rsidRDefault="006E4254" w:rsidP="00CE70A9">
      <w:pPr>
        <w:spacing w:after="0" w:line="240" w:lineRule="auto"/>
        <w:jc w:val="center"/>
        <w:rPr>
          <w:rFonts w:asciiTheme="majorHAnsi" w:hAnsiTheme="majorHAnsi" w:cstheme="majorHAnsi"/>
          <w:b/>
          <w:color w:val="C00000"/>
          <w:sz w:val="28"/>
          <w:szCs w:val="28"/>
          <w:lang w:val="en-US"/>
        </w:rPr>
      </w:pPr>
      <w:r>
        <w:rPr>
          <w:rFonts w:asciiTheme="majorHAnsi" w:hAnsiTheme="majorHAnsi" w:cstheme="majorHAnsi"/>
          <w:b/>
          <w:color w:val="C00000"/>
          <w:sz w:val="28"/>
          <w:szCs w:val="28"/>
          <w:lang w:val="en-US"/>
        </w:rPr>
        <w:t>TIẾT 19,20</w:t>
      </w:r>
    </w:p>
    <w:p w:rsidR="00FA0E1E" w:rsidRDefault="00FA0E1E" w:rsidP="00CE70A9">
      <w:pPr>
        <w:rPr>
          <w:rFonts w:asciiTheme="majorHAnsi" w:hAnsiTheme="majorHAnsi" w:cstheme="majorHAnsi"/>
          <w:b/>
          <w:color w:val="FF0000"/>
          <w:sz w:val="28"/>
          <w:szCs w:val="28"/>
          <w:lang w:val="en-US"/>
        </w:rPr>
      </w:pPr>
    </w:p>
    <w:p w:rsidR="00CE70A9" w:rsidRDefault="00CE70A9" w:rsidP="00CE70A9">
      <w:pPr>
        <w:rPr>
          <w:rFonts w:asciiTheme="majorHAnsi" w:hAnsiTheme="majorHAnsi" w:cstheme="majorHAnsi"/>
          <w:b/>
          <w:color w:val="FF0000"/>
          <w:sz w:val="28"/>
          <w:szCs w:val="28"/>
          <w:lang w:val="en-US"/>
        </w:rPr>
      </w:pPr>
      <w:r>
        <w:rPr>
          <w:rFonts w:asciiTheme="majorHAnsi" w:hAnsiTheme="majorHAnsi" w:cstheme="majorHAnsi"/>
          <w:b/>
          <w:color w:val="FF0000"/>
          <w:sz w:val="28"/>
          <w:szCs w:val="28"/>
          <w:lang w:val="en-US"/>
        </w:rPr>
        <w:t>KIẾN THỨC</w:t>
      </w:r>
    </w:p>
    <w:p w:rsidR="002766D4" w:rsidRDefault="002766D4" w:rsidP="002766D4">
      <w:pPr>
        <w:jc w:val="center"/>
        <w:rPr>
          <w:rFonts w:asciiTheme="majorHAnsi" w:hAnsiTheme="majorHAnsi" w:cstheme="majorHAnsi"/>
          <w:b/>
          <w:color w:val="FF0000"/>
          <w:sz w:val="28"/>
          <w:szCs w:val="28"/>
          <w:lang w:val="en-US"/>
        </w:rPr>
      </w:pPr>
      <w:r>
        <w:rPr>
          <w:noProof/>
          <w:lang w:val="en-US" w:eastAsia="en-US"/>
        </w:rPr>
        <w:drawing>
          <wp:inline distT="0" distB="0" distL="0" distR="0">
            <wp:extent cx="4857750" cy="4429125"/>
            <wp:effectExtent l="0" t="0" r="0" b="9525"/>
            <wp:docPr id="2" name="Picture 2" descr="Câu hỏi thảo luận trang 62 sgk địa lí 9: xác định vị trí các mỏ: than, sắt,  thiếc, apa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hỏi thảo luận trang 62 sgk địa lí 9: xác định vị trí các mỏ: than, sắt,  thiếc, apat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429125"/>
                    </a:xfrm>
                    <a:prstGeom prst="rect">
                      <a:avLst/>
                    </a:prstGeom>
                    <a:noFill/>
                    <a:ln>
                      <a:noFill/>
                    </a:ln>
                  </pic:spPr>
                </pic:pic>
              </a:graphicData>
            </a:graphic>
          </wp:inline>
        </w:drawing>
      </w:r>
    </w:p>
    <w:p w:rsidR="002766D4" w:rsidRPr="006E4254" w:rsidRDefault="002766D4" w:rsidP="002766D4">
      <w:pPr>
        <w:jc w:val="both"/>
        <w:rPr>
          <w:rFonts w:asciiTheme="majorHAnsi" w:hAnsiTheme="majorHAnsi" w:cstheme="majorHAnsi"/>
          <w:b/>
          <w:bCs/>
          <w:iCs/>
          <w:sz w:val="26"/>
          <w:szCs w:val="26"/>
        </w:rPr>
      </w:pPr>
      <w:r w:rsidRPr="006E4254">
        <w:rPr>
          <w:rFonts w:asciiTheme="majorHAnsi" w:hAnsiTheme="majorHAnsi" w:cstheme="majorHAnsi"/>
          <w:b/>
          <w:bCs/>
          <w:iCs/>
          <w:sz w:val="26"/>
          <w:szCs w:val="26"/>
        </w:rPr>
        <w:t>I. Vị trí địa lí và giới hạn lãnh thổ</w:t>
      </w:r>
    </w:p>
    <w:p w:rsidR="002766D4" w:rsidRPr="006E4254" w:rsidRDefault="002766D4" w:rsidP="002766D4">
      <w:pPr>
        <w:jc w:val="both"/>
        <w:rPr>
          <w:rFonts w:asciiTheme="majorHAnsi" w:hAnsiTheme="majorHAnsi" w:cstheme="majorHAnsi"/>
          <w:iCs/>
          <w:sz w:val="26"/>
          <w:szCs w:val="26"/>
          <w:vertAlign w:val="superscript"/>
        </w:rPr>
      </w:pPr>
      <w:r w:rsidRPr="006E4254">
        <w:rPr>
          <w:rFonts w:asciiTheme="majorHAnsi" w:hAnsiTheme="majorHAnsi" w:cstheme="majorHAnsi"/>
          <w:iCs/>
          <w:sz w:val="26"/>
          <w:szCs w:val="26"/>
        </w:rPr>
        <w:t xml:space="preserve">- Diện tích :100.965 km </w:t>
      </w:r>
      <w:r w:rsidRPr="006E4254">
        <w:rPr>
          <w:rFonts w:asciiTheme="majorHAnsi" w:hAnsiTheme="majorHAnsi" w:cstheme="majorHAnsi"/>
          <w:iCs/>
          <w:sz w:val="26"/>
          <w:szCs w:val="26"/>
          <w:vertAlign w:val="superscript"/>
        </w:rPr>
        <w:t>2</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Vị trí ở phía bắc đất nước.</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Bắc : giáp Trung Quốc</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Tây : giáp Thượng Lào</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Đông Nam : giáp Vịnh Bắc Bộ</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xml:space="preserve">+ Nam : ĐB sông Hồng và Bắc Trung Bộ </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iCs/>
          <w:sz w:val="26"/>
          <w:szCs w:val="26"/>
        </w:rPr>
        <w:t>- Chiếm 1/3 diện tích lãnh thổ cả nước.</w:t>
      </w:r>
    </w:p>
    <w:p w:rsidR="002766D4" w:rsidRPr="006E4254" w:rsidRDefault="002766D4" w:rsidP="002766D4">
      <w:pPr>
        <w:rPr>
          <w:rFonts w:asciiTheme="majorHAnsi" w:hAnsiTheme="majorHAnsi" w:cstheme="majorHAnsi"/>
          <w:iCs/>
          <w:sz w:val="26"/>
          <w:szCs w:val="26"/>
          <w:lang w:val="en-US"/>
        </w:rPr>
      </w:pPr>
      <w:r w:rsidRPr="006E4254">
        <w:rPr>
          <w:rFonts w:asciiTheme="majorHAnsi" w:hAnsiTheme="majorHAnsi" w:cstheme="majorHAnsi"/>
          <w:iCs/>
          <w:sz w:val="26"/>
          <w:szCs w:val="26"/>
        </w:rPr>
        <w:t>- Dễ giao lưu với nước ngoài và trong nước, lãnh thổ giàu tiềm năng.</w:t>
      </w:r>
    </w:p>
    <w:p w:rsidR="002766D4" w:rsidRPr="006E4254" w:rsidRDefault="002766D4" w:rsidP="002766D4">
      <w:pPr>
        <w:jc w:val="both"/>
        <w:rPr>
          <w:rFonts w:asciiTheme="majorHAnsi" w:hAnsiTheme="majorHAnsi" w:cstheme="majorHAnsi"/>
          <w:iCs/>
          <w:sz w:val="26"/>
          <w:szCs w:val="26"/>
        </w:rPr>
      </w:pPr>
      <w:r w:rsidRPr="006E4254">
        <w:rPr>
          <w:rFonts w:asciiTheme="majorHAnsi" w:hAnsiTheme="majorHAnsi" w:cstheme="majorHAnsi"/>
          <w:b/>
          <w:bCs/>
          <w:iCs/>
          <w:sz w:val="26"/>
          <w:szCs w:val="26"/>
        </w:rPr>
        <w:lastRenderedPageBreak/>
        <w:t xml:space="preserve">II. Điều kiện tự nhiên và tài nguyên thiên nhiên </w:t>
      </w:r>
    </w:p>
    <w:p w:rsidR="002766D4" w:rsidRPr="006E4254" w:rsidRDefault="002766D4" w:rsidP="00933447">
      <w:pPr>
        <w:spacing w:after="0" w:line="360" w:lineRule="auto"/>
        <w:jc w:val="both"/>
        <w:rPr>
          <w:rFonts w:asciiTheme="majorHAnsi" w:hAnsiTheme="majorHAnsi" w:cstheme="majorHAnsi"/>
          <w:iCs/>
          <w:sz w:val="26"/>
          <w:szCs w:val="26"/>
        </w:rPr>
      </w:pPr>
      <w:r w:rsidRPr="006E4254">
        <w:rPr>
          <w:rFonts w:asciiTheme="majorHAnsi" w:hAnsiTheme="majorHAnsi" w:cstheme="majorHAnsi"/>
          <w:iCs/>
          <w:sz w:val="26"/>
          <w:szCs w:val="26"/>
        </w:rPr>
        <w:t>- Tự nhiên phân hóa hai vùng Đông Bắc và Tây bắc .</w:t>
      </w:r>
    </w:p>
    <w:p w:rsidR="002766D4" w:rsidRPr="006E4254" w:rsidRDefault="002766D4" w:rsidP="00933447">
      <w:pPr>
        <w:spacing w:after="0" w:line="360" w:lineRule="auto"/>
        <w:jc w:val="both"/>
        <w:rPr>
          <w:rFonts w:asciiTheme="majorHAnsi" w:hAnsiTheme="majorHAnsi" w:cstheme="majorHAnsi"/>
          <w:iCs/>
          <w:sz w:val="26"/>
          <w:szCs w:val="26"/>
        </w:rPr>
      </w:pPr>
      <w:r w:rsidRPr="006E4254">
        <w:rPr>
          <w:rFonts w:asciiTheme="majorHAnsi" w:hAnsiTheme="majorHAnsi" w:cstheme="majorHAnsi"/>
          <w:iCs/>
          <w:sz w:val="26"/>
          <w:szCs w:val="26"/>
        </w:rPr>
        <w:t>- Địa hình cao, cắt xẻ mạnh, khí hậu có mùa đông lạnh, nhiều loại khoáng sản, trữ lượng thủy điện dồi dào.</w:t>
      </w:r>
    </w:p>
    <w:p w:rsidR="002766D4" w:rsidRPr="006E4254" w:rsidRDefault="002766D4" w:rsidP="00933447">
      <w:pPr>
        <w:spacing w:after="0" w:line="360" w:lineRule="auto"/>
        <w:jc w:val="both"/>
        <w:rPr>
          <w:rFonts w:asciiTheme="majorHAnsi" w:hAnsiTheme="majorHAnsi" w:cstheme="majorHAnsi"/>
          <w:iCs/>
          <w:sz w:val="26"/>
          <w:szCs w:val="26"/>
        </w:rPr>
      </w:pPr>
      <w:r w:rsidRPr="006E4254">
        <w:rPr>
          <w:rFonts w:asciiTheme="majorHAnsi" w:hAnsiTheme="majorHAnsi" w:cstheme="majorHAnsi"/>
          <w:iCs/>
          <w:sz w:val="26"/>
          <w:szCs w:val="26"/>
        </w:rPr>
        <w:t>- Thuận lợi :Tài nguyên phong phú tạo điều kiện phát triển kinh tế đa ngành.</w:t>
      </w:r>
    </w:p>
    <w:p w:rsidR="002766D4" w:rsidRPr="006E4254" w:rsidRDefault="002766D4" w:rsidP="00933447">
      <w:pPr>
        <w:spacing w:after="0" w:line="360" w:lineRule="auto"/>
        <w:rPr>
          <w:rFonts w:asciiTheme="majorHAnsi" w:hAnsiTheme="majorHAnsi" w:cstheme="majorHAnsi"/>
          <w:iCs/>
          <w:sz w:val="26"/>
          <w:szCs w:val="26"/>
          <w:lang w:val="en-US"/>
        </w:rPr>
      </w:pPr>
      <w:r w:rsidRPr="006E4254">
        <w:rPr>
          <w:rFonts w:asciiTheme="majorHAnsi" w:hAnsiTheme="majorHAnsi" w:cstheme="majorHAnsi"/>
          <w:iCs/>
          <w:sz w:val="26"/>
          <w:szCs w:val="26"/>
        </w:rPr>
        <w:t>- Khó khăn: Địa hình chia cắt phức tạp, thời tiết diễn biến thất thường, khoáng sản trữ lượng nhỏ và điều kiện khai thác phức tạp, xói mòn đất, sạt lở đất, lũ quét,….</w:t>
      </w:r>
    </w:p>
    <w:tbl>
      <w:tblPr>
        <w:tblStyle w:val="TableGrid"/>
        <w:tblW w:w="0" w:type="auto"/>
        <w:tblLook w:val="04A0" w:firstRow="1" w:lastRow="0" w:firstColumn="1" w:lastColumn="0" w:noHBand="0" w:noVBand="1"/>
      </w:tblPr>
      <w:tblGrid>
        <w:gridCol w:w="2235"/>
        <w:gridCol w:w="3025"/>
        <w:gridCol w:w="4027"/>
      </w:tblGrid>
      <w:tr w:rsidR="002766D4" w:rsidRPr="006E4254" w:rsidTr="00BD7B95">
        <w:tc>
          <w:tcPr>
            <w:tcW w:w="2235" w:type="dxa"/>
            <w:tcBorders>
              <w:top w:val="single" w:sz="4" w:space="0" w:color="auto"/>
              <w:left w:val="single" w:sz="4" w:space="0" w:color="auto"/>
              <w:bottom w:val="single" w:sz="4" w:space="0" w:color="auto"/>
              <w:right w:val="single" w:sz="4" w:space="0" w:color="auto"/>
            </w:tcBorders>
            <w:hideMark/>
          </w:tcPr>
          <w:p w:rsidR="002766D4" w:rsidRPr="006E4254" w:rsidRDefault="002766D4" w:rsidP="00933447">
            <w:pPr>
              <w:spacing w:line="360" w:lineRule="auto"/>
              <w:jc w:val="center"/>
              <w:rPr>
                <w:rFonts w:asciiTheme="majorHAnsi" w:eastAsia="Times New Roman" w:hAnsiTheme="majorHAnsi" w:cstheme="majorHAnsi"/>
                <w:b/>
                <w:sz w:val="26"/>
                <w:szCs w:val="26"/>
                <w:lang w:eastAsia="vi-VN"/>
              </w:rPr>
            </w:pPr>
            <w:proofErr w:type="spellStart"/>
            <w:r w:rsidRPr="006E4254">
              <w:rPr>
                <w:rFonts w:asciiTheme="majorHAnsi" w:hAnsiTheme="majorHAnsi" w:cstheme="majorHAnsi"/>
                <w:b/>
                <w:sz w:val="26"/>
                <w:szCs w:val="26"/>
              </w:rPr>
              <w:t>Đặc</w:t>
            </w:r>
            <w:proofErr w:type="spellEnd"/>
            <w:r w:rsidRPr="006E4254">
              <w:rPr>
                <w:rFonts w:asciiTheme="majorHAnsi" w:hAnsiTheme="majorHAnsi" w:cstheme="majorHAnsi"/>
                <w:b/>
                <w:sz w:val="26"/>
                <w:szCs w:val="26"/>
              </w:rPr>
              <w:t xml:space="preserve"> </w:t>
            </w:r>
            <w:proofErr w:type="spellStart"/>
            <w:r w:rsidRPr="006E4254">
              <w:rPr>
                <w:rFonts w:asciiTheme="majorHAnsi" w:hAnsiTheme="majorHAnsi" w:cstheme="majorHAnsi"/>
                <w:b/>
                <w:sz w:val="26"/>
                <w:szCs w:val="26"/>
              </w:rPr>
              <w:t>điểm</w:t>
            </w:r>
            <w:proofErr w:type="spellEnd"/>
          </w:p>
        </w:tc>
        <w:tc>
          <w:tcPr>
            <w:tcW w:w="3025" w:type="dxa"/>
            <w:tcBorders>
              <w:top w:val="single" w:sz="4" w:space="0" w:color="auto"/>
              <w:left w:val="single" w:sz="4" w:space="0" w:color="auto"/>
              <w:bottom w:val="single" w:sz="4" w:space="0" w:color="auto"/>
              <w:right w:val="single" w:sz="4" w:space="0" w:color="auto"/>
            </w:tcBorders>
            <w:hideMark/>
          </w:tcPr>
          <w:p w:rsidR="002766D4" w:rsidRPr="006E4254" w:rsidRDefault="002766D4" w:rsidP="00933447">
            <w:pPr>
              <w:spacing w:line="360" w:lineRule="auto"/>
              <w:jc w:val="center"/>
              <w:rPr>
                <w:rFonts w:asciiTheme="majorHAnsi" w:eastAsia="Times New Roman" w:hAnsiTheme="majorHAnsi" w:cstheme="majorHAnsi"/>
                <w:b/>
                <w:sz w:val="26"/>
                <w:szCs w:val="26"/>
                <w:lang w:eastAsia="vi-VN"/>
              </w:rPr>
            </w:pPr>
            <w:proofErr w:type="spellStart"/>
            <w:r w:rsidRPr="006E4254">
              <w:rPr>
                <w:rFonts w:asciiTheme="majorHAnsi" w:hAnsiTheme="majorHAnsi" w:cstheme="majorHAnsi"/>
                <w:b/>
                <w:sz w:val="26"/>
                <w:szCs w:val="26"/>
              </w:rPr>
              <w:t>Tây</w:t>
            </w:r>
            <w:proofErr w:type="spellEnd"/>
            <w:r w:rsidRPr="006E4254">
              <w:rPr>
                <w:rFonts w:asciiTheme="majorHAnsi" w:hAnsiTheme="majorHAnsi" w:cstheme="majorHAnsi"/>
                <w:b/>
                <w:sz w:val="26"/>
                <w:szCs w:val="26"/>
              </w:rPr>
              <w:t xml:space="preserve"> </w:t>
            </w:r>
            <w:proofErr w:type="spellStart"/>
            <w:r w:rsidRPr="006E4254">
              <w:rPr>
                <w:rFonts w:asciiTheme="majorHAnsi" w:hAnsiTheme="majorHAnsi" w:cstheme="majorHAnsi"/>
                <w:b/>
                <w:sz w:val="26"/>
                <w:szCs w:val="26"/>
              </w:rPr>
              <w:t>Bắc</w:t>
            </w:r>
            <w:proofErr w:type="spellEnd"/>
          </w:p>
        </w:tc>
        <w:tc>
          <w:tcPr>
            <w:tcW w:w="4027" w:type="dxa"/>
            <w:tcBorders>
              <w:top w:val="single" w:sz="4" w:space="0" w:color="auto"/>
              <w:left w:val="single" w:sz="4" w:space="0" w:color="auto"/>
              <w:bottom w:val="single" w:sz="4" w:space="0" w:color="auto"/>
              <w:right w:val="single" w:sz="4" w:space="0" w:color="auto"/>
            </w:tcBorders>
            <w:hideMark/>
          </w:tcPr>
          <w:p w:rsidR="002766D4" w:rsidRPr="006E4254" w:rsidRDefault="002766D4" w:rsidP="00933447">
            <w:pPr>
              <w:spacing w:line="360" w:lineRule="auto"/>
              <w:ind w:firstLine="109"/>
              <w:jc w:val="center"/>
              <w:rPr>
                <w:rFonts w:asciiTheme="majorHAnsi" w:eastAsia="Times New Roman" w:hAnsiTheme="majorHAnsi" w:cstheme="majorHAnsi"/>
                <w:b/>
                <w:sz w:val="26"/>
                <w:szCs w:val="26"/>
                <w:lang w:eastAsia="vi-VN"/>
              </w:rPr>
            </w:pPr>
            <w:proofErr w:type="spellStart"/>
            <w:r w:rsidRPr="006E4254">
              <w:rPr>
                <w:rFonts w:asciiTheme="majorHAnsi" w:hAnsiTheme="majorHAnsi" w:cstheme="majorHAnsi"/>
                <w:b/>
                <w:sz w:val="26"/>
                <w:szCs w:val="26"/>
              </w:rPr>
              <w:t>Đông</w:t>
            </w:r>
            <w:proofErr w:type="spellEnd"/>
            <w:r w:rsidRPr="006E4254">
              <w:rPr>
                <w:rFonts w:asciiTheme="majorHAnsi" w:hAnsiTheme="majorHAnsi" w:cstheme="majorHAnsi"/>
                <w:b/>
                <w:sz w:val="26"/>
                <w:szCs w:val="26"/>
              </w:rPr>
              <w:t xml:space="preserve"> </w:t>
            </w:r>
            <w:proofErr w:type="spellStart"/>
            <w:r w:rsidRPr="006E4254">
              <w:rPr>
                <w:rFonts w:asciiTheme="majorHAnsi" w:hAnsiTheme="majorHAnsi" w:cstheme="majorHAnsi"/>
                <w:b/>
                <w:sz w:val="26"/>
                <w:szCs w:val="26"/>
              </w:rPr>
              <w:t>Bắc</w:t>
            </w:r>
            <w:proofErr w:type="spellEnd"/>
          </w:p>
        </w:tc>
      </w:tr>
      <w:tr w:rsidR="002766D4" w:rsidRPr="006E4254" w:rsidTr="00BD7B95">
        <w:trPr>
          <w:trHeight w:val="486"/>
        </w:trPr>
        <w:tc>
          <w:tcPr>
            <w:tcW w:w="223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proofErr w:type="spellStart"/>
            <w:r w:rsidRPr="006E4254">
              <w:rPr>
                <w:rFonts w:asciiTheme="majorHAnsi" w:hAnsiTheme="majorHAnsi" w:cstheme="majorHAnsi"/>
                <w:sz w:val="26"/>
                <w:szCs w:val="26"/>
              </w:rPr>
              <w:t>Địa</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hình</w:t>
            </w:r>
            <w:proofErr w:type="spellEnd"/>
          </w:p>
          <w:p w:rsidR="002766D4" w:rsidRPr="006E4254" w:rsidRDefault="002766D4" w:rsidP="00933447">
            <w:pPr>
              <w:spacing w:line="360" w:lineRule="auto"/>
              <w:jc w:val="both"/>
              <w:rPr>
                <w:rFonts w:asciiTheme="majorHAnsi" w:eastAsia="Times New Roman" w:hAnsiTheme="majorHAnsi" w:cstheme="majorHAnsi"/>
                <w:sz w:val="26"/>
                <w:szCs w:val="26"/>
                <w:lang w:eastAsia="vi-VN"/>
              </w:rPr>
            </w:pPr>
          </w:p>
        </w:tc>
        <w:tc>
          <w:tcPr>
            <w:tcW w:w="3025" w:type="dxa"/>
            <w:tcBorders>
              <w:top w:val="single" w:sz="4" w:space="0" w:color="auto"/>
              <w:left w:val="single" w:sz="4" w:space="0" w:color="auto"/>
              <w:bottom w:val="single" w:sz="4" w:space="0" w:color="auto"/>
              <w:right w:val="single" w:sz="4" w:space="0" w:color="auto"/>
            </w:tcBorders>
            <w:hideMark/>
          </w:tcPr>
          <w:p w:rsidR="002766D4" w:rsidRPr="006E4254" w:rsidRDefault="002766D4" w:rsidP="00933447">
            <w:pPr>
              <w:spacing w:line="360" w:lineRule="auto"/>
              <w:rPr>
                <w:rFonts w:asciiTheme="majorHAnsi" w:eastAsia="Times New Roman" w:hAnsiTheme="majorHAnsi" w:cstheme="majorHAnsi"/>
                <w:sz w:val="26"/>
                <w:szCs w:val="26"/>
                <w:lang w:eastAsia="vi-VN"/>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Núi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cao</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hiểm</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trở</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hướng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Tây</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Bắc</w:t>
            </w:r>
            <w:proofErr w:type="spellEnd"/>
            <w:r w:rsidRPr="006E4254">
              <w:rPr>
                <w:rFonts w:asciiTheme="majorHAnsi" w:hAnsiTheme="majorHAnsi" w:cstheme="majorHAnsi"/>
                <w:sz w:val="26"/>
                <w:szCs w:val="26"/>
              </w:rPr>
              <w:t xml:space="preserve"> – </w:t>
            </w:r>
            <w:proofErr w:type="spellStart"/>
            <w:r w:rsidRPr="006E4254">
              <w:rPr>
                <w:rFonts w:asciiTheme="majorHAnsi" w:hAnsiTheme="majorHAnsi" w:cstheme="majorHAnsi"/>
                <w:sz w:val="26"/>
                <w:szCs w:val="26"/>
              </w:rPr>
              <w:t>Đông</w:t>
            </w:r>
            <w:proofErr w:type="spellEnd"/>
            <w:r w:rsidRPr="006E4254">
              <w:rPr>
                <w:rFonts w:asciiTheme="majorHAnsi" w:hAnsiTheme="majorHAnsi" w:cstheme="majorHAnsi"/>
                <w:sz w:val="26"/>
                <w:szCs w:val="26"/>
              </w:rPr>
              <w:t xml:space="preserve"> Nam</w:t>
            </w:r>
          </w:p>
        </w:tc>
        <w:tc>
          <w:tcPr>
            <w:tcW w:w="4027"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ind w:firstLine="109"/>
              <w:rPr>
                <w:rFonts w:asciiTheme="majorHAnsi" w:eastAsia="Times New Roman" w:hAnsiTheme="majorHAnsi" w:cstheme="majorHAnsi"/>
                <w:sz w:val="26"/>
                <w:szCs w:val="26"/>
                <w:lang w:eastAsia="vi-VN"/>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Núi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trung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bình</w:t>
            </w:r>
            <w:proofErr w:type="spellEnd"/>
            <w:r w:rsidRPr="006E4254">
              <w:rPr>
                <w:rFonts w:asciiTheme="majorHAnsi" w:hAnsiTheme="majorHAnsi" w:cstheme="majorHAnsi"/>
                <w:sz w:val="26"/>
                <w:szCs w:val="26"/>
              </w:rPr>
              <w:t xml:space="preserve"> - </w:t>
            </w:r>
            <w:proofErr w:type="spellStart"/>
            <w:r w:rsidRPr="006E4254">
              <w:rPr>
                <w:rFonts w:asciiTheme="majorHAnsi" w:hAnsiTheme="majorHAnsi" w:cstheme="majorHAnsi"/>
                <w:sz w:val="26"/>
                <w:szCs w:val="26"/>
              </w:rPr>
              <w:t>thấp</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núi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hình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cánh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cung</w:t>
            </w:r>
            <w:proofErr w:type="spellEnd"/>
          </w:p>
        </w:tc>
      </w:tr>
      <w:tr w:rsidR="002766D4" w:rsidRPr="006E4254" w:rsidTr="00BD7B95">
        <w:trPr>
          <w:trHeight w:val="602"/>
        </w:trPr>
        <w:tc>
          <w:tcPr>
            <w:tcW w:w="223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proofErr w:type="spellStart"/>
            <w:r w:rsidRPr="006E4254">
              <w:rPr>
                <w:rFonts w:asciiTheme="majorHAnsi" w:hAnsiTheme="majorHAnsi" w:cstheme="majorHAnsi"/>
                <w:sz w:val="26"/>
                <w:szCs w:val="26"/>
              </w:rPr>
              <w:t>Khí</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hậu</w:t>
            </w:r>
            <w:proofErr w:type="spellEnd"/>
          </w:p>
          <w:p w:rsidR="002766D4" w:rsidRPr="006E4254" w:rsidRDefault="002766D4" w:rsidP="00933447">
            <w:pPr>
              <w:spacing w:line="360" w:lineRule="auto"/>
              <w:jc w:val="both"/>
              <w:rPr>
                <w:rFonts w:asciiTheme="majorHAnsi" w:hAnsiTheme="majorHAnsi" w:cstheme="majorHAnsi"/>
                <w:sz w:val="26"/>
                <w:szCs w:val="26"/>
              </w:rPr>
            </w:pPr>
          </w:p>
        </w:tc>
        <w:tc>
          <w:tcPr>
            <w:tcW w:w="302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Nhiệt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đới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gió</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mùa</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mùa</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ít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lạnh</w:t>
            </w:r>
            <w:proofErr w:type="spellEnd"/>
            <w:r w:rsidRPr="006E4254">
              <w:rPr>
                <w:rFonts w:asciiTheme="majorHAnsi" w:hAnsiTheme="majorHAnsi" w:cstheme="majorHAnsi"/>
                <w:sz w:val="26"/>
                <w:szCs w:val="26"/>
              </w:rPr>
              <w:t>.</w:t>
            </w:r>
          </w:p>
        </w:tc>
        <w:tc>
          <w:tcPr>
            <w:tcW w:w="4027"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ind w:firstLine="109"/>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Nhiệt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đới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gió</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mùa</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có</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mùa</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lạnh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nhất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cả</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nước</w:t>
            </w:r>
            <w:proofErr w:type="spellEnd"/>
            <w:r w:rsidRPr="006E4254">
              <w:rPr>
                <w:rFonts w:asciiTheme="majorHAnsi" w:hAnsiTheme="majorHAnsi" w:cstheme="majorHAnsi"/>
                <w:sz w:val="26"/>
                <w:szCs w:val="26"/>
              </w:rPr>
              <w:t xml:space="preserve">. </w:t>
            </w:r>
          </w:p>
        </w:tc>
      </w:tr>
      <w:tr w:rsidR="002766D4" w:rsidRPr="006E4254" w:rsidTr="00BD7B95">
        <w:trPr>
          <w:trHeight w:val="201"/>
        </w:trPr>
        <w:tc>
          <w:tcPr>
            <w:tcW w:w="223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proofErr w:type="spellStart"/>
            <w:r w:rsidRPr="006E4254">
              <w:rPr>
                <w:rFonts w:asciiTheme="majorHAnsi" w:hAnsiTheme="majorHAnsi" w:cstheme="majorHAnsi"/>
                <w:sz w:val="26"/>
                <w:szCs w:val="26"/>
              </w:rPr>
              <w:t>Sông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ngòi</w:t>
            </w:r>
            <w:proofErr w:type="spellEnd"/>
          </w:p>
        </w:tc>
        <w:tc>
          <w:tcPr>
            <w:tcW w:w="302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Nhiều</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sông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lớn</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sông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Đà</w:t>
            </w:r>
            <w:proofErr w:type="spellEnd"/>
            <w:r w:rsidRPr="006E4254">
              <w:rPr>
                <w:rFonts w:asciiTheme="majorHAnsi" w:hAnsiTheme="majorHAnsi" w:cstheme="majorHAnsi"/>
                <w:sz w:val="26"/>
                <w:szCs w:val="26"/>
              </w:rPr>
              <w:t>)</w:t>
            </w:r>
          </w:p>
        </w:tc>
        <w:tc>
          <w:tcPr>
            <w:tcW w:w="4027"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ind w:firstLine="109"/>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Dày</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đặc</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nhưng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nhỏ</w:t>
            </w:r>
            <w:proofErr w:type="spellEnd"/>
          </w:p>
        </w:tc>
      </w:tr>
      <w:tr w:rsidR="002766D4" w:rsidRPr="006E4254" w:rsidTr="00BD7B95">
        <w:trPr>
          <w:trHeight w:val="268"/>
        </w:trPr>
        <w:tc>
          <w:tcPr>
            <w:tcW w:w="223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proofErr w:type="spellStart"/>
            <w:r w:rsidRPr="006E4254">
              <w:rPr>
                <w:rFonts w:asciiTheme="majorHAnsi" w:hAnsiTheme="majorHAnsi" w:cstheme="majorHAnsi"/>
                <w:sz w:val="26"/>
                <w:szCs w:val="26"/>
              </w:rPr>
              <w:t>Khoáng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sản</w:t>
            </w:r>
            <w:proofErr w:type="spellEnd"/>
          </w:p>
        </w:tc>
        <w:tc>
          <w:tcPr>
            <w:tcW w:w="302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Ít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tài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nguyên</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khoáng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sản</w:t>
            </w:r>
            <w:proofErr w:type="spellEnd"/>
            <w:r w:rsidRPr="006E4254">
              <w:rPr>
                <w:rFonts w:asciiTheme="majorHAnsi" w:hAnsiTheme="majorHAnsi" w:cstheme="majorHAnsi"/>
                <w:sz w:val="26"/>
                <w:szCs w:val="26"/>
              </w:rPr>
              <w:t xml:space="preserve"> </w:t>
            </w:r>
          </w:p>
        </w:tc>
        <w:tc>
          <w:tcPr>
            <w:tcW w:w="4027"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ind w:firstLine="109"/>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Giàu</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tài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nguyên</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khoáng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sản</w:t>
            </w:r>
            <w:proofErr w:type="spellEnd"/>
            <w:r w:rsidRPr="006E4254">
              <w:rPr>
                <w:rFonts w:asciiTheme="majorHAnsi" w:hAnsiTheme="majorHAnsi" w:cstheme="majorHAnsi"/>
                <w:sz w:val="26"/>
                <w:szCs w:val="26"/>
              </w:rPr>
              <w:t xml:space="preserve"> (than, </w:t>
            </w:r>
            <w:proofErr w:type="spellStart"/>
            <w:r w:rsidRPr="006E4254">
              <w:rPr>
                <w:rFonts w:asciiTheme="majorHAnsi" w:hAnsiTheme="majorHAnsi" w:cstheme="majorHAnsi"/>
                <w:sz w:val="26"/>
                <w:szCs w:val="26"/>
              </w:rPr>
              <w:t>sắt</w:t>
            </w:r>
            <w:proofErr w:type="spellEnd"/>
            <w:proofErr w:type="gramStart"/>
            <w:r w:rsidRPr="006E4254">
              <w:rPr>
                <w:rFonts w:asciiTheme="majorHAnsi" w:hAnsiTheme="majorHAnsi" w:cstheme="majorHAnsi"/>
                <w:sz w:val="26"/>
                <w:szCs w:val="26"/>
              </w:rPr>
              <w:t>,..</w:t>
            </w:r>
            <w:proofErr w:type="gramEnd"/>
            <w:r w:rsidRPr="006E4254">
              <w:rPr>
                <w:rFonts w:asciiTheme="majorHAnsi" w:hAnsiTheme="majorHAnsi" w:cstheme="majorHAnsi"/>
                <w:sz w:val="26"/>
                <w:szCs w:val="26"/>
              </w:rPr>
              <w:t>)</w:t>
            </w:r>
          </w:p>
        </w:tc>
      </w:tr>
      <w:tr w:rsidR="002766D4" w:rsidRPr="006E4254" w:rsidTr="00BD7B95">
        <w:trPr>
          <w:trHeight w:val="959"/>
        </w:trPr>
        <w:tc>
          <w:tcPr>
            <w:tcW w:w="223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jc w:val="both"/>
              <w:rPr>
                <w:rFonts w:asciiTheme="majorHAnsi" w:hAnsiTheme="majorHAnsi" w:cstheme="majorHAnsi"/>
                <w:sz w:val="26"/>
                <w:szCs w:val="26"/>
              </w:rPr>
            </w:pPr>
            <w:proofErr w:type="spellStart"/>
            <w:r w:rsidRPr="006E4254">
              <w:rPr>
                <w:rFonts w:asciiTheme="majorHAnsi" w:hAnsiTheme="majorHAnsi" w:cstheme="majorHAnsi"/>
                <w:sz w:val="26"/>
                <w:szCs w:val="26"/>
              </w:rPr>
              <w:t>Thế</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mạnh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kinh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tế</w:t>
            </w:r>
            <w:proofErr w:type="spellEnd"/>
          </w:p>
        </w:tc>
        <w:tc>
          <w:tcPr>
            <w:tcW w:w="3025"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jc w:val="both"/>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Cây</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nghiệp</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thủy</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điện</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trồng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rừng</w:t>
            </w:r>
            <w:proofErr w:type="spellEnd"/>
            <w:r w:rsidRPr="006E4254">
              <w:rPr>
                <w:rFonts w:asciiTheme="majorHAnsi" w:hAnsiTheme="majorHAnsi" w:cstheme="majorHAnsi"/>
                <w:sz w:val="26"/>
                <w:szCs w:val="26"/>
              </w:rPr>
              <w:t>.</w:t>
            </w:r>
          </w:p>
        </w:tc>
        <w:tc>
          <w:tcPr>
            <w:tcW w:w="4027" w:type="dxa"/>
            <w:tcBorders>
              <w:top w:val="single" w:sz="4" w:space="0" w:color="auto"/>
              <w:left w:val="single" w:sz="4" w:space="0" w:color="auto"/>
              <w:bottom w:val="single" w:sz="4" w:space="0" w:color="auto"/>
              <w:right w:val="single" w:sz="4" w:space="0" w:color="auto"/>
            </w:tcBorders>
          </w:tcPr>
          <w:p w:rsidR="002766D4" w:rsidRPr="006E4254" w:rsidRDefault="002766D4" w:rsidP="00933447">
            <w:pPr>
              <w:spacing w:line="360" w:lineRule="auto"/>
              <w:ind w:firstLine="109"/>
              <w:jc w:val="both"/>
              <w:rPr>
                <w:rFonts w:asciiTheme="majorHAnsi" w:hAnsiTheme="majorHAnsi" w:cstheme="majorHAnsi"/>
                <w:sz w:val="26"/>
                <w:szCs w:val="26"/>
              </w:rPr>
            </w:pPr>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Khai</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khoáng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nhiệt</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điện</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cây</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công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nghiệp</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trồng</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rừng</w:t>
            </w:r>
            <w:proofErr w:type="spellEnd"/>
            <w:r w:rsidRPr="006E4254">
              <w:rPr>
                <w:rFonts w:asciiTheme="majorHAnsi" w:hAnsiTheme="majorHAnsi" w:cstheme="majorHAnsi"/>
                <w:sz w:val="26"/>
                <w:szCs w:val="26"/>
              </w:rPr>
              <w:t xml:space="preserve">, du </w:t>
            </w:r>
            <w:proofErr w:type="spellStart"/>
            <w:r w:rsidRPr="006E4254">
              <w:rPr>
                <w:rFonts w:asciiTheme="majorHAnsi" w:hAnsiTheme="majorHAnsi" w:cstheme="majorHAnsi"/>
                <w:sz w:val="26"/>
                <w:szCs w:val="26"/>
              </w:rPr>
              <w:t>lịch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kinh</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tế</w:t>
            </w:r>
            <w:proofErr w:type="spellEnd"/>
            <w:r w:rsidRPr="006E4254">
              <w:rPr>
                <w:rFonts w:asciiTheme="majorHAnsi" w:hAnsiTheme="majorHAnsi" w:cstheme="majorHAnsi"/>
                <w:sz w:val="26"/>
                <w:szCs w:val="26"/>
              </w:rPr>
              <w:t xml:space="preserve"> </w:t>
            </w:r>
            <w:proofErr w:type="spellStart"/>
            <w:r w:rsidRPr="006E4254">
              <w:rPr>
                <w:rFonts w:asciiTheme="majorHAnsi" w:hAnsiTheme="majorHAnsi" w:cstheme="majorHAnsi"/>
                <w:sz w:val="26"/>
                <w:szCs w:val="26"/>
              </w:rPr>
              <w:t>biển</w:t>
            </w:r>
            <w:proofErr w:type="spellEnd"/>
          </w:p>
        </w:tc>
      </w:tr>
    </w:tbl>
    <w:p w:rsidR="00933447" w:rsidRPr="00933447" w:rsidRDefault="00933447" w:rsidP="00933447">
      <w:pPr>
        <w:spacing w:after="0" w:line="360" w:lineRule="auto"/>
        <w:jc w:val="both"/>
        <w:rPr>
          <w:rFonts w:asciiTheme="majorHAnsi" w:hAnsiTheme="majorHAnsi" w:cstheme="majorHAnsi"/>
          <w:b/>
          <w:bCs/>
          <w:iCs/>
          <w:sz w:val="26"/>
          <w:szCs w:val="26"/>
        </w:rPr>
      </w:pPr>
      <w:r w:rsidRPr="00933447">
        <w:rPr>
          <w:rFonts w:asciiTheme="majorHAnsi" w:hAnsiTheme="majorHAnsi" w:cstheme="majorHAnsi"/>
          <w:b/>
          <w:bCs/>
          <w:iCs/>
          <w:sz w:val="26"/>
          <w:szCs w:val="26"/>
        </w:rPr>
        <w:t>III. Đặc điểm dân cư xã hội</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Đặc điểm</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Đây là địa bàn cư trú của nhiều dân tộc ít người Thái, Mường, Tày, Nùng, Dao, Mông …</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Người Việt ( Kinh )cư trú ở hầu hết các địa phương</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Trình độ dân cư, xã hội có sự chênh lệch giữa Đông Bắc và Tây Bắc</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Đời sống đồng bào các dân tộc bước đầu được cải thiện nhờ công cuộc Đổi mới</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Thuận lợi</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xml:space="preserve">- Đồng bào dân tộc có kinh nghiệm sản xuất ( canh tác trên đất dốc, trồng cây công nghiệp, dược liệu, rau quả cận nhiệt và ôn đới … ) </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Đa dạng về văn hóa …</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Khó khăn</w:t>
      </w:r>
    </w:p>
    <w:p w:rsidR="00933447" w:rsidRPr="00933447" w:rsidRDefault="00933447" w:rsidP="00933447">
      <w:pPr>
        <w:spacing w:after="0" w:line="360" w:lineRule="auto"/>
        <w:jc w:val="both"/>
        <w:rPr>
          <w:rFonts w:asciiTheme="majorHAnsi" w:hAnsiTheme="majorHAnsi" w:cstheme="majorHAnsi"/>
          <w:iCs/>
          <w:sz w:val="26"/>
          <w:szCs w:val="26"/>
        </w:rPr>
      </w:pPr>
      <w:r w:rsidRPr="00933447">
        <w:rPr>
          <w:rFonts w:asciiTheme="majorHAnsi" w:hAnsiTheme="majorHAnsi" w:cstheme="majorHAnsi"/>
          <w:iCs/>
          <w:sz w:val="26"/>
          <w:szCs w:val="26"/>
        </w:rPr>
        <w:t>- Trình độ văn hóa, kĩ thuật của người lao động còn hạn chế</w:t>
      </w:r>
    </w:p>
    <w:p w:rsidR="00933447" w:rsidRDefault="00933447" w:rsidP="00933447">
      <w:pPr>
        <w:spacing w:after="0" w:line="360" w:lineRule="auto"/>
        <w:rPr>
          <w:rFonts w:asciiTheme="majorHAnsi" w:hAnsiTheme="majorHAnsi" w:cstheme="majorHAnsi"/>
          <w:iCs/>
          <w:sz w:val="26"/>
          <w:szCs w:val="26"/>
          <w:lang w:val="en-US"/>
        </w:rPr>
      </w:pPr>
      <w:r w:rsidRPr="00933447">
        <w:rPr>
          <w:rFonts w:asciiTheme="majorHAnsi" w:hAnsiTheme="majorHAnsi" w:cstheme="majorHAnsi"/>
          <w:iCs/>
          <w:sz w:val="26"/>
          <w:szCs w:val="26"/>
        </w:rPr>
        <w:lastRenderedPageBreak/>
        <w:t>- Đời sống người dân còn nhiều khó khăn</w:t>
      </w:r>
    </w:p>
    <w:p w:rsidR="00606D93" w:rsidRPr="00606D93" w:rsidRDefault="00606D93" w:rsidP="00606D93">
      <w:pPr>
        <w:spacing w:after="0" w:line="360" w:lineRule="auto"/>
        <w:jc w:val="both"/>
        <w:rPr>
          <w:rFonts w:asciiTheme="majorHAnsi" w:eastAsia="Calibri" w:hAnsiTheme="majorHAnsi" w:cstheme="majorHAnsi"/>
          <w:b/>
          <w:bCs/>
          <w:iCs/>
          <w:sz w:val="26"/>
          <w:szCs w:val="26"/>
        </w:rPr>
      </w:pPr>
      <w:r w:rsidRPr="00606D93">
        <w:rPr>
          <w:rFonts w:asciiTheme="majorHAnsi" w:eastAsia="Calibri" w:hAnsiTheme="majorHAnsi" w:cstheme="majorHAnsi"/>
          <w:b/>
          <w:bCs/>
          <w:iCs/>
          <w:sz w:val="26"/>
          <w:szCs w:val="26"/>
        </w:rPr>
        <w:t xml:space="preserve">IV. Tình hình phát triển kinh tế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b/>
          <w:bCs/>
          <w:iCs/>
          <w:sz w:val="26"/>
          <w:szCs w:val="26"/>
        </w:rPr>
        <w:t>1. Công nghiệp</w:t>
      </w:r>
      <w:r w:rsidRPr="00606D93">
        <w:rPr>
          <w:rFonts w:asciiTheme="majorHAnsi" w:eastAsia="Calibri" w:hAnsiTheme="majorHAnsi" w:cstheme="majorHAnsi"/>
          <w:iCs/>
          <w:sz w:val="26"/>
          <w:szCs w:val="26"/>
        </w:rPr>
        <w:t xml:space="preserve">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Thế mạnh chủ yếu là khai thác và chế biến khoáng sản, thủy điện.</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Các ngành phát triển:</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Khai thác khoáng sản: than , sắt ….</w:t>
      </w:r>
    </w:p>
    <w:p w:rsidR="00606D93" w:rsidRPr="00606D93" w:rsidRDefault="00606D93" w:rsidP="00606D93">
      <w:pPr>
        <w:spacing w:after="0" w:line="360" w:lineRule="auto"/>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Năng lượng: Nhiệt điện ( Uông Bí 150 MW ), thủy điện ( Hòa Bình 1920MW), (Sơn La 2400 MW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Các ngành khác: luyện kim ( Thái Nguyên ), cơ khí ( Hạ Long ), hóa chất ( Việt Trì ), công nghiệp nhẹ, chế biến lương thực thực phẩm.</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b/>
          <w:bCs/>
          <w:iCs/>
          <w:sz w:val="26"/>
          <w:szCs w:val="26"/>
        </w:rPr>
        <w:t>2. Nông nghiệp</w:t>
      </w:r>
      <w:r w:rsidRPr="00606D93">
        <w:rPr>
          <w:rFonts w:asciiTheme="majorHAnsi" w:eastAsia="Calibri" w:hAnsiTheme="majorHAnsi" w:cstheme="majorHAnsi"/>
          <w:iCs/>
          <w:sz w:val="26"/>
          <w:szCs w:val="26"/>
        </w:rPr>
        <w:t xml:space="preserve">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Sản phẩm đa dạng, qui mô tập trung.</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Một số sản phẩm có giá trị: chè, hồi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Là vùng nuôi nhiều trâu, lợn .</w:t>
      </w:r>
    </w:p>
    <w:p w:rsidR="00606D93" w:rsidRPr="00606D93" w:rsidRDefault="00606D93" w:rsidP="00606D93">
      <w:pPr>
        <w:spacing w:after="0" w:line="360" w:lineRule="auto"/>
        <w:jc w:val="both"/>
        <w:rPr>
          <w:rFonts w:asciiTheme="majorHAnsi" w:eastAsia="Calibri" w:hAnsiTheme="majorHAnsi" w:cstheme="majorHAnsi"/>
          <w:iCs/>
          <w:sz w:val="26"/>
          <w:szCs w:val="26"/>
        </w:rPr>
      </w:pPr>
      <w:r w:rsidRPr="00606D93">
        <w:rPr>
          <w:rFonts w:asciiTheme="majorHAnsi" w:eastAsia="Calibri" w:hAnsiTheme="majorHAnsi" w:cstheme="majorHAnsi"/>
          <w:iCs/>
          <w:sz w:val="26"/>
          <w:szCs w:val="26"/>
        </w:rPr>
        <w:t>- Trồng rừng theo hướng nông lâm kết hợp.</w:t>
      </w:r>
    </w:p>
    <w:p w:rsidR="00606D93" w:rsidRPr="00606D93" w:rsidRDefault="00606D93" w:rsidP="00606D93">
      <w:pPr>
        <w:spacing w:after="0" w:line="360" w:lineRule="auto"/>
        <w:jc w:val="both"/>
        <w:rPr>
          <w:rFonts w:asciiTheme="majorHAnsi" w:eastAsia="Calibri" w:hAnsiTheme="majorHAnsi" w:cstheme="majorHAnsi"/>
          <w:b/>
          <w:bCs/>
          <w:iCs/>
          <w:sz w:val="26"/>
          <w:szCs w:val="26"/>
        </w:rPr>
      </w:pPr>
      <w:r w:rsidRPr="00606D93">
        <w:rPr>
          <w:rFonts w:asciiTheme="majorHAnsi" w:eastAsia="Calibri" w:hAnsiTheme="majorHAnsi" w:cstheme="majorHAnsi"/>
          <w:b/>
          <w:bCs/>
          <w:iCs/>
          <w:sz w:val="26"/>
          <w:szCs w:val="26"/>
        </w:rPr>
        <w:t>3. Dịch vụ</w:t>
      </w:r>
    </w:p>
    <w:p w:rsidR="00606D93" w:rsidRPr="00606D93" w:rsidRDefault="00606D93" w:rsidP="00606D93">
      <w:pPr>
        <w:spacing w:after="0" w:line="360" w:lineRule="auto"/>
        <w:jc w:val="both"/>
        <w:rPr>
          <w:rFonts w:asciiTheme="majorHAnsi" w:eastAsia="Calibri" w:hAnsiTheme="majorHAnsi" w:cstheme="majorHAnsi"/>
          <w:iCs/>
          <w:sz w:val="26"/>
          <w:szCs w:val="26"/>
          <w:u w:val="single"/>
        </w:rPr>
      </w:pPr>
      <w:r w:rsidRPr="00606D93">
        <w:rPr>
          <w:rFonts w:asciiTheme="majorHAnsi" w:eastAsia="Calibri" w:hAnsiTheme="majorHAnsi" w:cstheme="majorHAnsi"/>
          <w:iCs/>
          <w:sz w:val="26"/>
          <w:szCs w:val="26"/>
        </w:rPr>
        <w:t>- Dịch vụ thương mại, giao thông, du lịch có nhiều điều kiện phát triển.</w:t>
      </w:r>
    </w:p>
    <w:p w:rsidR="00606D93" w:rsidRPr="00606D93" w:rsidRDefault="00606D93" w:rsidP="00606D93">
      <w:pPr>
        <w:spacing w:after="0" w:line="360" w:lineRule="auto"/>
        <w:rPr>
          <w:rFonts w:asciiTheme="majorHAnsi" w:eastAsia="Calibri" w:hAnsiTheme="majorHAnsi" w:cstheme="majorHAnsi"/>
          <w:iCs/>
          <w:sz w:val="26"/>
          <w:szCs w:val="26"/>
          <w:lang w:val="fr-FR"/>
        </w:rPr>
      </w:pPr>
      <w:r w:rsidRPr="00606D93">
        <w:rPr>
          <w:rFonts w:asciiTheme="majorHAnsi" w:eastAsia="Calibri" w:hAnsiTheme="majorHAnsi" w:cstheme="majorHAnsi"/>
          <w:iCs/>
          <w:sz w:val="26"/>
          <w:szCs w:val="26"/>
          <w:lang w:val="fr-FR"/>
        </w:rPr>
        <w:t xml:space="preserve">- </w:t>
      </w:r>
      <w:proofErr w:type="spellStart"/>
      <w:r w:rsidRPr="00606D93">
        <w:rPr>
          <w:rFonts w:asciiTheme="majorHAnsi" w:eastAsia="Calibri" w:hAnsiTheme="majorHAnsi" w:cstheme="majorHAnsi"/>
          <w:iCs/>
          <w:sz w:val="26"/>
          <w:szCs w:val="26"/>
          <w:lang w:val="fr-FR"/>
        </w:rPr>
        <w:t>Thế</w:t>
      </w:r>
      <w:proofErr w:type="spellEnd"/>
      <w:r w:rsidRPr="00606D93">
        <w:rPr>
          <w:rFonts w:asciiTheme="majorHAnsi" w:eastAsia="Calibri" w:hAnsiTheme="majorHAnsi" w:cstheme="majorHAnsi"/>
          <w:iCs/>
          <w:sz w:val="26"/>
          <w:szCs w:val="26"/>
          <w:lang w:val="fr-FR"/>
        </w:rPr>
        <w:t xml:space="preserve"> </w:t>
      </w:r>
      <w:proofErr w:type="spellStart"/>
      <w:r w:rsidRPr="00606D93">
        <w:rPr>
          <w:rFonts w:asciiTheme="majorHAnsi" w:eastAsia="Calibri" w:hAnsiTheme="majorHAnsi" w:cstheme="majorHAnsi"/>
          <w:iCs/>
          <w:sz w:val="26"/>
          <w:szCs w:val="26"/>
          <w:lang w:val="fr-FR"/>
        </w:rPr>
        <w:t>mạnh</w:t>
      </w:r>
      <w:proofErr w:type="spellEnd"/>
      <w:r w:rsidRPr="00606D93">
        <w:rPr>
          <w:rFonts w:asciiTheme="majorHAnsi" w:eastAsia="Calibri" w:hAnsiTheme="majorHAnsi" w:cstheme="majorHAnsi"/>
          <w:iCs/>
          <w:sz w:val="26"/>
          <w:szCs w:val="26"/>
          <w:lang w:val="fr-FR"/>
        </w:rPr>
        <w:t xml:space="preserve"> là du </w:t>
      </w:r>
      <w:proofErr w:type="spellStart"/>
      <w:r w:rsidRPr="00606D93">
        <w:rPr>
          <w:rFonts w:asciiTheme="majorHAnsi" w:eastAsia="Calibri" w:hAnsiTheme="majorHAnsi" w:cstheme="majorHAnsi"/>
          <w:iCs/>
          <w:sz w:val="26"/>
          <w:szCs w:val="26"/>
          <w:lang w:val="fr-FR"/>
        </w:rPr>
        <w:t>lịch</w:t>
      </w:r>
      <w:proofErr w:type="spellEnd"/>
      <w:r w:rsidRPr="00606D93">
        <w:rPr>
          <w:rFonts w:asciiTheme="majorHAnsi" w:eastAsia="Calibri" w:hAnsiTheme="majorHAnsi" w:cstheme="majorHAnsi"/>
          <w:iCs/>
          <w:sz w:val="26"/>
          <w:szCs w:val="26"/>
          <w:lang w:val="fr-FR"/>
        </w:rPr>
        <w:t>.</w:t>
      </w:r>
    </w:p>
    <w:p w:rsidR="00606D93" w:rsidRPr="00606D93" w:rsidRDefault="00606D93" w:rsidP="00606D93">
      <w:pPr>
        <w:spacing w:after="0" w:line="360" w:lineRule="auto"/>
        <w:contextualSpacing/>
        <w:jc w:val="both"/>
        <w:rPr>
          <w:rFonts w:asciiTheme="majorHAnsi" w:eastAsia="Cambria" w:hAnsiTheme="majorHAnsi" w:cstheme="majorHAnsi"/>
          <w:b/>
          <w:sz w:val="26"/>
          <w:szCs w:val="26"/>
        </w:rPr>
      </w:pPr>
      <w:r w:rsidRPr="00606D93">
        <w:rPr>
          <w:rFonts w:asciiTheme="majorHAnsi" w:eastAsia="Cambria" w:hAnsiTheme="majorHAnsi" w:cstheme="majorHAnsi"/>
          <w:b/>
          <w:sz w:val="26"/>
          <w:szCs w:val="26"/>
        </w:rPr>
        <w:t>V. Các trung tâm kinh tế</w:t>
      </w:r>
      <w:bookmarkStart w:id="0" w:name="_GoBack"/>
      <w:bookmarkEnd w:id="0"/>
    </w:p>
    <w:p w:rsidR="00606D93" w:rsidRPr="00606D93" w:rsidRDefault="00606D93" w:rsidP="00606D93">
      <w:pPr>
        <w:spacing w:after="0" w:line="360" w:lineRule="auto"/>
        <w:rPr>
          <w:rFonts w:asciiTheme="majorHAnsi" w:hAnsiTheme="majorHAnsi" w:cstheme="majorHAnsi"/>
          <w:iCs/>
          <w:sz w:val="26"/>
          <w:szCs w:val="26"/>
          <w:lang w:val="en-US"/>
        </w:rPr>
      </w:pPr>
      <w:r w:rsidRPr="00606D93">
        <w:rPr>
          <w:rFonts w:asciiTheme="majorHAnsi" w:eastAsia="Cambria" w:hAnsiTheme="majorHAnsi" w:cstheme="majorHAnsi"/>
          <w:sz w:val="26"/>
          <w:szCs w:val="26"/>
        </w:rPr>
        <w:t>Trung tâm kinh tế quan trọng của vùng: Thái Nguyên, Việt Trì, Hạ Long. Hiện nay đang được phát triển mạnh, gắn kết với ĐBSH</w:t>
      </w:r>
    </w:p>
    <w:p w:rsidR="002766D4" w:rsidRPr="00933447" w:rsidRDefault="002766D4" w:rsidP="00933447">
      <w:pPr>
        <w:spacing w:after="0" w:line="360" w:lineRule="auto"/>
        <w:rPr>
          <w:rFonts w:asciiTheme="majorHAnsi" w:hAnsiTheme="majorHAnsi" w:cstheme="majorHAnsi"/>
          <w:b/>
          <w:color w:val="FF0000"/>
          <w:sz w:val="26"/>
          <w:szCs w:val="26"/>
          <w:lang w:val="en-US"/>
        </w:rPr>
      </w:pPr>
      <w:r w:rsidRPr="00933447">
        <w:rPr>
          <w:rFonts w:asciiTheme="majorHAnsi" w:hAnsiTheme="majorHAnsi" w:cstheme="majorHAnsi"/>
          <w:b/>
          <w:color w:val="FF0000"/>
          <w:sz w:val="26"/>
          <w:szCs w:val="26"/>
          <w:lang w:val="en-US"/>
        </w:rPr>
        <w:t>LUYỆN TẬP</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Vùng có bao nhiêu tỉnh thành?</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Tỉnh nào của vùng duy nhất giáp biển?</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Vùng giáp với các quốc gia nào?</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Vùng biển mà vùng tiếp giáp có tên là gì?</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+ 3 dân tộc thiểu số tiêu biểu của vùng là gì?</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Tại sao vùng có mùa đông lạnh nhất nước?</w:t>
      </w:r>
    </w:p>
    <w:p w:rsidR="00933447" w:rsidRPr="00933447" w:rsidRDefault="00933447" w:rsidP="00933447">
      <w:pPr>
        <w:spacing w:after="0" w:line="360" w:lineRule="auto"/>
        <w:rPr>
          <w:rFonts w:asciiTheme="majorHAnsi" w:hAnsiTheme="majorHAnsi" w:cstheme="majorHAnsi"/>
          <w:sz w:val="26"/>
          <w:szCs w:val="26"/>
        </w:rPr>
      </w:pPr>
      <w:r w:rsidRPr="00933447">
        <w:rPr>
          <w:rFonts w:asciiTheme="majorHAnsi" w:hAnsiTheme="majorHAnsi" w:cstheme="majorHAnsi"/>
          <w:sz w:val="26"/>
          <w:szCs w:val="26"/>
        </w:rPr>
        <w:t>+ Con sông nào có tiềm năng thủy điện lớn nhất?</w:t>
      </w:r>
    </w:p>
    <w:p w:rsidR="00933447" w:rsidRDefault="00933447" w:rsidP="00933447">
      <w:pPr>
        <w:spacing w:after="0" w:line="360" w:lineRule="auto"/>
        <w:rPr>
          <w:rFonts w:asciiTheme="majorHAnsi" w:hAnsiTheme="majorHAnsi" w:cstheme="majorHAnsi"/>
          <w:sz w:val="26"/>
          <w:szCs w:val="26"/>
          <w:lang w:val="en-US"/>
        </w:rPr>
      </w:pPr>
      <w:r w:rsidRPr="00933447">
        <w:rPr>
          <w:rFonts w:asciiTheme="majorHAnsi" w:hAnsiTheme="majorHAnsi" w:cstheme="majorHAnsi"/>
          <w:sz w:val="26"/>
          <w:szCs w:val="26"/>
        </w:rPr>
        <w:t>+ Hồ thuỷ điện lớn nhất của vùng?</w:t>
      </w:r>
    </w:p>
    <w:p w:rsidR="00606D93" w:rsidRPr="00606D93" w:rsidRDefault="00606D93" w:rsidP="00606D93">
      <w:pPr>
        <w:spacing w:after="0" w:line="360" w:lineRule="auto"/>
        <w:rPr>
          <w:rFonts w:asciiTheme="majorHAnsi" w:eastAsia="Calibri" w:hAnsiTheme="majorHAnsi" w:cstheme="majorHAnsi"/>
          <w:sz w:val="26"/>
          <w:szCs w:val="26"/>
        </w:rPr>
      </w:pPr>
      <w:r w:rsidRPr="00606D93">
        <w:rPr>
          <w:rFonts w:asciiTheme="majorHAnsi" w:eastAsia="Calibri" w:hAnsiTheme="majorHAnsi" w:cstheme="majorHAnsi"/>
          <w:sz w:val="26"/>
          <w:szCs w:val="26"/>
        </w:rPr>
        <w:t xml:space="preserve">- Tại sao, dù là vùng giàu tài nguyên nhưng Trung du và miền núi Bắc Bộ vẫn nghèo nhất nước ta, đặc biệt là Tây Bắc? </w:t>
      </w:r>
    </w:p>
    <w:p w:rsidR="00606D93" w:rsidRPr="00606D93" w:rsidRDefault="00606D93" w:rsidP="00606D93">
      <w:pPr>
        <w:spacing w:after="0" w:line="360" w:lineRule="auto"/>
        <w:rPr>
          <w:rFonts w:asciiTheme="majorHAnsi" w:eastAsia="Calibri" w:hAnsiTheme="majorHAnsi" w:cstheme="majorHAnsi"/>
          <w:sz w:val="26"/>
          <w:szCs w:val="26"/>
          <w:lang w:val="en-US"/>
        </w:rPr>
      </w:pPr>
      <w:r w:rsidRPr="00606D93">
        <w:rPr>
          <w:rFonts w:asciiTheme="majorHAnsi" w:eastAsia="Calibri" w:hAnsiTheme="majorHAnsi" w:cstheme="majorHAnsi"/>
          <w:sz w:val="26"/>
          <w:szCs w:val="26"/>
        </w:rPr>
        <w:lastRenderedPageBreak/>
        <w:t xml:space="preserve">- </w:t>
      </w:r>
      <w:r w:rsidRPr="00606D93">
        <w:rPr>
          <w:rFonts w:asciiTheme="majorHAnsi" w:eastAsia="Calibri" w:hAnsiTheme="majorHAnsi" w:cstheme="majorHAnsi"/>
          <w:sz w:val="26"/>
          <w:szCs w:val="26"/>
          <w:lang w:val="en-US"/>
        </w:rPr>
        <w:t>L</w:t>
      </w:r>
      <w:r w:rsidRPr="00606D93">
        <w:rPr>
          <w:rFonts w:asciiTheme="majorHAnsi" w:eastAsia="Calibri" w:hAnsiTheme="majorHAnsi" w:cstheme="majorHAnsi"/>
          <w:sz w:val="26"/>
          <w:szCs w:val="26"/>
        </w:rPr>
        <w:t xml:space="preserve">à </w:t>
      </w:r>
      <w:proofErr w:type="spellStart"/>
      <w:r w:rsidRPr="00606D93">
        <w:rPr>
          <w:rFonts w:asciiTheme="majorHAnsi" w:eastAsia="Calibri" w:hAnsiTheme="majorHAnsi" w:cstheme="majorHAnsi"/>
          <w:sz w:val="26"/>
          <w:szCs w:val="26"/>
          <w:lang w:val="en-US"/>
        </w:rPr>
        <w:t>học</w:t>
      </w:r>
      <w:proofErr w:type="spellEnd"/>
      <w:r w:rsidRPr="00606D93">
        <w:rPr>
          <w:rFonts w:asciiTheme="majorHAnsi" w:eastAsia="Calibri" w:hAnsiTheme="majorHAnsi" w:cstheme="majorHAnsi"/>
          <w:sz w:val="26"/>
          <w:szCs w:val="26"/>
          <w:lang w:val="en-US"/>
        </w:rPr>
        <w:t xml:space="preserve"> </w:t>
      </w:r>
      <w:proofErr w:type="spellStart"/>
      <w:r w:rsidRPr="00606D93">
        <w:rPr>
          <w:rFonts w:asciiTheme="majorHAnsi" w:eastAsia="Calibri" w:hAnsiTheme="majorHAnsi" w:cstheme="majorHAnsi"/>
          <w:sz w:val="26"/>
          <w:szCs w:val="26"/>
          <w:lang w:val="en-US"/>
        </w:rPr>
        <w:t>sinh</w:t>
      </w:r>
      <w:proofErr w:type="spellEnd"/>
      <w:r w:rsidRPr="00606D93">
        <w:rPr>
          <w:rFonts w:asciiTheme="majorHAnsi" w:eastAsia="Calibri" w:hAnsiTheme="majorHAnsi" w:cstheme="majorHAnsi"/>
          <w:sz w:val="26"/>
          <w:szCs w:val="26"/>
        </w:rPr>
        <w:t>, em sẽ phát triển thế nào để nâng cao chất lượng cuộc sống người dân và phát triển kinh tế bền vững ở vùng này?</w:t>
      </w:r>
    </w:p>
    <w:p w:rsidR="003B709F" w:rsidRPr="00933447" w:rsidRDefault="00933447" w:rsidP="00933447">
      <w:pPr>
        <w:spacing w:after="0" w:line="360" w:lineRule="auto"/>
        <w:rPr>
          <w:rFonts w:asciiTheme="majorHAnsi" w:hAnsiTheme="majorHAnsi" w:cstheme="majorHAnsi"/>
          <w:b/>
          <w:color w:val="FF0000"/>
          <w:sz w:val="26"/>
          <w:szCs w:val="26"/>
          <w:lang w:val="en-US"/>
        </w:rPr>
      </w:pPr>
      <w:r w:rsidRPr="00933447">
        <w:rPr>
          <w:rFonts w:asciiTheme="majorHAnsi" w:hAnsiTheme="majorHAnsi" w:cstheme="majorHAnsi"/>
          <w:b/>
          <w:color w:val="FF0000"/>
          <w:sz w:val="26"/>
          <w:szCs w:val="26"/>
          <w:lang w:val="en-US"/>
        </w:rPr>
        <w:t>VẬN DỤNG</w:t>
      </w:r>
    </w:p>
    <w:p w:rsidR="00933447" w:rsidRPr="00933447" w:rsidRDefault="00933447" w:rsidP="00933447">
      <w:pPr>
        <w:spacing w:after="0" w:line="360" w:lineRule="auto"/>
        <w:rPr>
          <w:rFonts w:asciiTheme="majorHAnsi" w:hAnsiTheme="majorHAnsi" w:cstheme="majorHAnsi"/>
          <w:b/>
          <w:color w:val="C00000"/>
          <w:sz w:val="26"/>
          <w:szCs w:val="26"/>
          <w:lang w:val="en-US"/>
        </w:rPr>
      </w:pPr>
      <w:proofErr w:type="spellStart"/>
      <w:proofErr w:type="gramStart"/>
      <w:r w:rsidRPr="00933447">
        <w:rPr>
          <w:rFonts w:asciiTheme="majorHAnsi" w:hAnsiTheme="majorHAnsi" w:cstheme="majorHAnsi"/>
          <w:sz w:val="26"/>
          <w:szCs w:val="26"/>
          <w:lang w:val="en-US"/>
        </w:rPr>
        <w:t>Vẽ</w:t>
      </w:r>
      <w:proofErr w:type="spellEnd"/>
      <w:r w:rsidRPr="00933447">
        <w:rPr>
          <w:rFonts w:asciiTheme="majorHAnsi" w:hAnsiTheme="majorHAnsi" w:cstheme="majorHAnsi"/>
          <w:sz w:val="26"/>
          <w:szCs w:val="26"/>
          <w:lang w:val="en-US"/>
        </w:rPr>
        <w:t xml:space="preserve"> </w:t>
      </w:r>
      <w:proofErr w:type="spellStart"/>
      <w:r w:rsidRPr="00933447">
        <w:rPr>
          <w:rFonts w:asciiTheme="majorHAnsi" w:hAnsiTheme="majorHAnsi" w:cstheme="majorHAnsi"/>
          <w:sz w:val="26"/>
          <w:szCs w:val="26"/>
          <w:lang w:val="en-US"/>
        </w:rPr>
        <w:t>sơ</w:t>
      </w:r>
      <w:proofErr w:type="spellEnd"/>
      <w:r w:rsidRPr="00933447">
        <w:rPr>
          <w:rFonts w:asciiTheme="majorHAnsi" w:hAnsiTheme="majorHAnsi" w:cstheme="majorHAnsi"/>
          <w:sz w:val="26"/>
          <w:szCs w:val="26"/>
          <w:lang w:val="en-US"/>
        </w:rPr>
        <w:t xml:space="preserve"> </w:t>
      </w:r>
      <w:proofErr w:type="spellStart"/>
      <w:r w:rsidRPr="00933447">
        <w:rPr>
          <w:rFonts w:asciiTheme="majorHAnsi" w:hAnsiTheme="majorHAnsi" w:cstheme="majorHAnsi"/>
          <w:sz w:val="26"/>
          <w:szCs w:val="26"/>
          <w:lang w:val="en-US"/>
        </w:rPr>
        <w:t>đồ</w:t>
      </w:r>
      <w:proofErr w:type="spellEnd"/>
      <w:r w:rsidRPr="00933447">
        <w:rPr>
          <w:rFonts w:asciiTheme="majorHAnsi" w:hAnsiTheme="majorHAnsi" w:cstheme="majorHAnsi"/>
          <w:sz w:val="26"/>
          <w:szCs w:val="26"/>
          <w:lang w:val="en-US"/>
        </w:rPr>
        <w:t xml:space="preserve"> </w:t>
      </w:r>
      <w:proofErr w:type="spellStart"/>
      <w:r w:rsidRPr="00933447">
        <w:rPr>
          <w:rFonts w:asciiTheme="majorHAnsi" w:hAnsiTheme="majorHAnsi" w:cstheme="majorHAnsi"/>
          <w:sz w:val="26"/>
          <w:szCs w:val="26"/>
          <w:lang w:val="en-US"/>
        </w:rPr>
        <w:t>tư</w:t>
      </w:r>
      <w:proofErr w:type="spellEnd"/>
      <w:r w:rsidRPr="00933447">
        <w:rPr>
          <w:rFonts w:asciiTheme="majorHAnsi" w:hAnsiTheme="majorHAnsi" w:cstheme="majorHAnsi"/>
          <w:sz w:val="26"/>
          <w:szCs w:val="26"/>
          <w:lang w:val="en-US"/>
        </w:rPr>
        <w:t xml:space="preserve"> </w:t>
      </w:r>
      <w:proofErr w:type="spellStart"/>
      <w:r w:rsidRPr="00933447">
        <w:rPr>
          <w:rFonts w:asciiTheme="majorHAnsi" w:hAnsiTheme="majorHAnsi" w:cstheme="majorHAnsi"/>
          <w:sz w:val="26"/>
          <w:szCs w:val="26"/>
          <w:lang w:val="en-US"/>
        </w:rPr>
        <w:t>duy</w:t>
      </w:r>
      <w:proofErr w:type="spellEnd"/>
      <w:r w:rsidRPr="00933447">
        <w:rPr>
          <w:rFonts w:asciiTheme="majorHAnsi" w:hAnsiTheme="majorHAnsi" w:cstheme="majorHAnsi"/>
          <w:sz w:val="26"/>
          <w:szCs w:val="26"/>
          <w:lang w:val="en-US"/>
        </w:rPr>
        <w:t xml:space="preserve"> </w:t>
      </w:r>
      <w:proofErr w:type="spellStart"/>
      <w:r w:rsidRPr="00933447">
        <w:rPr>
          <w:rFonts w:asciiTheme="majorHAnsi" w:hAnsiTheme="majorHAnsi" w:cstheme="majorHAnsi"/>
          <w:sz w:val="26"/>
          <w:szCs w:val="26"/>
          <w:lang w:val="en-US"/>
        </w:rPr>
        <w:t>hệ</w:t>
      </w:r>
      <w:proofErr w:type="spellEnd"/>
      <w:r w:rsidRPr="00933447">
        <w:rPr>
          <w:rFonts w:asciiTheme="majorHAnsi" w:hAnsiTheme="majorHAnsi" w:cstheme="majorHAnsi"/>
          <w:sz w:val="26"/>
          <w:szCs w:val="26"/>
        </w:rPr>
        <w:t xml:space="preserve"> thống lại kiến thức về vùng Trung du và miền núi Bắc Bộ.</w:t>
      </w:r>
      <w:proofErr w:type="gramEnd"/>
    </w:p>
    <w:sectPr w:rsidR="00933447" w:rsidRPr="00933447" w:rsidSect="00FA0E1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E8C"/>
    <w:multiLevelType w:val="hybridMultilevel"/>
    <w:tmpl w:val="AD7CF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0641E"/>
    <w:multiLevelType w:val="hybridMultilevel"/>
    <w:tmpl w:val="6C3837A4"/>
    <w:lvl w:ilvl="0" w:tplc="04090015">
      <w:start w:val="1"/>
      <w:numFmt w:val="upperLetter"/>
      <w:lvlText w:val="%1."/>
      <w:lvlJc w:val="left"/>
      <w:pPr>
        <w:ind w:left="1080" w:hanging="720"/>
      </w:pPr>
      <w:rPr>
        <w:rFonts w:hint="default"/>
        <w:i w:val="0"/>
      </w:rPr>
    </w:lvl>
    <w:lvl w:ilvl="1" w:tplc="0E82E6C2">
      <w:start w:val="1"/>
      <w:numFmt w:val="bullet"/>
      <w:lvlText w:val=""/>
      <w:lvlJc w:val="left"/>
      <w:pPr>
        <w:ind w:left="1440" w:hanging="360"/>
      </w:pPr>
      <w:rPr>
        <w:rFonts w:ascii="Symbol" w:hAnsi="Symbol" w:hint="default"/>
      </w:rPr>
    </w:lvl>
    <w:lvl w:ilvl="2" w:tplc="21A40578">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4AF859B8">
      <w:start w:val="1"/>
      <w:numFmt w:val="upperRoman"/>
      <w:lvlText w:val="%6."/>
      <w:lvlJc w:val="left"/>
      <w:pPr>
        <w:ind w:left="4860" w:hanging="720"/>
      </w:pPr>
      <w:rPr>
        <w:rFonts w:hint="default"/>
      </w:rPr>
    </w:lvl>
    <w:lvl w:ilvl="6" w:tplc="F7E6ECDE">
      <w:start w:val="1"/>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A0E76"/>
    <w:multiLevelType w:val="hybridMultilevel"/>
    <w:tmpl w:val="1F8458DC"/>
    <w:lvl w:ilvl="0" w:tplc="9A902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E7F1A"/>
    <w:multiLevelType w:val="hybridMultilevel"/>
    <w:tmpl w:val="46CC8116"/>
    <w:lvl w:ilvl="0" w:tplc="2DE4DF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45676"/>
    <w:multiLevelType w:val="hybridMultilevel"/>
    <w:tmpl w:val="B0E01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9358F"/>
    <w:multiLevelType w:val="hybridMultilevel"/>
    <w:tmpl w:val="DA8CA732"/>
    <w:lvl w:ilvl="0" w:tplc="448CFA0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D2D49"/>
    <w:multiLevelType w:val="hybridMultilevel"/>
    <w:tmpl w:val="6EDC5648"/>
    <w:lvl w:ilvl="0" w:tplc="5F60484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58C00222"/>
    <w:multiLevelType w:val="hybridMultilevel"/>
    <w:tmpl w:val="1FF69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10DE3"/>
    <w:multiLevelType w:val="hybridMultilevel"/>
    <w:tmpl w:val="89C2490E"/>
    <w:lvl w:ilvl="0" w:tplc="D3E0F6AA">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D4BD3"/>
    <w:multiLevelType w:val="hybridMultilevel"/>
    <w:tmpl w:val="28BE6D90"/>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C431CF2"/>
    <w:multiLevelType w:val="hybridMultilevel"/>
    <w:tmpl w:val="73C23802"/>
    <w:lvl w:ilvl="0" w:tplc="B77E1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30D09FC"/>
    <w:multiLevelType w:val="hybridMultilevel"/>
    <w:tmpl w:val="26481848"/>
    <w:lvl w:ilvl="0" w:tplc="243EDF52">
      <w:start w:val="1"/>
      <w:numFmt w:val="upperRoman"/>
      <w:lvlText w:val="%1-"/>
      <w:lvlJc w:val="left"/>
      <w:pPr>
        <w:ind w:left="1080" w:hanging="720"/>
      </w:pPr>
      <w:rPr>
        <w:rFonts w:hint="default"/>
        <w:i w:val="0"/>
      </w:rPr>
    </w:lvl>
    <w:lvl w:ilvl="1" w:tplc="0E82E6C2">
      <w:start w:val="1"/>
      <w:numFmt w:val="bullet"/>
      <w:lvlText w:val=""/>
      <w:lvlJc w:val="left"/>
      <w:pPr>
        <w:ind w:left="1440" w:hanging="360"/>
      </w:pPr>
      <w:rPr>
        <w:rFonts w:ascii="Symbol" w:hAnsi="Symbol" w:hint="default"/>
      </w:rPr>
    </w:lvl>
    <w:lvl w:ilvl="2" w:tplc="21A40578">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11"/>
  </w:num>
  <w:num w:numId="6">
    <w:abstractNumId w:val="5"/>
  </w:num>
  <w:num w:numId="7">
    <w:abstractNumId w:val="6"/>
  </w:num>
  <w:num w:numId="8">
    <w:abstractNumId w:val="2"/>
  </w:num>
  <w:num w:numId="9">
    <w:abstractNumId w:val="4"/>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37"/>
    <w:rsid w:val="000059EC"/>
    <w:rsid w:val="00011679"/>
    <w:rsid w:val="0001238F"/>
    <w:rsid w:val="00014B4D"/>
    <w:rsid w:val="00036849"/>
    <w:rsid w:val="00072929"/>
    <w:rsid w:val="0008098E"/>
    <w:rsid w:val="00094992"/>
    <w:rsid w:val="000C624D"/>
    <w:rsid w:val="001251A8"/>
    <w:rsid w:val="0014622F"/>
    <w:rsid w:val="00151E18"/>
    <w:rsid w:val="0017375C"/>
    <w:rsid w:val="001822B5"/>
    <w:rsid w:val="001938BB"/>
    <w:rsid w:val="0019482C"/>
    <w:rsid w:val="001C511A"/>
    <w:rsid w:val="001E3FEE"/>
    <w:rsid w:val="001E60C3"/>
    <w:rsid w:val="002023B3"/>
    <w:rsid w:val="00202BCD"/>
    <w:rsid w:val="00213F96"/>
    <w:rsid w:val="00270BF1"/>
    <w:rsid w:val="00273AF5"/>
    <w:rsid w:val="002766D4"/>
    <w:rsid w:val="00282975"/>
    <w:rsid w:val="00292F93"/>
    <w:rsid w:val="002A2CD6"/>
    <w:rsid w:val="002D06E4"/>
    <w:rsid w:val="002F0DDC"/>
    <w:rsid w:val="003544B8"/>
    <w:rsid w:val="00356D76"/>
    <w:rsid w:val="0038648D"/>
    <w:rsid w:val="003930FF"/>
    <w:rsid w:val="003B709F"/>
    <w:rsid w:val="003C2907"/>
    <w:rsid w:val="003E2662"/>
    <w:rsid w:val="00406F42"/>
    <w:rsid w:val="00463921"/>
    <w:rsid w:val="0046619E"/>
    <w:rsid w:val="004741EB"/>
    <w:rsid w:val="00474837"/>
    <w:rsid w:val="005026E3"/>
    <w:rsid w:val="005214E4"/>
    <w:rsid w:val="00562F71"/>
    <w:rsid w:val="005666D0"/>
    <w:rsid w:val="005D70AB"/>
    <w:rsid w:val="00606D93"/>
    <w:rsid w:val="0063111B"/>
    <w:rsid w:val="00634A46"/>
    <w:rsid w:val="00654752"/>
    <w:rsid w:val="006624BE"/>
    <w:rsid w:val="00685D27"/>
    <w:rsid w:val="006E4254"/>
    <w:rsid w:val="006F5F57"/>
    <w:rsid w:val="00702675"/>
    <w:rsid w:val="00746168"/>
    <w:rsid w:val="00756FB7"/>
    <w:rsid w:val="00763D27"/>
    <w:rsid w:val="007853E3"/>
    <w:rsid w:val="007D6E36"/>
    <w:rsid w:val="00815E98"/>
    <w:rsid w:val="00831AFC"/>
    <w:rsid w:val="0087476E"/>
    <w:rsid w:val="008E5A92"/>
    <w:rsid w:val="008F1A4F"/>
    <w:rsid w:val="00900015"/>
    <w:rsid w:val="00933447"/>
    <w:rsid w:val="0093669B"/>
    <w:rsid w:val="00967D50"/>
    <w:rsid w:val="0097711E"/>
    <w:rsid w:val="00984DC7"/>
    <w:rsid w:val="00A020B8"/>
    <w:rsid w:val="00A507B6"/>
    <w:rsid w:val="00A5727D"/>
    <w:rsid w:val="00A871C0"/>
    <w:rsid w:val="00AC06E4"/>
    <w:rsid w:val="00AC6BC4"/>
    <w:rsid w:val="00AD0E83"/>
    <w:rsid w:val="00AE146D"/>
    <w:rsid w:val="00BF0A7E"/>
    <w:rsid w:val="00C00E6D"/>
    <w:rsid w:val="00C357F2"/>
    <w:rsid w:val="00C55AA8"/>
    <w:rsid w:val="00C5665C"/>
    <w:rsid w:val="00CB15E9"/>
    <w:rsid w:val="00CE70A9"/>
    <w:rsid w:val="00D51BB6"/>
    <w:rsid w:val="00D74734"/>
    <w:rsid w:val="00DB14D0"/>
    <w:rsid w:val="00DD3D9C"/>
    <w:rsid w:val="00DD7476"/>
    <w:rsid w:val="00DE0D34"/>
    <w:rsid w:val="00DF3299"/>
    <w:rsid w:val="00E346C0"/>
    <w:rsid w:val="00E61D80"/>
    <w:rsid w:val="00E75176"/>
    <w:rsid w:val="00ED7BD1"/>
    <w:rsid w:val="00EF471C"/>
    <w:rsid w:val="00F848DD"/>
    <w:rsid w:val="00FA0E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38F"/>
    <w:pPr>
      <w:ind w:left="720"/>
      <w:contextualSpacing/>
    </w:pPr>
  </w:style>
  <w:style w:type="table" w:styleId="TableGrid">
    <w:name w:val="Table Grid"/>
    <w:basedOn w:val="TableNormal"/>
    <w:uiPriority w:val="39"/>
    <w:unhideWhenUsed/>
    <w:rsid w:val="003B709F"/>
    <w:pPr>
      <w:spacing w:after="0" w:line="240" w:lineRule="auto"/>
    </w:pPr>
    <w:rPr>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0"/>
    <w:rPr>
      <w:rFonts w:ascii="Tahoma" w:hAnsi="Tahoma" w:cs="Tahoma"/>
      <w:sz w:val="16"/>
      <w:szCs w:val="16"/>
    </w:rPr>
  </w:style>
  <w:style w:type="paragraph" w:styleId="NormalWeb">
    <w:name w:val="Normal (Web)"/>
    <w:basedOn w:val="Normal"/>
    <w:uiPriority w:val="99"/>
    <w:semiHidden/>
    <w:unhideWhenUsed/>
    <w:rsid w:val="00FA0E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1251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38F"/>
    <w:pPr>
      <w:ind w:left="720"/>
      <w:contextualSpacing/>
    </w:pPr>
  </w:style>
  <w:style w:type="table" w:styleId="TableGrid">
    <w:name w:val="Table Grid"/>
    <w:basedOn w:val="TableNormal"/>
    <w:uiPriority w:val="39"/>
    <w:unhideWhenUsed/>
    <w:rsid w:val="003B709F"/>
    <w:pPr>
      <w:spacing w:after="0" w:line="240" w:lineRule="auto"/>
    </w:pPr>
    <w:rPr>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0"/>
    <w:rPr>
      <w:rFonts w:ascii="Tahoma" w:hAnsi="Tahoma" w:cs="Tahoma"/>
      <w:sz w:val="16"/>
      <w:szCs w:val="16"/>
    </w:rPr>
  </w:style>
  <w:style w:type="paragraph" w:styleId="NormalWeb">
    <w:name w:val="Normal (Web)"/>
    <w:basedOn w:val="Normal"/>
    <w:uiPriority w:val="99"/>
    <w:semiHidden/>
    <w:unhideWhenUsed/>
    <w:rsid w:val="00FA0E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1251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94BAA-DBBA-4D6B-A06A-1855C4C5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tranthithanhvy2404@gmail.com</dc:creator>
  <cp:lastModifiedBy>THANH VY</cp:lastModifiedBy>
  <cp:revision>5</cp:revision>
  <dcterms:created xsi:type="dcterms:W3CDTF">2021-11-05T09:23:00Z</dcterms:created>
  <dcterms:modified xsi:type="dcterms:W3CDTF">2021-11-05T09:53:00Z</dcterms:modified>
</cp:coreProperties>
</file>