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D" w:rsidRPr="001818FC" w:rsidRDefault="008E48FD" w:rsidP="008E48FD">
      <w:pPr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1818FC">
        <w:rPr>
          <w:rFonts w:asciiTheme="majorHAnsi" w:hAnsiTheme="majorHAnsi" w:cstheme="majorHAnsi"/>
          <w:b/>
          <w:bCs/>
          <w:sz w:val="28"/>
          <w:szCs w:val="28"/>
        </w:rPr>
        <w:t>TUẦ</w:t>
      </w:r>
      <w:r>
        <w:rPr>
          <w:rFonts w:asciiTheme="majorHAnsi" w:hAnsiTheme="majorHAnsi" w:cstheme="majorHAnsi"/>
          <w:b/>
          <w:bCs/>
          <w:sz w:val="28"/>
          <w:szCs w:val="28"/>
        </w:rPr>
        <w:t>N 11</w:t>
      </w:r>
      <w:r w:rsidRPr="001818FC">
        <w:rPr>
          <w:rFonts w:asciiTheme="majorHAnsi" w:hAnsiTheme="majorHAnsi" w:cstheme="majorHAnsi"/>
          <w:b/>
          <w:bCs/>
          <w:sz w:val="28"/>
          <w:szCs w:val="28"/>
        </w:rPr>
        <w:t xml:space="preserve">: PHIẾU HƯỚNG DẪN HỌC SINH TỰ HỌC MÔN </w:t>
      </w:r>
      <w:r w:rsidRPr="001818FC">
        <w:rPr>
          <w:rFonts w:asciiTheme="majorHAnsi" w:hAnsiTheme="majorHAnsi" w:cstheme="majorHAnsi"/>
          <w:b/>
          <w:bCs/>
          <w:sz w:val="28"/>
          <w:szCs w:val="28"/>
          <w:lang w:val="vi-VN"/>
        </w:rPr>
        <w:t>KHTN6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368"/>
        <w:gridCol w:w="8280"/>
      </w:tblGrid>
      <w:tr w:rsidR="008E48FD" w:rsidRPr="001818FC" w:rsidTr="00C942F5">
        <w:tc>
          <w:tcPr>
            <w:tcW w:w="1368" w:type="dxa"/>
          </w:tcPr>
          <w:p w:rsidR="008E48FD" w:rsidRPr="001818FC" w:rsidRDefault="008E48FD" w:rsidP="00C942F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280" w:type="dxa"/>
          </w:tcPr>
          <w:p w:rsidR="008E48FD" w:rsidRPr="001818FC" w:rsidRDefault="008E48FD" w:rsidP="00C942F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8E48FD" w:rsidRPr="001818FC" w:rsidTr="00C942F5">
        <w:tc>
          <w:tcPr>
            <w:tcW w:w="1368" w:type="dxa"/>
          </w:tcPr>
          <w:p w:rsidR="008E48FD" w:rsidRPr="001818FC" w:rsidRDefault="008E48FD" w:rsidP="00C942F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8280" w:type="dxa"/>
          </w:tcPr>
          <w:p w:rsidR="008E48FD" w:rsidRDefault="008E48FD" w:rsidP="00C942F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KHTN6</w:t>
            </w:r>
          </w:p>
          <w:p w:rsidR="008E48FD" w:rsidRPr="00022628" w:rsidRDefault="008E48FD" w:rsidP="00C621B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ÔN TẬP </w:t>
            </w:r>
            <w:r w:rsidR="00C621BF">
              <w:rPr>
                <w:rFonts w:asciiTheme="majorHAnsi" w:hAnsiTheme="majorHAnsi" w:cstheme="majorHAnsi"/>
                <w:b/>
                <w:sz w:val="28"/>
                <w:szCs w:val="28"/>
              </w:rPr>
              <w:t>CHỦ ĐỀ 5</w:t>
            </w:r>
          </w:p>
        </w:tc>
      </w:tr>
      <w:tr w:rsidR="008E48FD" w:rsidRPr="008E48FD" w:rsidTr="00C942F5">
        <w:tc>
          <w:tcPr>
            <w:tcW w:w="1368" w:type="dxa"/>
          </w:tcPr>
          <w:p w:rsidR="008E48FD" w:rsidRPr="001818FC" w:rsidRDefault="008E48FD" w:rsidP="00C942F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</w:tcPr>
          <w:p w:rsidR="008E48FD" w:rsidRPr="00824F99" w:rsidRDefault="008E48FD" w:rsidP="008E48FD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24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Câu 1:</w:t>
            </w:r>
            <w:r w:rsidRPr="00824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Nước đường có phải là dung dịch không? Nếu có hãy chỉ ra chất tan và dung môi trong dung dịch này?</w:t>
            </w:r>
          </w:p>
          <w:p w:rsidR="008E48FD" w:rsidRPr="00824F99" w:rsidRDefault="004E35BA" w:rsidP="008E48FD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24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Câu 2</w:t>
            </w:r>
            <w:r w:rsidR="008E48FD" w:rsidRPr="00824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="008E48FD" w:rsidRPr="00824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Cho một thì nhỏ giấm ăn vào nước. Hỗn hợp tạo thành (h10.7) có phải là dung dịch không? Nếu có hãy chỉ ra đâu là dung môi?</w:t>
            </w:r>
          </w:p>
          <w:p w:rsidR="008E48FD" w:rsidRPr="00824F99" w:rsidRDefault="008E48FD" w:rsidP="008E48FD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24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GV cho HS làm việc cá nhân, trả lời các câu hỏi sau: </w:t>
            </w:r>
          </w:p>
          <w:p w:rsidR="008E48FD" w:rsidRPr="00824F99" w:rsidRDefault="004E35BA" w:rsidP="008E48FD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24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Câu 3</w:t>
            </w:r>
            <w:r w:rsidR="008E48FD" w:rsidRPr="00824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="008E48FD" w:rsidRPr="00824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Để thu muối ăn, những người làm muối (từ nước biển sạch) có thể làm nước bay hơi nhanh hơn bằng những cách nào?</w:t>
            </w:r>
          </w:p>
          <w:p w:rsidR="008E48FD" w:rsidRPr="00824F99" w:rsidRDefault="004E35BA" w:rsidP="008E48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24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Câu 4</w:t>
            </w:r>
            <w:r w:rsidR="008E48FD" w:rsidRPr="00824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Em hãy lấy một số ví dụ trong cuộc sống có sử dụng cách lọc để tách chất khỏi hỗn hợp</w:t>
            </w:r>
          </w:p>
          <w:p w:rsidR="004E35BA" w:rsidRPr="00824F99" w:rsidRDefault="004E35BA" w:rsidP="004E35BA">
            <w:pPr>
              <w:pStyle w:val="BodyText"/>
              <w:keepNext/>
              <w:tabs>
                <w:tab w:val="left" w:pos="828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F9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 5:</w:t>
            </w:r>
            <w:r w:rsidRPr="00824F99">
              <w:rPr>
                <w:rFonts w:ascii="Times New Roman" w:hAnsi="Times New Roman" w:cs="Times New Roman"/>
                <w:sz w:val="28"/>
                <w:szCs w:val="28"/>
              </w:rPr>
              <w:t>Hỗn hợp nước lọc chứa tinh bột sắn dây thuộc loại nào sau đây?</w:t>
            </w:r>
          </w:p>
          <w:p w:rsidR="004E35BA" w:rsidRPr="00824F99" w:rsidRDefault="004E35BA" w:rsidP="00C621BF">
            <w:pPr>
              <w:pStyle w:val="BodyText"/>
              <w:keepNext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F99">
              <w:rPr>
                <w:rFonts w:ascii="Times New Roman" w:hAnsi="Times New Roman" w:cs="Times New Roman"/>
                <w:sz w:val="28"/>
                <w:szCs w:val="28"/>
              </w:rPr>
              <w:t>Nhũ tương. B. Huyền phù. c. Dung dịch. D. Bọt.</w:t>
            </w:r>
          </w:p>
          <w:p w:rsidR="00C621BF" w:rsidRPr="00824F99" w:rsidRDefault="00C621BF" w:rsidP="00C621BF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24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Câu 6:</w:t>
            </w:r>
            <w:r w:rsidRPr="00824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Em dùng phương pháp nào để tách các chất?Vì sao em chọn phương pháp đó?</w:t>
            </w:r>
          </w:p>
          <w:p w:rsidR="00C621BF" w:rsidRPr="00824F99" w:rsidRDefault="00C621BF" w:rsidP="00C621BF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24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a. Loại bỏ cát lẫn trong nước ngầm</w:t>
            </w:r>
          </w:p>
          <w:p w:rsidR="00C621BF" w:rsidRPr="00BA5240" w:rsidRDefault="00C621BF" w:rsidP="00C621BF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824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b. Tách dầu ra khỏi hỗn hợp của nó với nước</w:t>
            </w:r>
          </w:p>
          <w:p w:rsidR="00C621BF" w:rsidRPr="00C621BF" w:rsidRDefault="00C621BF" w:rsidP="00C621BF">
            <w:pPr>
              <w:pStyle w:val="BodyText"/>
              <w:keepNext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E35BA" w:rsidRPr="008E48FD" w:rsidRDefault="004E35BA" w:rsidP="008E48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</w:tr>
    </w:tbl>
    <w:p w:rsidR="00B270BA" w:rsidRDefault="00B270BA"/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368"/>
        <w:gridCol w:w="8280"/>
      </w:tblGrid>
      <w:tr w:rsidR="00C621BF" w:rsidRPr="001818FC" w:rsidTr="00C942F5">
        <w:tc>
          <w:tcPr>
            <w:tcW w:w="1368" w:type="dxa"/>
          </w:tcPr>
          <w:p w:rsidR="00C621BF" w:rsidRPr="001818FC" w:rsidRDefault="00C621BF" w:rsidP="00C942F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280" w:type="dxa"/>
          </w:tcPr>
          <w:p w:rsidR="00C621BF" w:rsidRPr="001818FC" w:rsidRDefault="00C621BF" w:rsidP="00C942F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C621BF" w:rsidRPr="00022628" w:rsidTr="00C942F5">
        <w:tc>
          <w:tcPr>
            <w:tcW w:w="1368" w:type="dxa"/>
          </w:tcPr>
          <w:p w:rsidR="00C621BF" w:rsidRPr="001818FC" w:rsidRDefault="00C621BF" w:rsidP="00C942F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8280" w:type="dxa"/>
          </w:tcPr>
          <w:p w:rsidR="00C621BF" w:rsidRDefault="00C621BF" w:rsidP="00C942F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KHTN6</w:t>
            </w:r>
          </w:p>
          <w:p w:rsidR="00C621BF" w:rsidRPr="00FD651B" w:rsidRDefault="00C621BF" w:rsidP="00C621BF">
            <w:pPr>
              <w:pStyle w:val="Heading50"/>
              <w:keepNext/>
              <w:keepLines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color w:val="273E75"/>
                <w:sz w:val="28"/>
                <w:szCs w:val="28"/>
                <w:lang w:val="en-US"/>
              </w:rPr>
            </w:pPr>
            <w:r w:rsidRPr="00FD651B">
              <w:rPr>
                <w:rFonts w:ascii="Times New Roman" w:hAnsi="Times New Roman" w:cs="Times New Roman"/>
                <w:color w:val="273E75"/>
                <w:sz w:val="28"/>
                <w:szCs w:val="28"/>
                <w:lang w:val="en-US"/>
              </w:rPr>
              <w:t>CHỦ ĐỀ 6: TẾ BÀO – ĐƠN VỊ CƠ SỞ CỦA SỰ SỐNG ( 8 tiết)</w:t>
            </w:r>
          </w:p>
          <w:p w:rsidR="00C621BF" w:rsidRPr="00022628" w:rsidRDefault="00C621BF" w:rsidP="00C621B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D651B">
              <w:rPr>
                <w:rFonts w:ascii="Times New Roman" w:hAnsi="Times New Roman" w:cs="Times New Roman"/>
                <w:color w:val="273E75"/>
                <w:sz w:val="28"/>
                <w:szCs w:val="28"/>
              </w:rPr>
              <w:t>Bài 17: TẾ BÀO</w:t>
            </w:r>
          </w:p>
        </w:tc>
      </w:tr>
      <w:tr w:rsidR="00C621BF" w:rsidRPr="00C621BF" w:rsidTr="00C942F5">
        <w:tc>
          <w:tcPr>
            <w:tcW w:w="1368" w:type="dxa"/>
          </w:tcPr>
          <w:p w:rsidR="00C621BF" w:rsidRPr="001818FC" w:rsidRDefault="00C621BF" w:rsidP="00C942F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</w:tcPr>
          <w:p w:rsidR="00C621BF" w:rsidRPr="00FD651B" w:rsidRDefault="00C621BF" w:rsidP="00C621BF">
            <w:pPr>
              <w:pStyle w:val="Heading50"/>
              <w:keepNext/>
              <w:keepLines/>
              <w:tabs>
                <w:tab w:val="left" w:pos="378"/>
                <w:tab w:val="left" w:pos="7027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2395"/>
            <w:bookmarkStart w:id="2" w:name="bookmark2396"/>
            <w:bookmarkStart w:id="3" w:name="bookmark2398"/>
            <w:r w:rsidRPr="00FD6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KHÁI QUÁT CHUNG VỀ TÊ BÀO</w:t>
            </w: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End w:id="1"/>
            <w:bookmarkEnd w:id="2"/>
            <w:bookmarkEnd w:id="3"/>
          </w:p>
          <w:p w:rsidR="00C621BF" w:rsidRDefault="00C621BF" w:rsidP="00C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1 :Tế bào là gì?</w:t>
            </w:r>
          </w:p>
          <w:p w:rsidR="00C621BF" w:rsidRPr="00C621BF" w:rsidRDefault="00C621BF" w:rsidP="00C621BF">
            <w:pPr>
              <w:pStyle w:val="BodyText"/>
              <w:keepNext/>
              <w:numPr>
                <w:ilvl w:val="0"/>
                <w:numId w:val="3"/>
              </w:numPr>
              <w:tabs>
                <w:tab w:val="left" w:pos="818"/>
              </w:tabs>
              <w:spacing w:after="0" w:line="276" w:lineRule="auto"/>
              <w:ind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Quan sát hình 17.1, em hãy cho biết đơn vị cấu trúc nên cơ thể sinh vật là gì?</w:t>
            </w:r>
          </w:p>
          <w:p w:rsidR="00C621BF" w:rsidRPr="00C621BF" w:rsidRDefault="00C621BF" w:rsidP="00C621BF">
            <w:pPr>
              <w:pStyle w:val="BodyText"/>
              <w:keepNext/>
              <w:tabs>
                <w:tab w:val="left" w:pos="818"/>
              </w:tabs>
              <w:spacing w:after="0" w:line="276" w:lineRule="auto"/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FB69EF1" wp14:editId="0BFC5D05">
                  <wp:extent cx="4130211" cy="3924728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337" cy="3924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21BF" w:rsidRPr="00FD651B" w:rsidRDefault="00C621BF" w:rsidP="00C621BF">
            <w:pPr>
              <w:pStyle w:val="BodyText"/>
              <w:keepNext/>
              <w:tabs>
                <w:tab w:val="left" w:pos="818"/>
              </w:tabs>
              <w:spacing w:after="0" w:line="276" w:lineRule="auto"/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1BF" w:rsidRPr="00C621BF" w:rsidRDefault="00C621BF" w:rsidP="00C621BF">
            <w:pPr>
              <w:pStyle w:val="BodyText"/>
              <w:keepNext/>
              <w:numPr>
                <w:ilvl w:val="0"/>
                <w:numId w:val="3"/>
              </w:numPr>
              <w:tabs>
                <w:tab w:val="left" w:pos="829"/>
              </w:tabs>
              <w:spacing w:after="0" w:line="276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bookmark2403"/>
            <w:bookmarkEnd w:id="4"/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Quan sát hình 17.2, hãy cho biết kích thước của tế bào. Chúng ta có thể quan sát tế bào bằng những cách nào? Lấy ví dụ.</w:t>
            </w:r>
          </w:p>
          <w:p w:rsidR="00C621BF" w:rsidRDefault="00C621BF" w:rsidP="00C621BF">
            <w:pPr>
              <w:pStyle w:val="BodyText"/>
              <w:keepNext/>
              <w:tabs>
                <w:tab w:val="left" w:pos="829"/>
              </w:tabs>
              <w:spacing w:after="0" w:line="276" w:lineRule="auto"/>
              <w:ind w:left="46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6B8937A5" wp14:editId="0A28A2F1">
                  <wp:extent cx="4620270" cy="390579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0270" cy="390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21BF" w:rsidRPr="00FD651B" w:rsidRDefault="00C621BF" w:rsidP="00C621BF">
            <w:pPr>
              <w:pStyle w:val="BodyText"/>
              <w:keepNext/>
              <w:tabs>
                <w:tab w:val="left" w:pos="829"/>
              </w:tabs>
              <w:spacing w:after="0" w:line="276" w:lineRule="auto"/>
              <w:ind w:left="4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1BF" w:rsidRPr="00C621BF" w:rsidRDefault="00C621BF" w:rsidP="00C621B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bookmarkStart w:id="5" w:name="bookmark2404"/>
            <w:bookmarkEnd w:id="5"/>
            <w:r w:rsidRPr="00C621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Hãy cho biết một số hình dạng của các tế bào trong hình 17.3.</w:t>
            </w:r>
          </w:p>
          <w:p w:rsidR="00C621BF" w:rsidRDefault="00C621BF" w:rsidP="00C621B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C621BF" w:rsidRDefault="00C621BF" w:rsidP="00C621B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3FF9D8A" wp14:editId="104B947F">
                  <wp:extent cx="4686954" cy="3419952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54" cy="341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21BF" w:rsidRDefault="00C621BF" w:rsidP="00C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bookmark2408"/>
            <w:bookmarkStart w:id="7" w:name="bookmark2409"/>
            <w:bookmarkStart w:id="8" w:name="bookmark2410"/>
            <w:r w:rsidRPr="00FD6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 động 2: Tìm hiểu các thành phẩn chính của tế bào</w:t>
            </w:r>
            <w:bookmarkEnd w:id="6"/>
            <w:bookmarkEnd w:id="7"/>
            <w:bookmarkEnd w:id="8"/>
          </w:p>
          <w:p w:rsidR="00C621BF" w:rsidRDefault="00C621BF" w:rsidP="00C621BF">
            <w:pPr>
              <w:pStyle w:val="BodyText"/>
              <w:keepNext/>
              <w:spacing w:after="0" w:line="276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Quan sát hình 17.4,17.5 và trả lời câu hỏi từ4 đến 7.</w:t>
            </w:r>
          </w:p>
          <w:p w:rsidR="00C621BF" w:rsidRDefault="00C621BF" w:rsidP="00C621BF">
            <w:pPr>
              <w:pStyle w:val="BodyText"/>
              <w:keepNext/>
              <w:spacing w:after="0" w:line="276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E8C8C0D" wp14:editId="30E5A63D">
                  <wp:extent cx="4686954" cy="3943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54" cy="394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21BF" w:rsidRDefault="00C621BF" w:rsidP="00C621BF">
            <w:pPr>
              <w:pStyle w:val="BodyText"/>
              <w:keepNext/>
              <w:spacing w:after="0" w:line="276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21BF" w:rsidRDefault="00C621BF" w:rsidP="00C621BF">
            <w:pPr>
              <w:pStyle w:val="BodyText"/>
              <w:keepNext/>
              <w:spacing w:after="0" w:line="276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21BF" w:rsidRDefault="00C621BF" w:rsidP="00C621BF">
            <w:pPr>
              <w:pStyle w:val="BodyText"/>
              <w:keepNext/>
              <w:spacing w:after="0" w:line="276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21BF" w:rsidRDefault="00C621BF" w:rsidP="00C621BF">
            <w:pPr>
              <w:pStyle w:val="BodyText"/>
              <w:keepNext/>
              <w:spacing w:after="0" w:line="276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52751FE" wp14:editId="00816354">
                  <wp:extent cx="3724795" cy="3372321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795" cy="337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21BF" w:rsidRPr="00C621BF" w:rsidRDefault="00C621BF" w:rsidP="00C621BF">
            <w:pPr>
              <w:pStyle w:val="BodyText"/>
              <w:keepNext/>
              <w:spacing w:after="0" w:line="276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21BF" w:rsidRPr="00FD651B" w:rsidRDefault="00C621BF" w:rsidP="00C621BF">
            <w:pPr>
              <w:pStyle w:val="BodyText"/>
              <w:keepNext/>
              <w:tabs>
                <w:tab w:val="left" w:pos="822"/>
              </w:tabs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bookmark2411"/>
            <w:bookmarkEnd w:id="9"/>
            <w:r w:rsidRPr="00C621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Nhận biết các thành phần có ở cả tế bào nhân sơ và tế bào nhân thực.</w:t>
            </w:r>
          </w:p>
          <w:p w:rsidR="00C621BF" w:rsidRDefault="00C621BF" w:rsidP="00C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bookmark2412"/>
            <w:bookmarkStart w:id="11" w:name="bookmark2415"/>
            <w:bookmarkEnd w:id="10"/>
            <w:bookmarkEnd w:id="11"/>
            <w:r w:rsidRPr="00C621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2.Hãy chỉ ra điểm khác biệt giữa tê' bào nhân sơ và tế bào nhân thực.</w:t>
            </w:r>
          </w:p>
          <w:p w:rsidR="00C621BF" w:rsidRPr="00FD651B" w:rsidRDefault="00C621BF" w:rsidP="00C621BF">
            <w:pPr>
              <w:pStyle w:val="BodyText"/>
              <w:keepNext/>
              <w:tabs>
                <w:tab w:val="left" w:pos="832"/>
              </w:tabs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 xml:space="preserve">Thành phẩn nào có trong tế bào thực vật mà không có trong tế bào động vật? </w:t>
            </w:r>
          </w:p>
          <w:p w:rsidR="00C621BF" w:rsidRPr="00FD651B" w:rsidRDefault="00C621BF" w:rsidP="00C621BF">
            <w:pPr>
              <w:pStyle w:val="BodyText"/>
              <w:keepNext/>
              <w:tabs>
                <w:tab w:val="left" w:pos="829"/>
              </w:tabs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bookmark2417"/>
            <w:bookmarkEnd w:id="12"/>
            <w:r w:rsidRPr="00C621B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Xác định chức năng các thành phần của tê' bào bằng cách ghép mỗi thành phần cấu tạo ở cột A với một chức năng ở cột B.</w:t>
            </w:r>
          </w:p>
          <w:p w:rsidR="00C621BF" w:rsidRPr="00FD651B" w:rsidRDefault="00824F99" w:rsidP="00C621BF">
            <w:pPr>
              <w:pStyle w:val="Heading50"/>
              <w:keepNext/>
              <w:keepLines/>
              <w:tabs>
                <w:tab w:val="left" w:pos="392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bookmark2425"/>
            <w:bookmarkStart w:id="14" w:name="bookmark2426"/>
            <w:bookmarkStart w:id="15" w:name="bookmark2428"/>
            <w:r w:rsidRPr="00824F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21BF" w:rsidRPr="00C621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621BF" w:rsidRPr="00FD651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621BF" w:rsidRPr="00C621BF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="00C621BF" w:rsidRPr="00FD651B">
              <w:rPr>
                <w:rFonts w:ascii="Times New Roman" w:hAnsi="Times New Roman" w:cs="Times New Roman"/>
                <w:sz w:val="28"/>
                <w:szCs w:val="28"/>
              </w:rPr>
              <w:t xml:space="preserve"> LỚN L</w:t>
            </w:r>
            <w:r w:rsidR="00C621BF" w:rsidRPr="00C621BF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="00C621BF" w:rsidRPr="00FD651B">
              <w:rPr>
                <w:rFonts w:ascii="Times New Roman" w:hAnsi="Times New Roman" w:cs="Times New Roman"/>
                <w:sz w:val="28"/>
                <w:szCs w:val="28"/>
              </w:rPr>
              <w:t>N VÀ SINH SẢN CỦA TÉ BÀO</w:t>
            </w:r>
            <w:bookmarkEnd w:id="13"/>
            <w:bookmarkEnd w:id="14"/>
            <w:bookmarkEnd w:id="15"/>
          </w:p>
          <w:p w:rsidR="00C621BF" w:rsidRPr="00FD651B" w:rsidRDefault="00C621BF" w:rsidP="00C621BF">
            <w:pPr>
              <w:pStyle w:val="Heading50"/>
              <w:keepNext/>
              <w:keepLines/>
              <w:spacing w:after="0" w:line="276" w:lineRule="auto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bookmark2429"/>
            <w:bookmarkStart w:id="17" w:name="bookmark2430"/>
            <w:bookmarkStart w:id="18" w:name="bookmark2431"/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Hoạt động 3: Tìm hiểu sự lớn lên của tê' bào</w:t>
            </w:r>
            <w:bookmarkEnd w:id="16"/>
            <w:bookmarkEnd w:id="17"/>
            <w:bookmarkEnd w:id="18"/>
          </w:p>
          <w:p w:rsidR="00824F99" w:rsidRPr="00FD651B" w:rsidRDefault="00824F99" w:rsidP="00824F99">
            <w:pPr>
              <w:pStyle w:val="BodyText"/>
              <w:keepNext/>
              <w:tabs>
                <w:tab w:val="left" w:pos="833"/>
              </w:tabs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Quan sát hình 17.6a, 17.6b, cho biết dấu hiệu nào chothấỵsựlớn lên của tế bào?</w:t>
            </w:r>
          </w:p>
          <w:p w:rsidR="00824F99" w:rsidRPr="00FD651B" w:rsidRDefault="00824F99" w:rsidP="00824F99">
            <w:pPr>
              <w:pStyle w:val="BodyText"/>
              <w:keepNext/>
              <w:tabs>
                <w:tab w:val="left" w:pos="833"/>
              </w:tabs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bookmark2433"/>
            <w:bookmarkEnd w:id="19"/>
            <w:r w:rsidRPr="00824F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Quan sát hình 17.7a, 17.7b, hây chỉ ra dấu hiệu cho thấy sự sinh sản của tế bào.</w:t>
            </w:r>
          </w:p>
          <w:p w:rsidR="00824F99" w:rsidRPr="00FD651B" w:rsidRDefault="00824F99" w:rsidP="00824F99">
            <w:pPr>
              <w:pStyle w:val="BodyText"/>
              <w:keepNext/>
              <w:tabs>
                <w:tab w:val="left" w:pos="963"/>
              </w:tabs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bookmark2434"/>
            <w:bookmarkEnd w:id="20"/>
            <w:r w:rsidRPr="00824F9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D651B">
              <w:rPr>
                <w:rFonts w:ascii="Times New Roman" w:hAnsi="Times New Roman" w:cs="Times New Roman"/>
                <w:sz w:val="28"/>
                <w:szCs w:val="28"/>
              </w:rPr>
              <w:t>Hãy tính số tê' bào con được tạo ra ở lần sinh sản thứ I, II, III của tê' bào trong sơ đổ hình 17.8. Từ đó, xác định số tê' bào con được tạo ra ở lần sinh sản thứ n.</w:t>
            </w:r>
          </w:p>
          <w:p w:rsidR="00C621BF" w:rsidRPr="00824F99" w:rsidRDefault="00824F99" w:rsidP="00C621B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21" w:name="bookmark2435"/>
            <w:bookmarkStart w:id="22" w:name="bookmark2439"/>
            <w:bookmarkEnd w:id="21"/>
            <w:bookmarkEnd w:id="22"/>
            <w:r w:rsidRPr="00824F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4. Em bé sinh ra nặng 3 kg, khi trưởng thành có thể nặng 50 kg, theo em, sự thaỵ đổ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này do đâu</w:t>
            </w:r>
          </w:p>
          <w:p w:rsidR="00C621BF" w:rsidRPr="00824F99" w:rsidRDefault="00C621BF" w:rsidP="00C621B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824F99" w:rsidRPr="00824F99" w:rsidTr="00C942F5">
        <w:tc>
          <w:tcPr>
            <w:tcW w:w="1368" w:type="dxa"/>
          </w:tcPr>
          <w:p w:rsidR="00824F99" w:rsidRPr="00824F99" w:rsidRDefault="00824F99" w:rsidP="00C942F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91272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lastRenderedPageBreak/>
              <w:t xml:space="preserve">2:Hoạt động </w:t>
            </w:r>
            <w:r w:rsidRPr="00912729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</w:t>
            </w:r>
            <w:r w:rsidRPr="00912729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vi-VN"/>
              </w:rPr>
              <w:t>Kiểm tra, đánh giá quá trình tự học</w:t>
            </w:r>
          </w:p>
        </w:tc>
        <w:tc>
          <w:tcPr>
            <w:tcW w:w="8280" w:type="dxa"/>
          </w:tcPr>
          <w:p w:rsidR="00824F99" w:rsidRPr="00912729" w:rsidRDefault="00824F99" w:rsidP="00824F99">
            <w:pPr>
              <w:pStyle w:val="Heading50"/>
              <w:keepNext/>
              <w:keepLines/>
              <w:tabs>
                <w:tab w:val="left" w:pos="378"/>
              </w:tabs>
              <w:spacing w:line="276" w:lineRule="auto"/>
              <w:ind w:firstLine="0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912729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PHIẾU HỌC TẬP</w:t>
            </w:r>
          </w:p>
          <w:p w:rsidR="00824F99" w:rsidRDefault="00824F99" w:rsidP="00824F99">
            <w:pPr>
              <w:pStyle w:val="Heading50"/>
              <w:keepNext/>
              <w:keepLines/>
              <w:tabs>
                <w:tab w:val="left" w:pos="378"/>
                <w:tab w:val="left" w:pos="7027"/>
              </w:tabs>
              <w:spacing w:after="0" w:line="276" w:lineRule="auto"/>
              <w:ind w:firstLine="0"/>
              <w:rPr>
                <w:rFonts w:asciiTheme="majorHAnsi" w:hAnsiTheme="majorHAnsi" w:cs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912729">
              <w:rPr>
                <w:rFonts w:asciiTheme="majorHAnsi" w:hAnsiTheme="majorHAnsi" w:cstheme="majorHAnsi"/>
                <w:b w:val="0"/>
                <w:color w:val="auto"/>
                <w:sz w:val="28"/>
                <w:szCs w:val="28"/>
              </w:rPr>
              <w:t>HS dựa vào bài học trên trả lời các câu hỏi và bài tập sau:</w:t>
            </w:r>
          </w:p>
          <w:p w:rsidR="00824F99" w:rsidRPr="00824F99" w:rsidRDefault="00824F99" w:rsidP="00824F99">
            <w:pPr>
              <w:spacing w:before="150" w:after="150" w:line="450" w:lineRule="atLeast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vi-VN" w:eastAsia="vi-VN"/>
              </w:rPr>
            </w:pPr>
            <w:r w:rsidRPr="00824F99"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  <w:lang w:val="vi-VN" w:eastAsia="vi-VN"/>
              </w:rPr>
              <w:t>Câu hỏi 1: Quan sát cấu tạo tế bào thực vật trong hình bên và trả lời các câu hỏi sau: </w:t>
            </w:r>
          </w:p>
          <w:p w:rsidR="00824F99" w:rsidRDefault="00824F99" w:rsidP="00824F99">
            <w:pPr>
              <w:pStyle w:val="Heading50"/>
              <w:keepNext/>
              <w:keepLines/>
              <w:tabs>
                <w:tab w:val="left" w:pos="378"/>
                <w:tab w:val="left" w:pos="7027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ECC5046" wp14:editId="7F30878F">
                  <wp:extent cx="1800476" cy="2162477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476" cy="2162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4F99" w:rsidRDefault="00824F99" w:rsidP="00824F99">
            <w:pPr>
              <w:pStyle w:val="Heading50"/>
              <w:keepNext/>
              <w:keepLines/>
              <w:tabs>
                <w:tab w:val="left" w:pos="378"/>
                <w:tab w:val="left" w:pos="7027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Strong"/>
                <w:rFonts w:ascii="Arial" w:eastAsia="Segoe UI" w:hAnsi="Arial" w:cs="Arial"/>
                <w:color w:val="000000"/>
                <w:sz w:val="23"/>
                <w:szCs w:val="23"/>
              </w:rPr>
              <w:t>a) Thành phần nào là màng tế bào?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A. (1)          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B. (2)          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C. (3)         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D. (4)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Strong"/>
                <w:rFonts w:ascii="Arial" w:eastAsia="Segoe UI" w:hAnsi="Arial" w:cs="Arial"/>
                <w:color w:val="000000"/>
                <w:sz w:val="23"/>
                <w:szCs w:val="23"/>
              </w:rPr>
              <w:t>b) Thành phần nào có chức năng điều khiển hoạt động của tế bào? 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A. (1)          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B. (2)          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C. (3)         </w:t>
            </w:r>
          </w:p>
          <w:p w:rsidR="00824F99" w:rsidRDefault="00824F99" w:rsidP="00824F99">
            <w:pPr>
              <w:pStyle w:val="NormalWeb"/>
              <w:spacing w:before="0" w:beforeAutospacing="0" w:after="225" w:afterAutospacing="0" w:line="330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D. (4)</w:t>
            </w:r>
          </w:p>
          <w:p w:rsidR="00824F99" w:rsidRPr="00824F99" w:rsidRDefault="00824F99" w:rsidP="00824F99">
            <w:pPr>
              <w:pStyle w:val="Heading50"/>
              <w:keepNext/>
              <w:keepLines/>
              <w:tabs>
                <w:tab w:val="left" w:pos="378"/>
                <w:tab w:val="left" w:pos="7027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F99" w:rsidRPr="00824F99" w:rsidRDefault="00824F99" w:rsidP="00824F99">
            <w:pPr>
              <w:pStyle w:val="Heading50"/>
              <w:keepNext/>
              <w:keepLines/>
              <w:tabs>
                <w:tab w:val="left" w:pos="378"/>
                <w:tab w:val="left" w:pos="7027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F99" w:rsidRPr="00824F99" w:rsidRDefault="00824F99" w:rsidP="00824F99">
            <w:pPr>
              <w:pStyle w:val="Heading3"/>
              <w:spacing w:before="150" w:beforeAutospacing="0" w:after="150" w:afterAutospacing="0" w:line="450" w:lineRule="atLeast"/>
              <w:jc w:val="both"/>
              <w:outlineLvl w:val="2"/>
              <w:rPr>
                <w:rFonts w:ascii="Arial" w:hAnsi="Arial" w:cs="Arial"/>
                <w:color w:val="333333"/>
                <w:sz w:val="30"/>
                <w:szCs w:val="30"/>
              </w:rPr>
            </w:pPr>
            <w:r>
              <w:rPr>
                <w:rFonts w:ascii="Arial" w:hAnsi="Arial" w:cs="Arial"/>
                <w:color w:val="333333"/>
                <w:sz w:val="30"/>
                <w:szCs w:val="30"/>
              </w:rPr>
              <w:t xml:space="preserve">Câu hỏi </w:t>
            </w:r>
            <w:r w:rsidRPr="00824F99">
              <w:rPr>
                <w:rFonts w:ascii="Arial" w:hAnsi="Arial" w:cs="Arial"/>
                <w:color w:val="333333"/>
                <w:sz w:val="30"/>
                <w:szCs w:val="30"/>
              </w:rPr>
              <w:t>2</w:t>
            </w:r>
            <w:r>
              <w:rPr>
                <w:rFonts w:ascii="Arial" w:hAnsi="Arial" w:cs="Arial"/>
                <w:color w:val="333333"/>
                <w:sz w:val="30"/>
                <w:szCs w:val="30"/>
              </w:rPr>
              <w:t>: Sự sinh sản của tế bào có ý nghĩa gì đối với sinh vật?</w:t>
            </w:r>
          </w:p>
          <w:p w:rsidR="00824F99" w:rsidRPr="00824F99" w:rsidRDefault="00824F99" w:rsidP="00824F99">
            <w:pPr>
              <w:pStyle w:val="Heading50"/>
              <w:keepNext/>
              <w:keepLines/>
              <w:tabs>
                <w:tab w:val="left" w:pos="378"/>
                <w:tab w:val="left" w:pos="7027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4F99" w:rsidRPr="00824F99" w:rsidRDefault="00824F99" w:rsidP="00824F99">
            <w:pPr>
              <w:pStyle w:val="Heading50"/>
              <w:keepNext/>
              <w:keepLines/>
              <w:tabs>
                <w:tab w:val="left" w:pos="378"/>
                <w:tab w:val="left" w:pos="7027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F99" w:rsidRPr="001818FC" w:rsidRDefault="00824F99" w:rsidP="00824F99">
      <w:pPr>
        <w:ind w:left="360"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1818FC">
        <w:rPr>
          <w:rFonts w:asciiTheme="majorHAnsi" w:hAnsiTheme="majorHAnsi" w:cstheme="majorHAnsi"/>
          <w:b/>
          <w:bCs/>
          <w:sz w:val="28"/>
          <w:szCs w:val="28"/>
          <w:lang w:val="vi-VN"/>
        </w:rPr>
        <w:lastRenderedPageBreak/>
        <w:t>1.Giáo viên hướng dẫn học sinh ghi chép lại các câu hỏi thắc mắc, các trở ngại của học sinh khi thực hiện các nhiệm vụ học tập.</w:t>
      </w:r>
    </w:p>
    <w:p w:rsidR="00824F99" w:rsidRPr="008C062A" w:rsidRDefault="00824F99" w:rsidP="00824F99">
      <w:pPr>
        <w:pStyle w:val="ListParagraph"/>
        <w:rPr>
          <w:rFonts w:asciiTheme="majorHAnsi" w:hAnsiTheme="majorHAnsi" w:cstheme="majorHAnsi"/>
          <w:sz w:val="28"/>
          <w:szCs w:val="28"/>
          <w:lang w:val="vi-VN"/>
        </w:rPr>
      </w:pPr>
      <w:r w:rsidRPr="008C062A">
        <w:rPr>
          <w:rFonts w:asciiTheme="majorHAnsi" w:hAnsiTheme="majorHAnsi" w:cstheme="majorHAnsi"/>
          <w:sz w:val="28"/>
          <w:szCs w:val="28"/>
          <w:lang w:val="vi-VN"/>
        </w:rPr>
        <w:t>Trường:</w:t>
      </w:r>
    </w:p>
    <w:p w:rsidR="00824F99" w:rsidRPr="008C062A" w:rsidRDefault="00824F99" w:rsidP="00824F99">
      <w:pPr>
        <w:pStyle w:val="ListParagraph"/>
        <w:rPr>
          <w:rFonts w:asciiTheme="majorHAnsi" w:hAnsiTheme="majorHAnsi" w:cstheme="majorHAnsi"/>
          <w:sz w:val="28"/>
          <w:szCs w:val="28"/>
          <w:lang w:val="vi-VN"/>
        </w:rPr>
      </w:pPr>
      <w:r w:rsidRPr="008C062A">
        <w:rPr>
          <w:rFonts w:asciiTheme="majorHAnsi" w:hAnsiTheme="majorHAnsi" w:cstheme="majorHAnsi"/>
          <w:sz w:val="28"/>
          <w:szCs w:val="28"/>
          <w:lang w:val="vi-VN"/>
        </w:rPr>
        <w:t>Lớp:</w:t>
      </w:r>
    </w:p>
    <w:p w:rsidR="00C621BF" w:rsidRDefault="00824F99" w:rsidP="00824F99">
      <w:pPr>
        <w:rPr>
          <w:rFonts w:asciiTheme="majorHAnsi" w:hAnsiTheme="majorHAnsi" w:cstheme="majorHAnsi"/>
          <w:sz w:val="28"/>
          <w:szCs w:val="28"/>
        </w:rPr>
      </w:pPr>
      <w:r w:rsidRPr="00824F99">
        <w:rPr>
          <w:rFonts w:asciiTheme="majorHAnsi" w:hAnsiTheme="majorHAnsi" w:cstheme="majorHAnsi"/>
          <w:sz w:val="28"/>
          <w:szCs w:val="28"/>
          <w:lang w:val="vi-VN"/>
        </w:rPr>
        <w:t xml:space="preserve">         </w:t>
      </w:r>
      <w:r w:rsidRPr="008C062A">
        <w:rPr>
          <w:rFonts w:asciiTheme="majorHAnsi" w:hAnsiTheme="majorHAnsi" w:cstheme="majorHAnsi"/>
          <w:sz w:val="28"/>
          <w:szCs w:val="28"/>
          <w:lang w:val="vi-VN"/>
        </w:rPr>
        <w:t>Họ tên học sinh</w:t>
      </w:r>
      <w:r>
        <w:rPr>
          <w:rFonts w:asciiTheme="majorHAnsi" w:hAnsiTheme="majorHAnsi" w:cstheme="majorHAnsi"/>
          <w:sz w:val="28"/>
          <w:szCs w:val="28"/>
        </w:rPr>
        <w:t>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251"/>
        <w:gridCol w:w="4977"/>
        <w:gridCol w:w="3420"/>
      </w:tblGrid>
      <w:tr w:rsidR="00824F99" w:rsidRPr="001818FC" w:rsidTr="00C942F5">
        <w:tc>
          <w:tcPr>
            <w:tcW w:w="1251" w:type="dxa"/>
          </w:tcPr>
          <w:p w:rsidR="00824F99" w:rsidRPr="001818FC" w:rsidRDefault="00824F99" w:rsidP="00C942F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1818F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4977" w:type="dxa"/>
          </w:tcPr>
          <w:p w:rsidR="00824F99" w:rsidRPr="001818FC" w:rsidRDefault="00824F99" w:rsidP="00C942F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3420" w:type="dxa"/>
          </w:tcPr>
          <w:p w:rsidR="00824F99" w:rsidRPr="001818FC" w:rsidRDefault="00824F99" w:rsidP="00C942F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1818F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824F99" w:rsidRPr="001818FC" w:rsidTr="00C942F5">
        <w:tc>
          <w:tcPr>
            <w:tcW w:w="1251" w:type="dxa"/>
          </w:tcPr>
          <w:p w:rsidR="00824F99" w:rsidRPr="001818FC" w:rsidRDefault="00824F99" w:rsidP="00C942F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4977" w:type="dxa"/>
          </w:tcPr>
          <w:p w:rsidR="00824F99" w:rsidRPr="00824F99" w:rsidRDefault="00824F99" w:rsidP="00824F9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4F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1.KHÁI QUÁT CHUNG VỀ TÊ BÀO</w:t>
            </w:r>
          </w:p>
          <w:p w:rsidR="00824F99" w:rsidRPr="00824F99" w:rsidRDefault="00824F99" w:rsidP="00824F99">
            <w:pP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24F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 SỰ LỚN LÊN VÀ SINH SẢN CỦA TÉ BÀO</w:t>
            </w:r>
          </w:p>
        </w:tc>
        <w:tc>
          <w:tcPr>
            <w:tcW w:w="3420" w:type="dxa"/>
          </w:tcPr>
          <w:p w:rsidR="00824F99" w:rsidRDefault="00824F99" w:rsidP="00C942F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1.</w:t>
            </w:r>
          </w:p>
          <w:p w:rsidR="00824F99" w:rsidRDefault="00824F99" w:rsidP="00C942F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2.</w:t>
            </w:r>
          </w:p>
          <w:p w:rsidR="00824F99" w:rsidRPr="00824F99" w:rsidRDefault="00824F99" w:rsidP="00C942F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:rsidR="00824F99" w:rsidRPr="00824F99" w:rsidRDefault="00824F99" w:rsidP="00824F99">
      <w:pPr>
        <w:rPr>
          <w:lang w:val="vi-VN"/>
        </w:rPr>
      </w:pPr>
    </w:p>
    <w:sectPr w:rsidR="00824F99" w:rsidRPr="00824F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5CA"/>
    <w:multiLevelType w:val="hybridMultilevel"/>
    <w:tmpl w:val="4EAE0334"/>
    <w:lvl w:ilvl="0" w:tplc="5F56F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D2E15"/>
    <w:multiLevelType w:val="multilevel"/>
    <w:tmpl w:val="23F2631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DC5794"/>
    <w:multiLevelType w:val="multilevel"/>
    <w:tmpl w:val="41AE432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D852AF"/>
    <w:multiLevelType w:val="hybridMultilevel"/>
    <w:tmpl w:val="8E7491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FD"/>
    <w:rsid w:val="002D0E8D"/>
    <w:rsid w:val="004E35BA"/>
    <w:rsid w:val="00824F99"/>
    <w:rsid w:val="008E48FD"/>
    <w:rsid w:val="00B270BA"/>
    <w:rsid w:val="00C6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D"/>
    <w:pPr>
      <w:spacing w:after="160" w:line="259" w:lineRule="auto"/>
    </w:pPr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24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8FD"/>
    <w:pPr>
      <w:spacing w:after="160" w:line="259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4E35BA"/>
    <w:rPr>
      <w:rFonts w:ascii="Segoe UI" w:eastAsia="Segoe UI" w:hAnsi="Segoe UI" w:cs="Segoe UI"/>
      <w:sz w:val="20"/>
      <w:szCs w:val="20"/>
    </w:rPr>
  </w:style>
  <w:style w:type="paragraph" w:styleId="BodyText">
    <w:name w:val="Body Text"/>
    <w:basedOn w:val="Normal"/>
    <w:link w:val="BodyTextChar"/>
    <w:qFormat/>
    <w:rsid w:val="004E35BA"/>
    <w:pPr>
      <w:widowControl w:val="0"/>
      <w:spacing w:after="100" w:line="288" w:lineRule="auto"/>
      <w:ind w:firstLine="400"/>
    </w:pPr>
    <w:rPr>
      <w:rFonts w:ascii="Segoe UI" w:eastAsia="Segoe UI" w:hAnsi="Segoe UI" w:cs="Segoe UI"/>
      <w:sz w:val="20"/>
      <w:szCs w:val="20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4E35BA"/>
    <w:rPr>
      <w:sz w:val="24"/>
      <w:szCs w:val="24"/>
      <w:lang w:val="en-US"/>
    </w:rPr>
  </w:style>
  <w:style w:type="character" w:customStyle="1" w:styleId="Heading5">
    <w:name w:val="Heading #5_"/>
    <w:basedOn w:val="DefaultParagraphFont"/>
    <w:link w:val="Heading50"/>
    <w:rsid w:val="00C621BF"/>
    <w:rPr>
      <w:rFonts w:ascii="Segoe UI" w:eastAsia="Segoe UI" w:hAnsi="Segoe UI" w:cs="Segoe UI"/>
      <w:b/>
      <w:bCs/>
      <w:color w:val="DD8234"/>
    </w:rPr>
  </w:style>
  <w:style w:type="paragraph" w:customStyle="1" w:styleId="Heading50">
    <w:name w:val="Heading #5"/>
    <w:basedOn w:val="Normal"/>
    <w:link w:val="Heading5"/>
    <w:rsid w:val="00C621BF"/>
    <w:pPr>
      <w:widowControl w:val="0"/>
      <w:spacing w:after="110" w:line="264" w:lineRule="auto"/>
      <w:ind w:firstLine="460"/>
      <w:outlineLvl w:val="4"/>
    </w:pPr>
    <w:rPr>
      <w:rFonts w:ascii="Segoe UI" w:eastAsia="Segoe UI" w:hAnsi="Segoe UI" w:cs="Segoe UI"/>
      <w:b/>
      <w:bCs/>
      <w:color w:val="DD8234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C62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BF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24F99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82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vi-VN" w:eastAsia="vi-VN"/>
    </w:rPr>
  </w:style>
  <w:style w:type="character" w:styleId="Strong">
    <w:name w:val="Strong"/>
    <w:basedOn w:val="DefaultParagraphFont"/>
    <w:uiPriority w:val="22"/>
    <w:qFormat/>
    <w:rsid w:val="00824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D"/>
    <w:pPr>
      <w:spacing w:after="160" w:line="259" w:lineRule="auto"/>
    </w:pPr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24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8FD"/>
    <w:pPr>
      <w:spacing w:after="160" w:line="259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4E35BA"/>
    <w:rPr>
      <w:rFonts w:ascii="Segoe UI" w:eastAsia="Segoe UI" w:hAnsi="Segoe UI" w:cs="Segoe UI"/>
      <w:sz w:val="20"/>
      <w:szCs w:val="20"/>
    </w:rPr>
  </w:style>
  <w:style w:type="paragraph" w:styleId="BodyText">
    <w:name w:val="Body Text"/>
    <w:basedOn w:val="Normal"/>
    <w:link w:val="BodyTextChar"/>
    <w:qFormat/>
    <w:rsid w:val="004E35BA"/>
    <w:pPr>
      <w:widowControl w:val="0"/>
      <w:spacing w:after="100" w:line="288" w:lineRule="auto"/>
      <w:ind w:firstLine="400"/>
    </w:pPr>
    <w:rPr>
      <w:rFonts w:ascii="Segoe UI" w:eastAsia="Segoe UI" w:hAnsi="Segoe UI" w:cs="Segoe UI"/>
      <w:sz w:val="20"/>
      <w:szCs w:val="20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4E35BA"/>
    <w:rPr>
      <w:sz w:val="24"/>
      <w:szCs w:val="24"/>
      <w:lang w:val="en-US"/>
    </w:rPr>
  </w:style>
  <w:style w:type="character" w:customStyle="1" w:styleId="Heading5">
    <w:name w:val="Heading #5_"/>
    <w:basedOn w:val="DefaultParagraphFont"/>
    <w:link w:val="Heading50"/>
    <w:rsid w:val="00C621BF"/>
    <w:rPr>
      <w:rFonts w:ascii="Segoe UI" w:eastAsia="Segoe UI" w:hAnsi="Segoe UI" w:cs="Segoe UI"/>
      <w:b/>
      <w:bCs/>
      <w:color w:val="DD8234"/>
    </w:rPr>
  </w:style>
  <w:style w:type="paragraph" w:customStyle="1" w:styleId="Heading50">
    <w:name w:val="Heading #5"/>
    <w:basedOn w:val="Normal"/>
    <w:link w:val="Heading5"/>
    <w:rsid w:val="00C621BF"/>
    <w:pPr>
      <w:widowControl w:val="0"/>
      <w:spacing w:after="110" w:line="264" w:lineRule="auto"/>
      <w:ind w:firstLine="460"/>
      <w:outlineLvl w:val="4"/>
    </w:pPr>
    <w:rPr>
      <w:rFonts w:ascii="Segoe UI" w:eastAsia="Segoe UI" w:hAnsi="Segoe UI" w:cs="Segoe UI"/>
      <w:b/>
      <w:bCs/>
      <w:color w:val="DD8234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C62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BF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24F99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82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vi-VN" w:eastAsia="vi-VN"/>
    </w:rPr>
  </w:style>
  <w:style w:type="character" w:styleId="Strong">
    <w:name w:val="Strong"/>
    <w:basedOn w:val="DefaultParagraphFont"/>
    <w:uiPriority w:val="22"/>
    <w:qFormat/>
    <w:rsid w:val="00824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titan</cp:lastModifiedBy>
  <cp:revision>2</cp:revision>
  <dcterms:created xsi:type="dcterms:W3CDTF">2021-11-13T12:27:00Z</dcterms:created>
  <dcterms:modified xsi:type="dcterms:W3CDTF">2021-11-13T12:27:00Z</dcterms:modified>
</cp:coreProperties>
</file>