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37" w:rsidRPr="003B709F" w:rsidRDefault="0019482C" w:rsidP="003B709F">
      <w:p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B709F">
        <w:rPr>
          <w:rFonts w:asciiTheme="majorHAnsi" w:hAnsiTheme="majorHAnsi" w:cstheme="majorHAnsi"/>
          <w:b/>
          <w:bCs/>
          <w:sz w:val="26"/>
          <w:szCs w:val="26"/>
        </w:rPr>
        <w:t>TRƯỜNG THCS PHƯỚC HIỆP</w:t>
      </w:r>
    </w:p>
    <w:p w:rsidR="0019482C" w:rsidRPr="003B709F" w:rsidRDefault="0019482C" w:rsidP="003B709F">
      <w:p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3B709F">
        <w:rPr>
          <w:rFonts w:asciiTheme="majorHAnsi" w:hAnsiTheme="majorHAnsi" w:cstheme="majorHAnsi"/>
          <w:b/>
          <w:bCs/>
          <w:sz w:val="26"/>
          <w:szCs w:val="26"/>
        </w:rPr>
        <w:t xml:space="preserve">MÔN HỌC: </w:t>
      </w:r>
      <w:r w:rsidR="003B709F">
        <w:rPr>
          <w:rFonts w:asciiTheme="majorHAnsi" w:hAnsiTheme="majorHAnsi" w:cstheme="majorHAnsi"/>
          <w:b/>
          <w:bCs/>
          <w:sz w:val="26"/>
          <w:szCs w:val="26"/>
          <w:lang w:val="en-US"/>
        </w:rPr>
        <w:t>ĐỊA LÍ 9</w:t>
      </w:r>
    </w:p>
    <w:p w:rsidR="003B709F" w:rsidRDefault="003B709F" w:rsidP="0019482C">
      <w:pPr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p w:rsidR="0019482C" w:rsidRPr="003B709F" w:rsidRDefault="00273AF5" w:rsidP="00CE70A9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B709F">
        <w:rPr>
          <w:rFonts w:asciiTheme="majorHAnsi" w:hAnsiTheme="majorHAnsi" w:cstheme="majorHAnsi"/>
          <w:b/>
          <w:sz w:val="28"/>
          <w:szCs w:val="28"/>
        </w:rPr>
        <w:t>PHIẾU HƯỚNG DẪN HỌC SINH TỰ HỌC</w:t>
      </w:r>
    </w:p>
    <w:p w:rsidR="00CE70A9" w:rsidRDefault="009D50B5" w:rsidP="00CE70A9">
      <w:pPr>
        <w:spacing w:after="0" w:line="240" w:lineRule="auto"/>
        <w:jc w:val="center"/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 xml:space="preserve">VÙNG </w:t>
      </w:r>
      <w:r w:rsidR="002A3D4E"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>ĐỒNG BẰNG SÔNG HỒNG</w:t>
      </w:r>
    </w:p>
    <w:p w:rsidR="009D50B5" w:rsidRDefault="009D50B5" w:rsidP="00CE70A9">
      <w:pPr>
        <w:spacing w:after="0" w:line="240" w:lineRule="auto"/>
        <w:jc w:val="center"/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>TIẾ</w:t>
      </w:r>
      <w:r w:rsidR="002A3D4E"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>T 21</w:t>
      </w:r>
      <w:proofErr w:type="gramStart"/>
      <w:r w:rsidR="002A3D4E">
        <w:rPr>
          <w:rFonts w:asciiTheme="majorHAnsi" w:hAnsiTheme="majorHAnsi" w:cstheme="majorHAnsi"/>
          <w:b/>
          <w:color w:val="C00000"/>
          <w:sz w:val="28"/>
          <w:szCs w:val="28"/>
          <w:lang w:val="en-US"/>
        </w:rPr>
        <w:t>,22,23</w:t>
      </w:r>
      <w:proofErr w:type="gramEnd"/>
    </w:p>
    <w:p w:rsidR="00FA0E1E" w:rsidRDefault="00984D69" w:rsidP="00CE70A9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881C4B6" wp14:editId="55646318">
            <wp:simplePos x="0" y="0"/>
            <wp:positionH relativeFrom="column">
              <wp:posOffset>1091565</wp:posOffset>
            </wp:positionH>
            <wp:positionV relativeFrom="paragraph">
              <wp:posOffset>151765</wp:posOffset>
            </wp:positionV>
            <wp:extent cx="3863340" cy="5286375"/>
            <wp:effectExtent l="0" t="0" r="3810" b="9525"/>
            <wp:wrapNone/>
            <wp:docPr id="4" name="Picture 4" descr="Bài 20: Vùng Đồng bằng sông Hồng - Sách Giáo Khoa Địa Lí Lớp 9 - Sách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20: Vùng Đồng bằng sông Hồng - Sách Giáo Khoa Địa Lí Lớp 9 - Sách Lớp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0A9" w:rsidRDefault="00CE70A9" w:rsidP="00CE70A9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KIẾN THỨC</w:t>
      </w:r>
    </w:p>
    <w:p w:rsidR="009D50B5" w:rsidRDefault="009D50B5" w:rsidP="0080761B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84D69">
        <w:rPr>
          <w:rFonts w:asciiTheme="majorHAnsi" w:hAnsiTheme="majorHAnsi" w:cstheme="majorHAnsi"/>
          <w:b/>
          <w:sz w:val="26"/>
          <w:szCs w:val="26"/>
        </w:rPr>
        <w:t>I. Vị trí điạ lí và giới hạn lãnh thổ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Diện tích: 14.806 km2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Tiếp giáp: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+ Phía Bắc, Đông Bắc, phía Tây giáp TDVMNBB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+ Phía Nam giáp Bắc Trung Bộ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+ Phía Đông Nam giáp Vịnh Bắc Bộ.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Vùng đồng bằng sông Hồng bao gồm ĐB châu thổ sông Hồng, dãy đất rìa trung du và vịnh BB với hai đảo lớn Cát Bà và Bạch Long Vĩ.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lastRenderedPageBreak/>
        <w:t>- Ý nghĩa: có vị trí địa lí thuận lợi trong giao lưu kinh tế xã hội với các vùng trong nước.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bCs/>
          <w:iCs/>
          <w:sz w:val="26"/>
          <w:szCs w:val="26"/>
        </w:rPr>
      </w:pPr>
      <w:r w:rsidRPr="00984D69">
        <w:rPr>
          <w:rFonts w:asciiTheme="majorHAnsi" w:hAnsiTheme="majorHAnsi" w:cstheme="majorHAnsi"/>
          <w:b/>
          <w:bCs/>
          <w:iCs/>
          <w:sz w:val="26"/>
          <w:szCs w:val="26"/>
        </w:rPr>
        <w:t>II. Điều kiện tự nhiên và tài nguyên thiên nhiên :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bCs/>
          <w:iCs/>
          <w:sz w:val="26"/>
          <w:szCs w:val="26"/>
        </w:rPr>
      </w:pPr>
      <w:r w:rsidRPr="00984D69">
        <w:rPr>
          <w:rFonts w:asciiTheme="majorHAnsi" w:hAnsiTheme="majorHAnsi" w:cstheme="majorHAnsi"/>
          <w:b/>
          <w:bCs/>
          <w:iCs/>
          <w:sz w:val="26"/>
          <w:szCs w:val="26"/>
        </w:rPr>
        <w:t>+ Đặc điểm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Châu thổ sông Hồng bồi đắp 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Khí hậu nhiệt đới có mùa đông lạnh.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Nguồn nước dồi dào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Chủ yếu đất phù sa.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 xml:space="preserve">- Vịnh Bắc Bộ giàu tiềm năng .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bCs/>
          <w:iCs/>
          <w:sz w:val="26"/>
          <w:szCs w:val="26"/>
        </w:rPr>
      </w:pPr>
      <w:r w:rsidRPr="00984D69">
        <w:rPr>
          <w:rFonts w:asciiTheme="majorHAnsi" w:hAnsiTheme="majorHAnsi" w:cstheme="majorHAnsi"/>
          <w:b/>
          <w:bCs/>
          <w:iCs/>
          <w:sz w:val="26"/>
          <w:szCs w:val="26"/>
        </w:rPr>
        <w:t>+ Thuận lợi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Đất phù sa màu mỡ, điều kiện khí hậu, thủy văn thuận lợi cho thâm canh lúa nước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Thời tiết có mùa đông lạnh thuận lợi cho việc trồng một số cây ưa lạnh 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Một số khoáng sản có giá trị đáng kể: đá vôi, than nâu, khí tự nhiên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Vùng biển thuận lợi cho nuôi trồng , đánh bắt thủy sản , du lịch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b/>
          <w:bCs/>
          <w:iCs/>
          <w:sz w:val="26"/>
          <w:szCs w:val="26"/>
        </w:rPr>
        <w:t>+ Khó khăn</w:t>
      </w:r>
      <w:r w:rsidRPr="00984D69">
        <w:rPr>
          <w:rFonts w:asciiTheme="majorHAnsi" w:hAnsiTheme="majorHAnsi" w:cstheme="majorHAnsi"/>
          <w:iCs/>
          <w:sz w:val="26"/>
          <w:szCs w:val="26"/>
        </w:rPr>
        <w:t>: Thiên tai (bão, lũ lụt, thời tiết thất thường ) ít tài nguyên khoáng sản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84D69">
        <w:rPr>
          <w:rFonts w:asciiTheme="majorHAnsi" w:hAnsiTheme="majorHAnsi" w:cstheme="majorHAnsi"/>
          <w:b/>
          <w:sz w:val="26"/>
          <w:szCs w:val="26"/>
        </w:rPr>
        <w:t xml:space="preserve">III. Đặc điểm dân cư và xã hội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84D69">
        <w:rPr>
          <w:rFonts w:asciiTheme="majorHAnsi" w:hAnsiTheme="majorHAnsi" w:cstheme="majorHAnsi"/>
          <w:b/>
          <w:sz w:val="26"/>
          <w:szCs w:val="26"/>
        </w:rPr>
        <w:t xml:space="preserve">+ Đặc điểm :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Dân số đông, (</w:t>
      </w:r>
      <w:r w:rsidRPr="00984D69">
        <w:rPr>
          <w:rFonts w:asciiTheme="majorHAnsi" w:hAnsiTheme="majorHAnsi" w:cstheme="majorHAnsi"/>
          <w:bCs/>
          <w:sz w:val="26"/>
          <w:szCs w:val="26"/>
        </w:rPr>
        <w:t>22,5 triệu người 2019)</w:t>
      </w:r>
      <w:r w:rsidRPr="00984D69">
        <w:rPr>
          <w:rFonts w:asciiTheme="majorHAnsi" w:hAnsiTheme="majorHAnsi" w:cstheme="majorHAnsi"/>
          <w:sz w:val="26"/>
          <w:szCs w:val="26"/>
        </w:rPr>
        <w:t>, mật độ dân số cao nhất nước 1333ng/km2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Nhiều lao động có kĩ thuật.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84D69">
        <w:rPr>
          <w:rFonts w:asciiTheme="majorHAnsi" w:hAnsiTheme="majorHAnsi" w:cstheme="majorHAnsi"/>
          <w:b/>
          <w:sz w:val="26"/>
          <w:szCs w:val="26"/>
        </w:rPr>
        <w:t xml:space="preserve">+ Thuận lợi :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Nguồn lao động dồi dào, thị trường tiêu thụ lớn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Người lao động có nhiều kinh nghiệm trong sản xuất , có chuyên môn kĩ thuật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Kết cấu hạ tầng nông hoàn thiện nhất cả nước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Có một số đô thị được hình thành từ lâu đời ( Hà Nội và Hải Phòng )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84D69">
        <w:rPr>
          <w:rFonts w:asciiTheme="majorHAnsi" w:hAnsiTheme="majorHAnsi" w:cstheme="majorHAnsi"/>
          <w:b/>
          <w:sz w:val="26"/>
          <w:szCs w:val="26"/>
        </w:rPr>
        <w:t xml:space="preserve">+ Khó khăn :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Dân số đông.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984D69">
        <w:rPr>
          <w:rFonts w:asciiTheme="majorHAnsi" w:hAnsiTheme="majorHAnsi" w:cstheme="majorHAnsi"/>
          <w:sz w:val="26"/>
          <w:szCs w:val="26"/>
        </w:rPr>
        <w:t xml:space="preserve">- Cơ cấu kinh tế chuyển dịch chậm.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bCs/>
          <w:iCs/>
          <w:sz w:val="26"/>
          <w:szCs w:val="26"/>
        </w:rPr>
      </w:pPr>
      <w:r w:rsidRPr="00984D69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IV. Tình hình phát triển kinh tế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b/>
          <w:bCs/>
          <w:iCs/>
          <w:sz w:val="26"/>
          <w:szCs w:val="26"/>
        </w:rPr>
      </w:pPr>
      <w:r w:rsidRPr="00984D69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1. Công nghiệp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Hình thành sớm và phát triển mạnh trong thời kì công nghiệp hóa, hiện đại hóa.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Giá trị sản xuất công nghiệp tăng mạnh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Phần lớn giá trị sản xuất công nghiệp tập trung ở Hà Nội, Hải Phòng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lastRenderedPageBreak/>
        <w:t>- Ngành công nghiệp trọng điểm : chế biến lương thực thực phẩm,sản xuất hàng tiêu dùng, sản xuất vật liệu xây dựng và công nghiệp cơ khí.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 xml:space="preserve">- Sản phẩm công nghiệp quan trọng :máy công cụ , động cơ điện , phương tiện giao thông , thiết bị điện tử , hàng tiêu dùng : vải , sứ dân dụng, quần áo…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b/>
          <w:bCs/>
          <w:iCs/>
          <w:sz w:val="26"/>
          <w:szCs w:val="26"/>
        </w:rPr>
        <w:t>2. Nông nghiệp: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+  Trồng trọt: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Đứng thứ hai cả nước về diện tích và tổng sản lượng lương thực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Đứng đầu cả nước về năng suất lúa (56.4 tạ, ha)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Phát triển một số cây ưa lạnh đem lại hiệu quả kinh tế cao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+ Chăn nuôi: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Đàn lợn chiếm tỉ trọng lớn nhất cả nước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 xml:space="preserve">- Nuôi ḅò sữa, gia cầm và nuôi trồng thủy sản đang được phát triển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b/>
          <w:bCs/>
          <w:iCs/>
          <w:sz w:val="26"/>
          <w:szCs w:val="26"/>
        </w:rPr>
        <w:t>3. Dịch vụ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 xml:space="preserve">- Giao thông vận tải , bưu chính viễn thông , du lịch phát triển 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Có nhiều địa danh du lịch nổi tiếng : Chùa Hương, Tam Cốc – Bích Động, Côn Sơn, Cúc Phương, Đồ Sơn, Cát Bà .</w:t>
      </w:r>
    </w:p>
    <w:p w:rsidR="0080761B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984D69">
        <w:rPr>
          <w:rFonts w:asciiTheme="majorHAnsi" w:hAnsiTheme="majorHAnsi" w:cstheme="majorHAnsi"/>
          <w:iCs/>
          <w:sz w:val="26"/>
          <w:szCs w:val="26"/>
        </w:rPr>
        <w:t>- Hà Nội, Hải Phòng là hai đầu mối giao thông vận tải, du lịch lớn ở phía bắc.</w:t>
      </w:r>
    </w:p>
    <w:p w:rsidR="00984D69" w:rsidRPr="00984D69" w:rsidRDefault="00984D69" w:rsidP="00984D69">
      <w:pPr>
        <w:tabs>
          <w:tab w:val="left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84D69">
        <w:rPr>
          <w:rFonts w:asciiTheme="majorHAnsi" w:hAnsiTheme="majorHAnsi" w:cstheme="majorHAnsi"/>
          <w:b/>
          <w:sz w:val="26"/>
          <w:szCs w:val="26"/>
        </w:rPr>
        <w:t>V. Các trung tâm kinh tế và vùng kinh tế trọng điểm Bắc Bộ</w:t>
      </w:r>
    </w:p>
    <w:p w:rsidR="00984D69" w:rsidRPr="00984D69" w:rsidRDefault="00984D69" w:rsidP="00984D69">
      <w:pPr>
        <w:tabs>
          <w:tab w:val="left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Trung tâm kinh tế lớn: Hà Nội, Hải Phòng .</w:t>
      </w:r>
    </w:p>
    <w:p w:rsidR="00984D69" w:rsidRPr="00984D69" w:rsidRDefault="00984D69" w:rsidP="00984D69">
      <w:pPr>
        <w:tabs>
          <w:tab w:val="left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- Tam giác kinh tế:Hà Nội, Hải Phòng, Hạ Long .</w:t>
      </w:r>
    </w:p>
    <w:p w:rsidR="0080761B" w:rsidRPr="00984D69" w:rsidRDefault="00984D69" w:rsidP="00984D69">
      <w:pPr>
        <w:tabs>
          <w:tab w:val="left" w:pos="284"/>
          <w:tab w:val="left" w:pos="709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984D69">
        <w:rPr>
          <w:rFonts w:asciiTheme="majorHAnsi" w:hAnsiTheme="majorHAnsi" w:cstheme="majorHAnsi"/>
          <w:sz w:val="26"/>
          <w:szCs w:val="26"/>
        </w:rPr>
        <w:t>- Vùng kinh tế trọng điểm Bắc Bộ tạo cơ hội cho sự chuyển dịch cơ cấu kinh tế theo hướng công nghiệp hóa , hiện đại hóa , sử dụng hợp lí nguồn tài nguyên thiên nhiên ,  nguồn lao động của cả hai vùng Đồng bằng sông Hồng, Trung du và miền núi Bắc Bộ .</w:t>
      </w:r>
    </w:p>
    <w:p w:rsidR="009D50B5" w:rsidRPr="00984D69" w:rsidRDefault="009D50B5" w:rsidP="00984D69">
      <w:pPr>
        <w:spacing w:after="0" w:line="360" w:lineRule="auto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 w:rsidRPr="00984D69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LUYỆN TẬP</w:t>
      </w:r>
    </w:p>
    <w:p w:rsidR="00984D69" w:rsidRP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Câu 1: Kể tên 2 trung tâm kinh tế lớn nhất của vùng Đồng bằng sông Hồng.</w:t>
      </w:r>
    </w:p>
    <w:p w:rsidR="00984D69" w:rsidRP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84D69">
        <w:rPr>
          <w:rFonts w:asciiTheme="majorHAnsi" w:hAnsiTheme="majorHAnsi" w:cstheme="majorHAnsi"/>
          <w:sz w:val="26"/>
          <w:szCs w:val="26"/>
        </w:rPr>
        <w:t>Câu 2: Kể tên 3 tỉnh/thành phố được coi là tam giác kinh tế tạo động lực cho vùng kinh tế trọng điểm phía Bắc.</w:t>
      </w:r>
    </w:p>
    <w:p w:rsidR="0080761B" w:rsidRP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84D69">
        <w:rPr>
          <w:rFonts w:asciiTheme="majorHAnsi" w:hAnsiTheme="majorHAnsi" w:cstheme="majorHAnsi"/>
          <w:sz w:val="26"/>
          <w:szCs w:val="26"/>
        </w:rPr>
        <w:t>Câu 3: Nêu tên các tỉnh/thành phố thuộc vùng kinh tế trọng điểm Bắc Bộ.</w:t>
      </w:r>
    </w:p>
    <w:p w:rsidR="0080761B" w:rsidRPr="00984D69" w:rsidRDefault="0080761B" w:rsidP="00984D69">
      <w:pPr>
        <w:spacing w:after="0" w:line="360" w:lineRule="auto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 w:rsidRPr="00984D69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VẬN DỤNG</w:t>
      </w:r>
    </w:p>
    <w:p w:rsidR="00984D69" w:rsidRPr="00984D69" w:rsidRDefault="0080761B" w:rsidP="00984D69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984D69">
        <w:rPr>
          <w:rFonts w:asciiTheme="majorHAnsi" w:hAnsiTheme="majorHAnsi" w:cstheme="majorHAnsi"/>
          <w:sz w:val="26"/>
          <w:szCs w:val="26"/>
        </w:rPr>
        <w:t>- Cho biết tầm quan trọng của hệ thống đê điều ở</w:t>
      </w:r>
      <w:r w:rsidR="00984D69" w:rsidRPr="00984D69">
        <w:rPr>
          <w:rFonts w:asciiTheme="majorHAnsi" w:hAnsiTheme="majorHAnsi" w:cstheme="majorHAnsi"/>
          <w:sz w:val="26"/>
          <w:szCs w:val="26"/>
        </w:rPr>
        <w:t xml:space="preserve"> </w:t>
      </w:r>
      <w:r w:rsidRPr="00984D69">
        <w:rPr>
          <w:rFonts w:asciiTheme="majorHAnsi" w:hAnsiTheme="majorHAnsi" w:cstheme="majorHAnsi"/>
          <w:sz w:val="26"/>
          <w:szCs w:val="26"/>
        </w:rPr>
        <w:t>đồng bằng sông Hồng</w:t>
      </w:r>
    </w:p>
    <w:p w:rsidR="009D50B5" w:rsidRPr="00984D69" w:rsidRDefault="00984D69" w:rsidP="00984D69">
      <w:pPr>
        <w:spacing w:after="0" w:line="360" w:lineRule="auto"/>
        <w:jc w:val="both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 w:rsidRPr="00984D69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Pr="00984D69">
        <w:rPr>
          <w:rFonts w:asciiTheme="majorHAnsi" w:hAnsiTheme="majorHAnsi" w:cstheme="majorHAnsi"/>
          <w:sz w:val="26"/>
          <w:szCs w:val="26"/>
        </w:rPr>
        <w:t>Hệ thống lại kiến thức về vùng Đồng bằng sông Hồng.</w:t>
      </w:r>
    </w:p>
    <w:p w:rsidR="003B709F" w:rsidRPr="005214E4" w:rsidRDefault="003B709F" w:rsidP="001938BB">
      <w:pP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bookmarkStart w:id="0" w:name="_GoBack"/>
      <w:bookmarkEnd w:id="0"/>
    </w:p>
    <w:sectPr w:rsidR="003B709F" w:rsidRPr="005214E4" w:rsidSect="00984D6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E8C"/>
    <w:multiLevelType w:val="hybridMultilevel"/>
    <w:tmpl w:val="AD7CF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0641E"/>
    <w:multiLevelType w:val="hybridMultilevel"/>
    <w:tmpl w:val="6C3837A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  <w:i w:val="0"/>
      </w:rPr>
    </w:lvl>
    <w:lvl w:ilvl="1" w:tplc="0E82E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0578">
      <w:start w:val="1"/>
      <w:numFmt w:val="bullet"/>
      <w:lvlText w:val="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AF859B8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F7E6ECDE">
      <w:start w:val="1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0E76"/>
    <w:multiLevelType w:val="hybridMultilevel"/>
    <w:tmpl w:val="1F8458DC"/>
    <w:lvl w:ilvl="0" w:tplc="9A90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E7F1A"/>
    <w:multiLevelType w:val="hybridMultilevel"/>
    <w:tmpl w:val="46CC8116"/>
    <w:lvl w:ilvl="0" w:tplc="2DE4DF4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676"/>
    <w:multiLevelType w:val="hybridMultilevel"/>
    <w:tmpl w:val="B0E01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9358F"/>
    <w:multiLevelType w:val="hybridMultilevel"/>
    <w:tmpl w:val="DA8CA732"/>
    <w:lvl w:ilvl="0" w:tplc="448CFA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D2D49"/>
    <w:multiLevelType w:val="hybridMultilevel"/>
    <w:tmpl w:val="6EDC5648"/>
    <w:lvl w:ilvl="0" w:tplc="5F60484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58C00222"/>
    <w:multiLevelType w:val="hybridMultilevel"/>
    <w:tmpl w:val="1FF69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10DE3"/>
    <w:multiLevelType w:val="hybridMultilevel"/>
    <w:tmpl w:val="89C2490E"/>
    <w:lvl w:ilvl="0" w:tplc="D3E0F6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D4BD3"/>
    <w:multiLevelType w:val="hybridMultilevel"/>
    <w:tmpl w:val="28BE6D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31CF2"/>
    <w:multiLevelType w:val="hybridMultilevel"/>
    <w:tmpl w:val="73C23802"/>
    <w:lvl w:ilvl="0" w:tplc="B77E1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0D09FC"/>
    <w:multiLevelType w:val="hybridMultilevel"/>
    <w:tmpl w:val="26481848"/>
    <w:lvl w:ilvl="0" w:tplc="243EDF52">
      <w:start w:val="1"/>
      <w:numFmt w:val="upperRoman"/>
      <w:lvlText w:val="%1-"/>
      <w:lvlJc w:val="left"/>
      <w:pPr>
        <w:ind w:left="1080" w:hanging="720"/>
      </w:pPr>
      <w:rPr>
        <w:rFonts w:hint="default"/>
        <w:i w:val="0"/>
      </w:rPr>
    </w:lvl>
    <w:lvl w:ilvl="1" w:tplc="0E82E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0578">
      <w:start w:val="1"/>
      <w:numFmt w:val="bullet"/>
      <w:lvlText w:val="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37"/>
    <w:rsid w:val="000059EC"/>
    <w:rsid w:val="00011679"/>
    <w:rsid w:val="0001238F"/>
    <w:rsid w:val="00014B4D"/>
    <w:rsid w:val="00036849"/>
    <w:rsid w:val="00072929"/>
    <w:rsid w:val="0008098E"/>
    <w:rsid w:val="00094992"/>
    <w:rsid w:val="000C624D"/>
    <w:rsid w:val="001251A8"/>
    <w:rsid w:val="0014622F"/>
    <w:rsid w:val="00151E18"/>
    <w:rsid w:val="0017375C"/>
    <w:rsid w:val="001822B5"/>
    <w:rsid w:val="001938BB"/>
    <w:rsid w:val="0019482C"/>
    <w:rsid w:val="001C511A"/>
    <w:rsid w:val="001E3FEE"/>
    <w:rsid w:val="001E60C3"/>
    <w:rsid w:val="002023B3"/>
    <w:rsid w:val="00202BCD"/>
    <w:rsid w:val="00213F96"/>
    <w:rsid w:val="00270BF1"/>
    <w:rsid w:val="00273AF5"/>
    <w:rsid w:val="00282975"/>
    <w:rsid w:val="00292F93"/>
    <w:rsid w:val="002A2CD6"/>
    <w:rsid w:val="002A3D4E"/>
    <w:rsid w:val="002D06E4"/>
    <w:rsid w:val="002F0DDC"/>
    <w:rsid w:val="003544B8"/>
    <w:rsid w:val="00356D76"/>
    <w:rsid w:val="0038648D"/>
    <w:rsid w:val="003930FF"/>
    <w:rsid w:val="003B709F"/>
    <w:rsid w:val="003C2907"/>
    <w:rsid w:val="003E2662"/>
    <w:rsid w:val="00406F42"/>
    <w:rsid w:val="00463921"/>
    <w:rsid w:val="0046619E"/>
    <w:rsid w:val="004741EB"/>
    <w:rsid w:val="00474837"/>
    <w:rsid w:val="005026E3"/>
    <w:rsid w:val="005214E4"/>
    <w:rsid w:val="00562F71"/>
    <w:rsid w:val="005666D0"/>
    <w:rsid w:val="005D70AB"/>
    <w:rsid w:val="0063111B"/>
    <w:rsid w:val="00634A46"/>
    <w:rsid w:val="00654752"/>
    <w:rsid w:val="006624BE"/>
    <w:rsid w:val="00685D27"/>
    <w:rsid w:val="006F5F57"/>
    <w:rsid w:val="00702675"/>
    <w:rsid w:val="00746168"/>
    <w:rsid w:val="00756FB7"/>
    <w:rsid w:val="00763D27"/>
    <w:rsid w:val="007853E3"/>
    <w:rsid w:val="007D6E36"/>
    <w:rsid w:val="0080761B"/>
    <w:rsid w:val="00815E98"/>
    <w:rsid w:val="00831AFC"/>
    <w:rsid w:val="0087476E"/>
    <w:rsid w:val="008E5A92"/>
    <w:rsid w:val="008F1A4F"/>
    <w:rsid w:val="00900015"/>
    <w:rsid w:val="0093669B"/>
    <w:rsid w:val="00967D50"/>
    <w:rsid w:val="0097711E"/>
    <w:rsid w:val="00984D69"/>
    <w:rsid w:val="00984DC7"/>
    <w:rsid w:val="009D50B5"/>
    <w:rsid w:val="00A020B8"/>
    <w:rsid w:val="00A507B6"/>
    <w:rsid w:val="00A5727D"/>
    <w:rsid w:val="00A871C0"/>
    <w:rsid w:val="00AC06E4"/>
    <w:rsid w:val="00AC6BC4"/>
    <w:rsid w:val="00AD0E83"/>
    <w:rsid w:val="00AE146D"/>
    <w:rsid w:val="00BF0A7E"/>
    <w:rsid w:val="00C00E6D"/>
    <w:rsid w:val="00C357F2"/>
    <w:rsid w:val="00C55AA8"/>
    <w:rsid w:val="00C5665C"/>
    <w:rsid w:val="00CB15E9"/>
    <w:rsid w:val="00CE70A9"/>
    <w:rsid w:val="00D51BB6"/>
    <w:rsid w:val="00D74734"/>
    <w:rsid w:val="00DB14D0"/>
    <w:rsid w:val="00DD3D9C"/>
    <w:rsid w:val="00DD7476"/>
    <w:rsid w:val="00DE0D34"/>
    <w:rsid w:val="00DF3299"/>
    <w:rsid w:val="00E346C0"/>
    <w:rsid w:val="00E61D80"/>
    <w:rsid w:val="00E75176"/>
    <w:rsid w:val="00ED7BD1"/>
    <w:rsid w:val="00EF471C"/>
    <w:rsid w:val="00F848DD"/>
    <w:rsid w:val="00F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8F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3B709F"/>
    <w:pPr>
      <w:spacing w:after="0" w:line="240" w:lineRule="auto"/>
    </w:pPr>
    <w:rPr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51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8F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3B709F"/>
    <w:pPr>
      <w:spacing w:after="0" w:line="240" w:lineRule="auto"/>
    </w:pPr>
    <w:rPr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5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tranthithanhvy2404@gmail.com</dc:creator>
  <cp:lastModifiedBy>THANH VY</cp:lastModifiedBy>
  <cp:revision>4</cp:revision>
  <dcterms:created xsi:type="dcterms:W3CDTF">2021-11-05T09:31:00Z</dcterms:created>
  <dcterms:modified xsi:type="dcterms:W3CDTF">2021-11-05T10:08:00Z</dcterms:modified>
</cp:coreProperties>
</file>