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44" w:rsidRPr="001818FC" w:rsidRDefault="00C87444" w:rsidP="00C87444">
      <w:pPr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1818FC">
        <w:rPr>
          <w:rFonts w:asciiTheme="majorHAnsi" w:hAnsiTheme="majorHAnsi" w:cstheme="majorHAnsi"/>
          <w:b/>
          <w:bCs/>
          <w:sz w:val="28"/>
          <w:szCs w:val="28"/>
        </w:rPr>
        <w:t>TUẦ</w:t>
      </w:r>
      <w:r>
        <w:rPr>
          <w:rFonts w:asciiTheme="majorHAnsi" w:hAnsiTheme="majorHAnsi" w:cstheme="majorHAnsi"/>
          <w:b/>
          <w:bCs/>
          <w:sz w:val="28"/>
          <w:szCs w:val="28"/>
        </w:rPr>
        <w:t>N 9</w:t>
      </w:r>
      <w:r w:rsidRPr="001818FC">
        <w:rPr>
          <w:rFonts w:asciiTheme="majorHAnsi" w:hAnsiTheme="majorHAnsi" w:cstheme="majorHAnsi"/>
          <w:b/>
          <w:bCs/>
          <w:sz w:val="28"/>
          <w:szCs w:val="28"/>
        </w:rPr>
        <w:t xml:space="preserve">: PHIẾU HƯỚNG DẪN HỌC SINH TỰ HỌC MÔN </w:t>
      </w:r>
      <w:r w:rsidRPr="001818FC">
        <w:rPr>
          <w:rFonts w:asciiTheme="majorHAnsi" w:hAnsiTheme="majorHAnsi" w:cstheme="majorHAnsi"/>
          <w:b/>
          <w:bCs/>
          <w:sz w:val="28"/>
          <w:szCs w:val="28"/>
          <w:lang w:val="vi-VN"/>
        </w:rPr>
        <w:t>KHTN6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368"/>
        <w:gridCol w:w="8280"/>
      </w:tblGrid>
      <w:tr w:rsidR="00C87444" w:rsidRPr="001818FC" w:rsidTr="00E46656">
        <w:tc>
          <w:tcPr>
            <w:tcW w:w="1368" w:type="dxa"/>
          </w:tcPr>
          <w:p w:rsidR="00C87444" w:rsidRPr="001818FC" w:rsidRDefault="00C87444" w:rsidP="00E466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280" w:type="dxa"/>
          </w:tcPr>
          <w:p w:rsidR="00C87444" w:rsidRPr="001818FC" w:rsidRDefault="00C87444" w:rsidP="00E466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C87444" w:rsidRPr="001818FC" w:rsidTr="00E46656">
        <w:tc>
          <w:tcPr>
            <w:tcW w:w="1368" w:type="dxa"/>
          </w:tcPr>
          <w:p w:rsidR="00C87444" w:rsidRPr="001818FC" w:rsidRDefault="00C87444" w:rsidP="00E4665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8280" w:type="dxa"/>
          </w:tcPr>
          <w:p w:rsidR="00C87444" w:rsidRDefault="00C87444" w:rsidP="00E4665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>KHTN6</w:t>
            </w:r>
          </w:p>
          <w:p w:rsidR="00C87444" w:rsidRPr="00022628" w:rsidRDefault="00C87444" w:rsidP="00C8744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b/>
                <w:sz w:val="28"/>
                <w:szCs w:val="28"/>
              </w:rPr>
              <w:t>ÔN TẬP KHTN6</w:t>
            </w:r>
          </w:p>
        </w:tc>
      </w:tr>
      <w:tr w:rsidR="00C87444" w:rsidRPr="0030246A" w:rsidTr="00E46656">
        <w:tc>
          <w:tcPr>
            <w:tcW w:w="1368" w:type="dxa"/>
          </w:tcPr>
          <w:p w:rsidR="00C87444" w:rsidRPr="001818FC" w:rsidRDefault="00C87444" w:rsidP="00E4665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</w:tcPr>
          <w:p w:rsidR="00C87444" w:rsidRPr="00D27274" w:rsidRDefault="00C87444" w:rsidP="00C87444">
            <w:pP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C533E">
              <w:rPr>
                <w:rFonts w:asciiTheme="majorHAnsi" w:hAnsiTheme="majorHAnsi" w:cstheme="majorHAnsi"/>
                <w:b/>
                <w:sz w:val="28"/>
                <w:szCs w:val="28"/>
              </w:rPr>
              <w:t>A.LÝ THUYẾT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Câu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</w:rPr>
              <w:t>. Thế nào là khoa học tự nhiên? Vai trò của khoa học tự nhiên trong cuộc sống? Khoa học tự nhiên có các  lĩnh vực chủ yếu nào ?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Câu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="0039258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Thế nào là v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</w:rPr>
              <w:t>ật sống và vật không số</w:t>
            </w:r>
            <w:r w:rsidR="00392583">
              <w:rPr>
                <w:rFonts w:asciiTheme="majorHAnsi" w:hAnsiTheme="majorHAnsi" w:cstheme="majorHAnsi"/>
                <w:sz w:val="28"/>
                <w:szCs w:val="28"/>
              </w:rPr>
              <w:t>ng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</w:rPr>
              <w:t xml:space="preserve"> ?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Câu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</w:rPr>
              <w:t>.Quy trình an toàn khi học phòng thực hành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Câu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</w:rPr>
              <w:t>.Nêu cấu tạo và cách sử dụng kính lúp và kính hiển vi quang học?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Câu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5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</w:rPr>
              <w:t>.Nêu GHĐ và ĐCNN của thước? Đơn vị và dụng cụ đo độ dài?Nêu quy trình đo độ dài?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Câu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6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</w:rPr>
              <w:t>.Khối lượng của một vật là gì? Nêu đơn vị và dụng cụ đo khối lượng ?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Câu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7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.Nhiệt kế là gì ? Nêu cấu tạo và nguyên tắc hoạt động của nhiệt kế ?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Câu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8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. Thế nào là vật thể tự nhiên, vật thể nhân tạo,vật vô sinh và vật hữu sinh ? Chất tồn tại ở mấy thể và chúng có đặc điểm gì ?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Câu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9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.Phân biệt thế nào là tính chất vật lý và tính chất hóa học ?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Câu 1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. Thế nào là sự bay hơi , ngưng tụ, nóng chảy, đông đặc của chất ?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Câu 1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. Oxygen có vai trò gì trong cuộc sống ?</w:t>
            </w:r>
          </w:p>
          <w:p w:rsidR="00C87444" w:rsidRPr="008C533E" w:rsidRDefault="00D27274" w:rsidP="00C87444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Câu 1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C87444" w:rsidRPr="008C533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. Thế nào là vật liệu và nhiên liệu </w:t>
            </w:r>
          </w:p>
          <w:p w:rsidR="00C87444" w:rsidRPr="008C533E" w:rsidRDefault="00C87444" w:rsidP="00C87444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B.</w:t>
            </w:r>
            <w:r w:rsidRPr="008C533E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BÀI TẬP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Câu 1. Hoạt động nào trong các hoạt động sau đây là hoạt động nghiên cứu khoa học?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Chơi bóng rổ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B. Cấy lúa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C. Đánh đàn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D. Tìm hiểu đặc điểm sinh học của các loài tôm;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2: Vật nào sau đây gọi là vật không sống?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Con ong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B. Vi khuẩn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C. Than củi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D. Cây cam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3: Dự báo thời tiết thuộc lĩnh vực nào của KHTN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Hóa học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B. Sinh học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C. Thiên văn học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D. Khoa học trái đất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Pr="00C87444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4</w:t>
            </w: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. Khi quan sát tế bào thực vật ta nên chọn loại kính nào?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Kính có độ.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B. Kính lúp.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C. Kính hiển vi.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D. Kính hiển vi hoặc kính lúp đều được.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5: Độ chia nhỏ nhất của thước là: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Giá trị cuối cùng trên thước.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B. Giá trị nhỏ nhất trên thước.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C. Chiều dài giữa 2 vạch liên tiếp trên thước.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D. Cả 3 đáp án đều sai.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6: Dùng dụng cụ nào để đo khối lượng?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Thước.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B. Đồng hồ.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C. Cân.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D. lực kế.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Pr="00C87444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7</w:t>
            </w: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. Mặt trời mọc lên, dưới ánh nắng mặt trời làm cho các hạt sương tan dần. Hiện tượng này thể hiện quá trình chuyển thể nào?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Từ rắn sang lỏng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B. Từ lỏng sang hơi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C. Từ hơi sang lỏng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D. Từ lỏng sang rắn</w:t>
            </w:r>
          </w:p>
          <w:p w:rsidR="00C87444" w:rsidRPr="0030246A" w:rsidRDefault="00C87444" w:rsidP="00C8744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0246A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Câu 8.</w:t>
            </w:r>
            <w:r w:rsidRPr="0030246A">
              <w:rPr>
                <w:rStyle w:val="Strong"/>
                <w:rFonts w:asciiTheme="majorHAnsi" w:hAnsiTheme="majorHAnsi" w:cstheme="majorHAnsi"/>
                <w:b w:val="0"/>
                <w:sz w:val="28"/>
                <w:szCs w:val="28"/>
                <w:bdr w:val="none" w:sz="0" w:space="0" w:color="auto" w:frame="1"/>
              </w:rPr>
              <w:t> </w:t>
            </w:r>
            <w:r w:rsidRPr="0030246A">
              <w:rPr>
                <w:rFonts w:asciiTheme="majorHAnsi" w:hAnsiTheme="majorHAnsi" w:cstheme="majorHAnsi"/>
                <w:b/>
                <w:sz w:val="28"/>
                <w:szCs w:val="28"/>
              </w:rPr>
              <w:t>Trong các nhóm sau nhóm nào gồm toàn vật sống: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240" w:afterAutospacing="0" w:line="39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Con gà, con chó, cây nhãn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C. Chiếc lá, cây mồng tơi, hòn đá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B. Chiếc bút, chiếc lá, viên phấn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D. Chiếc bút, con vịt, con chó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9</w:t>
            </w:r>
            <w:r w:rsidRPr="0030246A">
              <w:rPr>
                <w:rStyle w:val="Strong"/>
                <w:rFonts w:asciiTheme="majorHAnsi" w:hAnsiTheme="majorHAnsi" w:cstheme="majorHAnsi"/>
                <w:b w:val="0"/>
                <w:sz w:val="28"/>
                <w:szCs w:val="28"/>
                <w:bdr w:val="none" w:sz="0" w:space="0" w:color="auto" w:frame="1"/>
              </w:rPr>
              <w:t>: </w:t>
            </w:r>
            <w:r w:rsidRPr="0030246A">
              <w:rPr>
                <w:rFonts w:asciiTheme="majorHAnsi" w:hAnsiTheme="majorHAnsi" w:cstheme="majorHAnsi"/>
                <w:b/>
                <w:sz w:val="28"/>
                <w:szCs w:val="28"/>
              </w:rPr>
              <w:t>Chỉ ra đâu là tính chất vật lí của chất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240" w:afterAutospacing="0" w:line="39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Nến cháy thành khí cacbon đi oxit và hơi nước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C. Bánh mì để lâu bị ôi thiu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B. Bơ chảy lỏng khi để ngoài trời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D. Cơm nếp lên men thành rượu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10: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  <w:r w:rsidRPr="0030246A">
              <w:rPr>
                <w:rFonts w:asciiTheme="majorHAnsi" w:hAnsiTheme="majorHAnsi" w:cstheme="majorHAnsi"/>
                <w:b/>
                <w:sz w:val="28"/>
                <w:szCs w:val="28"/>
              </w:rPr>
              <w:t>Chỉ ra đâu là tính chất hóa học của chất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240" w:afterAutospacing="0" w:line="39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Đường tan vào nước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C. Tuyết tan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B. Kem chảy lỏng khi để ngoài trời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D. Cơm để lâu bị mốc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11: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  <w:r w:rsidRPr="0030246A">
              <w:rPr>
                <w:rFonts w:asciiTheme="majorHAnsi" w:hAnsiTheme="majorHAnsi" w:cstheme="majorHAnsi"/>
                <w:b/>
                <w:sz w:val="28"/>
                <w:szCs w:val="28"/>
              </w:rPr>
              <w:t>Đơn vị đô độ dài hợp pháp ở nước ta là: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240" w:afterAutospacing="0" w:line="39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mm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C. km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B. cm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D. m</w:t>
            </w:r>
          </w:p>
          <w:p w:rsidR="00C87444" w:rsidRPr="008C533E" w:rsidRDefault="00C87444" w:rsidP="00C8744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 xml:space="preserve">Câu </w:t>
            </w:r>
            <w:r w:rsidRPr="008C533E">
              <w:rPr>
                <w:rStyle w:val="Strong"/>
                <w:rFonts w:asciiTheme="majorHAnsi" w:hAnsiTheme="majorHAnsi" w:cstheme="majorHAnsi"/>
                <w:sz w:val="28"/>
                <w:szCs w:val="28"/>
                <w:bdr w:val="none" w:sz="0" w:space="0" w:color="auto" w:frame="1"/>
              </w:rPr>
              <w:t>12: </w:t>
            </w:r>
            <w:r w:rsidRPr="0030246A">
              <w:rPr>
                <w:rFonts w:asciiTheme="majorHAnsi" w:hAnsiTheme="majorHAnsi" w:cstheme="majorHAnsi"/>
                <w:b/>
                <w:sz w:val="28"/>
                <w:szCs w:val="28"/>
              </w:rPr>
              <w:t>Một hộp sữa có ghi 900g. 900g chỉ?</w:t>
            </w:r>
          </w:p>
          <w:p w:rsidR="00C87444" w:rsidRPr="00C87444" w:rsidRDefault="00C87444" w:rsidP="00C87444">
            <w:pPr>
              <w:pStyle w:val="NormalWeb"/>
              <w:shd w:val="clear" w:color="auto" w:fill="FFFFFF"/>
              <w:spacing w:before="0" w:beforeAutospacing="0" w:after="240" w:afterAutospacing="0" w:line="39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8C533E">
              <w:rPr>
                <w:rFonts w:asciiTheme="majorHAnsi" w:hAnsiTheme="majorHAnsi" w:cstheme="majorHAnsi"/>
                <w:sz w:val="28"/>
                <w:szCs w:val="28"/>
              </w:rPr>
              <w:t>A. Khối lượng của cả hộp sữa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C. Khối lượng của sữa trong hộp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B. Khối lượng của vỏ hộp sữa</w:t>
            </w:r>
            <w:r w:rsidRPr="008C533E">
              <w:rPr>
                <w:rFonts w:asciiTheme="majorHAnsi" w:hAnsiTheme="majorHAnsi" w:cstheme="majorHAnsi"/>
                <w:sz w:val="28"/>
                <w:szCs w:val="28"/>
              </w:rPr>
              <w:br/>
              <w:t>D. Khối lượng hộp sữa là 900g</w:t>
            </w:r>
          </w:p>
          <w:p w:rsidR="00C87444" w:rsidRPr="001818FC" w:rsidRDefault="00C87444" w:rsidP="00E4665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1118AA" w:rsidRPr="0030246A" w:rsidRDefault="001118AA">
      <w:pPr>
        <w:rPr>
          <w:lang w:val="vi-VN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368"/>
        <w:gridCol w:w="8280"/>
      </w:tblGrid>
      <w:tr w:rsidR="00C87444" w:rsidRPr="001818FC" w:rsidTr="00E46656">
        <w:tc>
          <w:tcPr>
            <w:tcW w:w="1368" w:type="dxa"/>
          </w:tcPr>
          <w:p w:rsidR="00C87444" w:rsidRPr="001818FC" w:rsidRDefault="00C87444" w:rsidP="00E466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280" w:type="dxa"/>
          </w:tcPr>
          <w:p w:rsidR="00C87444" w:rsidRPr="001818FC" w:rsidRDefault="00C87444" w:rsidP="00E466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C87444" w:rsidRPr="00022628" w:rsidTr="00E46656">
        <w:tc>
          <w:tcPr>
            <w:tcW w:w="1368" w:type="dxa"/>
          </w:tcPr>
          <w:p w:rsidR="00C87444" w:rsidRPr="001818FC" w:rsidRDefault="00C87444" w:rsidP="00E4665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8280" w:type="dxa"/>
          </w:tcPr>
          <w:p w:rsidR="00C87444" w:rsidRDefault="00C87444" w:rsidP="00E4665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818FC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>KHTN6</w:t>
            </w:r>
          </w:p>
          <w:p w:rsidR="00C87444" w:rsidRPr="00E531A5" w:rsidRDefault="00C87444" w:rsidP="00C87444">
            <w:pPr>
              <w:pStyle w:val="NormalWeb"/>
              <w:shd w:val="clear" w:color="auto" w:fill="FFFFFF"/>
              <w:spacing w:before="0" w:beforeAutospacing="0" w:after="240" w:afterAutospacing="0" w:line="39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KIỂM TRA GIỮA KỲ I</w:t>
            </w:r>
          </w:p>
          <w:p w:rsidR="00C87444" w:rsidRPr="00022628" w:rsidRDefault="00C87444" w:rsidP="00E466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:rsidR="00C87444" w:rsidRPr="00C87444" w:rsidRDefault="00C87444"/>
    <w:sectPr w:rsidR="00C87444" w:rsidRPr="00C874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44"/>
    <w:rsid w:val="001118AA"/>
    <w:rsid w:val="0030246A"/>
    <w:rsid w:val="00392583"/>
    <w:rsid w:val="00613A0C"/>
    <w:rsid w:val="00C87444"/>
    <w:rsid w:val="00D2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CDAFC2-5BF3-420C-BEF5-5D1B2852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44"/>
    <w:pPr>
      <w:spacing w:after="160" w:line="259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444"/>
    <w:pPr>
      <w:spacing w:after="160" w:line="259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8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vi-VN" w:eastAsia="vi-VN"/>
    </w:rPr>
  </w:style>
  <w:style w:type="character" w:styleId="Strong">
    <w:name w:val="Strong"/>
    <w:basedOn w:val="DefaultParagraphFont"/>
    <w:uiPriority w:val="22"/>
    <w:qFormat/>
    <w:rsid w:val="00C87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AutoBVT</cp:lastModifiedBy>
  <cp:revision>2</cp:revision>
  <dcterms:created xsi:type="dcterms:W3CDTF">2021-10-24T14:58:00Z</dcterms:created>
  <dcterms:modified xsi:type="dcterms:W3CDTF">2021-10-24T14:58:00Z</dcterms:modified>
</cp:coreProperties>
</file>