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F2E" w:rsidRPr="00A35152" w:rsidRDefault="00C51F2E" w:rsidP="009E34BC">
      <w:pPr>
        <w:pStyle w:val="ListParagraph"/>
        <w:spacing w:line="276" w:lineRule="auto"/>
        <w:ind w:left="0"/>
        <w:jc w:val="center"/>
        <w:rPr>
          <w:b/>
          <w:bCs/>
          <w:sz w:val="26"/>
          <w:szCs w:val="26"/>
          <w:lang w:val="vi-VN"/>
        </w:rPr>
      </w:pPr>
      <w:r w:rsidRPr="00A35152">
        <w:rPr>
          <w:b/>
          <w:bCs/>
          <w:sz w:val="26"/>
          <w:szCs w:val="26"/>
          <w:lang w:val="vi-VN"/>
        </w:rPr>
        <w:t>PHIẾU HƯỚNG DẪN HỌC SINH TỰ HỌC MÔN NGỮ VĂN LỚP 7</w:t>
      </w:r>
    </w:p>
    <w:p w:rsidR="00C51F2E" w:rsidRPr="00A35152" w:rsidRDefault="00C51F2E" w:rsidP="00C51F2E">
      <w:pPr>
        <w:pStyle w:val="ListParagraph"/>
        <w:spacing w:line="276" w:lineRule="auto"/>
        <w:rPr>
          <w:b/>
          <w:bCs/>
          <w:sz w:val="26"/>
          <w:szCs w:val="26"/>
        </w:rPr>
      </w:pPr>
      <w:r w:rsidRPr="00A35152">
        <w:rPr>
          <w:b/>
          <w:bCs/>
          <w:sz w:val="26"/>
          <w:szCs w:val="26"/>
          <w:lang w:val="vi-VN"/>
        </w:rPr>
        <w:t xml:space="preserve">                                        </w:t>
      </w:r>
      <w:r w:rsidRPr="00A35152">
        <w:rPr>
          <w:b/>
          <w:bCs/>
          <w:sz w:val="26"/>
          <w:szCs w:val="26"/>
        </w:rPr>
        <w:t xml:space="preserve">Tuần </w:t>
      </w:r>
      <w:r w:rsidRPr="00A35152">
        <w:rPr>
          <w:b/>
          <w:bCs/>
          <w:sz w:val="26"/>
          <w:szCs w:val="26"/>
        </w:rPr>
        <w:t>20</w:t>
      </w:r>
    </w:p>
    <w:p w:rsidR="00C51F2E" w:rsidRPr="00A35152" w:rsidRDefault="00C51F2E" w:rsidP="00C51F2E">
      <w:pPr>
        <w:pStyle w:val="ListParagraph"/>
        <w:spacing w:line="276" w:lineRule="auto"/>
        <w:rPr>
          <w:b/>
          <w:bCs/>
          <w:sz w:val="26"/>
          <w:szCs w:val="26"/>
          <w:lang w:val="vi-VN"/>
        </w:rPr>
      </w:pPr>
      <w:r w:rsidRPr="00A35152">
        <w:rPr>
          <w:b/>
          <w:bCs/>
          <w:sz w:val="26"/>
          <w:szCs w:val="26"/>
          <w:lang w:val="vi-VN"/>
        </w:rPr>
        <w:t xml:space="preserve">                                      PHIẾU SỐ 1</w:t>
      </w:r>
    </w:p>
    <w:tbl>
      <w:tblPr>
        <w:tblStyle w:val="TableGrid"/>
        <w:tblW w:w="10348" w:type="dxa"/>
        <w:tblInd w:w="-714" w:type="dxa"/>
        <w:tblLook w:val="04A0" w:firstRow="1" w:lastRow="0" w:firstColumn="1" w:lastColumn="0" w:noHBand="0" w:noVBand="1"/>
      </w:tblPr>
      <w:tblGrid>
        <w:gridCol w:w="5790"/>
        <w:gridCol w:w="4558"/>
      </w:tblGrid>
      <w:tr w:rsidR="00C51F2E" w:rsidRPr="00A35152" w:rsidTr="00A35152">
        <w:trPr>
          <w:trHeight w:val="377"/>
        </w:trPr>
        <w:tc>
          <w:tcPr>
            <w:tcW w:w="5790" w:type="dxa"/>
          </w:tcPr>
          <w:p w:rsidR="00C51F2E" w:rsidRPr="00A35152" w:rsidRDefault="00C51F2E" w:rsidP="0038641B">
            <w:pPr>
              <w:jc w:val="center"/>
              <w:rPr>
                <w:b/>
                <w:sz w:val="26"/>
                <w:szCs w:val="26"/>
                <w:lang w:val="pt-BR"/>
              </w:rPr>
            </w:pPr>
            <w:r w:rsidRPr="00A35152">
              <w:rPr>
                <w:b/>
                <w:bCs/>
                <w:sz w:val="26"/>
                <w:szCs w:val="26"/>
              </w:rPr>
              <w:t>NỘI DUNG</w:t>
            </w:r>
          </w:p>
        </w:tc>
        <w:tc>
          <w:tcPr>
            <w:tcW w:w="4558" w:type="dxa"/>
          </w:tcPr>
          <w:p w:rsidR="00C51F2E" w:rsidRPr="00A35152" w:rsidRDefault="00C51F2E" w:rsidP="00A35152">
            <w:pPr>
              <w:tabs>
                <w:tab w:val="left" w:pos="2184"/>
              </w:tabs>
              <w:jc w:val="center"/>
              <w:rPr>
                <w:rFonts w:eastAsia="MS Mincho"/>
                <w:color w:val="0D0D0D"/>
                <w:sz w:val="26"/>
                <w:szCs w:val="26"/>
                <w:lang w:val="vi-VN" w:eastAsia="ja-JP"/>
              </w:rPr>
            </w:pPr>
            <w:r w:rsidRPr="00A35152">
              <w:rPr>
                <w:b/>
                <w:bCs/>
                <w:sz w:val="26"/>
                <w:szCs w:val="26"/>
              </w:rPr>
              <w:t>HOẠT ĐỘNG</w:t>
            </w:r>
          </w:p>
        </w:tc>
      </w:tr>
      <w:tr w:rsidR="00C51F2E" w:rsidRPr="00A35152" w:rsidTr="00A35152">
        <w:tc>
          <w:tcPr>
            <w:tcW w:w="5790" w:type="dxa"/>
          </w:tcPr>
          <w:p w:rsidR="00C51F2E" w:rsidRPr="00A35152" w:rsidRDefault="00C51F2E" w:rsidP="0038641B">
            <w:pPr>
              <w:jc w:val="center"/>
              <w:rPr>
                <w:b/>
                <w:bCs/>
                <w:sz w:val="26"/>
                <w:szCs w:val="26"/>
                <w:lang w:val="pt-BR"/>
              </w:rPr>
            </w:pPr>
            <w:r w:rsidRPr="00A35152">
              <w:rPr>
                <w:b/>
                <w:bCs/>
                <w:sz w:val="26"/>
                <w:szCs w:val="26"/>
                <w:lang w:val="pt-BR"/>
              </w:rPr>
              <w:t>Tên bài học/ chủ đề - Khối lớp</w:t>
            </w:r>
            <w:r w:rsidRPr="00A35152">
              <w:rPr>
                <w:b/>
                <w:bCs/>
                <w:sz w:val="26"/>
                <w:szCs w:val="26"/>
                <w:lang w:val="vi-VN"/>
              </w:rPr>
              <w:t xml:space="preserve"> 7</w:t>
            </w:r>
          </w:p>
        </w:tc>
        <w:tc>
          <w:tcPr>
            <w:tcW w:w="4558" w:type="dxa"/>
          </w:tcPr>
          <w:p w:rsidR="00C51F2E" w:rsidRDefault="00C51F2E" w:rsidP="00C51F2E">
            <w:pPr>
              <w:tabs>
                <w:tab w:val="left" w:pos="2184"/>
              </w:tabs>
              <w:jc w:val="center"/>
              <w:rPr>
                <w:rFonts w:eastAsia="MS Mincho"/>
                <w:color w:val="0D0D0D"/>
                <w:sz w:val="26"/>
                <w:szCs w:val="26"/>
                <w:lang w:val="vi-VN" w:eastAsia="ja-JP"/>
              </w:rPr>
            </w:pPr>
            <w:r w:rsidRPr="00A35152">
              <w:rPr>
                <w:rFonts w:eastAsia="MS Mincho"/>
                <w:color w:val="0D0D0D"/>
                <w:sz w:val="26"/>
                <w:szCs w:val="26"/>
                <w:lang w:val="vi-VN" w:eastAsia="ja-JP"/>
              </w:rPr>
              <w:t>Tiế</w:t>
            </w:r>
            <w:r w:rsidR="00A35152">
              <w:rPr>
                <w:rFonts w:eastAsia="MS Mincho"/>
                <w:color w:val="0D0D0D"/>
                <w:sz w:val="26"/>
                <w:szCs w:val="26"/>
                <w:lang w:val="vi-VN" w:eastAsia="ja-JP"/>
              </w:rPr>
              <w:t>t 82,83</w:t>
            </w:r>
          </w:p>
          <w:p w:rsidR="00A35152" w:rsidRPr="00A35152" w:rsidRDefault="00A35152" w:rsidP="00A35152">
            <w:pPr>
              <w:jc w:val="center"/>
              <w:rPr>
                <w:b/>
                <w:sz w:val="26"/>
                <w:szCs w:val="26"/>
                <w:lang w:val="nl-NL"/>
              </w:rPr>
            </w:pPr>
            <w:r w:rsidRPr="00A35152">
              <w:rPr>
                <w:b/>
                <w:sz w:val="26"/>
                <w:szCs w:val="26"/>
                <w:lang w:val="nl-NL"/>
              </w:rPr>
              <w:t>NÓI VÀ NGHE</w:t>
            </w:r>
          </w:p>
          <w:p w:rsidR="00C51F2E" w:rsidRPr="00A35152" w:rsidRDefault="00C51F2E" w:rsidP="00C51F2E">
            <w:pPr>
              <w:jc w:val="center"/>
              <w:rPr>
                <w:rFonts w:eastAsia="Arial"/>
                <w:b/>
                <w:bCs/>
                <w:sz w:val="26"/>
                <w:szCs w:val="26"/>
                <w:lang w:val="vi-VN"/>
              </w:rPr>
            </w:pPr>
            <w:r w:rsidRPr="00A35152">
              <w:rPr>
                <w:rFonts w:eastAsia="Arial"/>
                <w:b/>
                <w:bCs/>
                <w:sz w:val="26"/>
                <w:szCs w:val="26"/>
                <w:lang w:val="vi-VN"/>
              </w:rPr>
              <w:t>TRÌNH BÀY Ý KIẾN VỀ MỘT VẤN ĐỀ TRONG ĐỜI SỐNG</w:t>
            </w:r>
          </w:p>
          <w:p w:rsidR="00C51F2E" w:rsidRPr="00A35152" w:rsidRDefault="00C51F2E" w:rsidP="00C51F2E">
            <w:pPr>
              <w:tabs>
                <w:tab w:val="left" w:pos="2184"/>
              </w:tabs>
              <w:jc w:val="center"/>
              <w:rPr>
                <w:b/>
                <w:bCs/>
                <w:sz w:val="26"/>
                <w:szCs w:val="26"/>
                <w:lang w:val="vi-VN"/>
              </w:rPr>
            </w:pPr>
          </w:p>
        </w:tc>
      </w:tr>
      <w:tr w:rsidR="00C51F2E" w:rsidRPr="00A35152" w:rsidTr="00A35152">
        <w:tc>
          <w:tcPr>
            <w:tcW w:w="5790" w:type="dxa"/>
          </w:tcPr>
          <w:p w:rsidR="00C51F2E" w:rsidRPr="00A35152" w:rsidRDefault="00C51F2E" w:rsidP="00C51F2E">
            <w:pPr>
              <w:rPr>
                <w:b/>
                <w:bCs/>
                <w:i/>
                <w:sz w:val="26"/>
                <w:szCs w:val="26"/>
                <w:lang w:val="pt-BR"/>
              </w:rPr>
            </w:pPr>
            <w:r w:rsidRPr="00A35152">
              <w:rPr>
                <w:b/>
                <w:bCs/>
                <w:sz w:val="26"/>
                <w:szCs w:val="26"/>
                <w:lang w:val="pt-BR"/>
              </w:rPr>
              <w:t>Hoạt động 1</w:t>
            </w:r>
            <w:r w:rsidRPr="00A35152">
              <w:rPr>
                <w:bCs/>
                <w:sz w:val="26"/>
                <w:szCs w:val="26"/>
                <w:lang w:val="pt-BR"/>
              </w:rPr>
              <w:t xml:space="preserve">: </w:t>
            </w:r>
            <w:r w:rsidRPr="00A35152">
              <w:rPr>
                <w:b/>
                <w:bCs/>
                <w:i/>
                <w:sz w:val="26"/>
                <w:szCs w:val="26"/>
                <w:lang w:val="pt-BR"/>
              </w:rPr>
              <w:t>Đọc tài</w:t>
            </w:r>
            <w:r w:rsidRPr="00A35152">
              <w:rPr>
                <w:b/>
                <w:bCs/>
                <w:i/>
                <w:sz w:val="26"/>
                <w:szCs w:val="26"/>
                <w:lang w:val="pt-BR"/>
              </w:rPr>
              <w:t xml:space="preserve"> liệu và thực hiện các yêu cầu.</w:t>
            </w:r>
          </w:p>
          <w:p w:rsidR="00C51F2E" w:rsidRPr="00A35152" w:rsidRDefault="00C51F2E" w:rsidP="0038641B">
            <w:pPr>
              <w:contextualSpacing/>
              <w:jc w:val="both"/>
              <w:rPr>
                <w:rFonts w:eastAsia="Calibri"/>
                <w:sz w:val="26"/>
                <w:szCs w:val="26"/>
                <w:lang w:val="vi-VN"/>
              </w:rPr>
            </w:pPr>
            <w:r w:rsidRPr="00A35152">
              <w:rPr>
                <w:rFonts w:eastAsia="Calibri"/>
                <w:sz w:val="26"/>
                <w:szCs w:val="26"/>
                <w:lang w:val="vi-VN"/>
              </w:rPr>
              <w:t>GV yêu cầu HS hoàn thành bảng</w:t>
            </w:r>
          </w:p>
          <w:p w:rsidR="00C51F2E" w:rsidRPr="00A35152" w:rsidRDefault="00C51F2E" w:rsidP="0038641B">
            <w:pPr>
              <w:contextualSpacing/>
              <w:jc w:val="both"/>
              <w:rPr>
                <w:rFonts w:eastAsia="Calibri"/>
                <w:sz w:val="26"/>
                <w:szCs w:val="26"/>
              </w:rPr>
            </w:pPr>
            <w:r w:rsidRPr="00A35152">
              <w:rPr>
                <w:rFonts w:eastAsia="Calibri"/>
                <w:noProof/>
                <w:sz w:val="26"/>
                <w:szCs w:val="26"/>
              </w:rPr>
              <w:drawing>
                <wp:inline distT="0" distB="0" distL="0" distR="0" wp14:anchorId="042FB5AF" wp14:editId="3559BE03">
                  <wp:extent cx="3467819" cy="2721552"/>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347247.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07287" cy="2752527"/>
                          </a:xfrm>
                          <a:prstGeom prst="rect">
                            <a:avLst/>
                          </a:prstGeom>
                        </pic:spPr>
                      </pic:pic>
                    </a:graphicData>
                  </a:graphic>
                </wp:inline>
              </w:drawing>
            </w:r>
          </w:p>
          <w:p w:rsidR="00C51F2E" w:rsidRPr="00A35152" w:rsidRDefault="00C51F2E" w:rsidP="0038641B">
            <w:pPr>
              <w:contextualSpacing/>
              <w:jc w:val="both"/>
              <w:rPr>
                <w:rFonts w:eastAsia="Calibri"/>
                <w:b/>
                <w:bCs/>
                <w:color w:val="0070C0"/>
                <w:sz w:val="26"/>
                <w:szCs w:val="26"/>
                <w:lang w:val="vi-VN"/>
              </w:rPr>
            </w:pPr>
          </w:p>
          <w:p w:rsidR="00C51F2E" w:rsidRPr="00A35152" w:rsidRDefault="00C51F2E" w:rsidP="0038641B">
            <w:pPr>
              <w:contextualSpacing/>
              <w:jc w:val="both"/>
              <w:rPr>
                <w:rFonts w:eastAsia="Calibri"/>
                <w:sz w:val="26"/>
                <w:szCs w:val="26"/>
                <w:lang w:val="vi-VN"/>
              </w:rPr>
            </w:pPr>
            <w:r w:rsidRPr="00A35152">
              <w:rPr>
                <w:rFonts w:eastAsia="Calibri"/>
                <w:sz w:val="26"/>
                <w:szCs w:val="26"/>
                <w:lang w:val="vi-VN"/>
              </w:rPr>
              <w:t>- HS suy nghĩ hoàn thành bảng</w:t>
            </w:r>
          </w:p>
          <w:p w:rsidR="00C51F2E" w:rsidRPr="00A35152" w:rsidRDefault="00C51F2E" w:rsidP="0038641B">
            <w:pPr>
              <w:jc w:val="center"/>
              <w:rPr>
                <w:b/>
                <w:sz w:val="26"/>
                <w:szCs w:val="26"/>
                <w:lang w:val="pt-BR"/>
              </w:rPr>
            </w:pPr>
          </w:p>
        </w:tc>
        <w:tc>
          <w:tcPr>
            <w:tcW w:w="4558" w:type="dxa"/>
          </w:tcPr>
          <w:p w:rsidR="00C51F2E" w:rsidRPr="00A35152" w:rsidRDefault="00C51F2E" w:rsidP="0038641B">
            <w:pPr>
              <w:contextualSpacing/>
              <w:jc w:val="both"/>
              <w:rPr>
                <w:rFonts w:eastAsia="Calibri"/>
                <w:b/>
                <w:bCs/>
                <w:sz w:val="26"/>
                <w:szCs w:val="26"/>
                <w:lang w:val="pt-BR"/>
              </w:rPr>
            </w:pPr>
          </w:p>
          <w:p w:rsidR="00C51F2E" w:rsidRPr="00A35152" w:rsidRDefault="00C51F2E" w:rsidP="0038641B">
            <w:pPr>
              <w:contextualSpacing/>
              <w:jc w:val="both"/>
              <w:rPr>
                <w:rFonts w:eastAsia="Calibri"/>
                <w:b/>
                <w:bCs/>
                <w:sz w:val="26"/>
                <w:szCs w:val="26"/>
                <w:lang w:val="pt-BR"/>
              </w:rPr>
            </w:pPr>
            <w:r w:rsidRPr="00A35152">
              <w:rPr>
                <w:rFonts w:eastAsia="Calibri"/>
                <w:b/>
                <w:bCs/>
                <w:sz w:val="26"/>
                <w:szCs w:val="26"/>
                <w:lang w:val="pt-BR"/>
              </w:rPr>
              <w:t xml:space="preserve">Bước 1: </w:t>
            </w:r>
            <w:r w:rsidRPr="00A35152">
              <w:rPr>
                <w:rFonts w:eastAsia="Calibri"/>
                <w:b/>
                <w:bCs/>
                <w:sz w:val="26"/>
                <w:szCs w:val="26"/>
                <w:lang w:val="vi-VN"/>
              </w:rPr>
              <w:t>Xác định đề tài, không gian và thời gian nói</w:t>
            </w:r>
          </w:p>
          <w:p w:rsidR="00C51F2E" w:rsidRPr="00A35152" w:rsidRDefault="00C51F2E" w:rsidP="0038641B">
            <w:pPr>
              <w:contextualSpacing/>
              <w:jc w:val="both"/>
              <w:rPr>
                <w:rFonts w:eastAsia="Calibri"/>
                <w:sz w:val="26"/>
                <w:szCs w:val="26"/>
                <w:lang w:val="vi-VN"/>
              </w:rPr>
            </w:pPr>
            <w:r w:rsidRPr="00A35152">
              <w:rPr>
                <w:rFonts w:eastAsia="Calibri"/>
                <w:sz w:val="26"/>
                <w:szCs w:val="26"/>
                <w:lang w:val="vi-VN"/>
              </w:rPr>
              <w:t>- Xác định mục đích nói và người nghe (SGK).</w:t>
            </w:r>
          </w:p>
          <w:p w:rsidR="00A35152" w:rsidRDefault="00C51F2E" w:rsidP="0038641B">
            <w:pPr>
              <w:contextualSpacing/>
              <w:jc w:val="both"/>
              <w:rPr>
                <w:rFonts w:eastAsia="Calibri"/>
                <w:sz w:val="26"/>
                <w:szCs w:val="26"/>
                <w:lang w:val="vi-VN"/>
              </w:rPr>
            </w:pPr>
            <w:r w:rsidRPr="00A35152">
              <w:rPr>
                <w:rFonts w:eastAsia="Calibri"/>
                <w:sz w:val="26"/>
                <w:szCs w:val="26"/>
                <w:lang w:val="vi-VN"/>
              </w:rPr>
              <w:t>- Khi nói phả</w:t>
            </w:r>
            <w:r w:rsidR="00A35152">
              <w:rPr>
                <w:rFonts w:eastAsia="Calibri"/>
                <w:sz w:val="26"/>
                <w:szCs w:val="26"/>
                <w:lang w:val="vi-VN"/>
              </w:rPr>
              <w:t xml:space="preserve">i bám sát </w:t>
            </w:r>
            <w:r w:rsidRPr="00A35152">
              <w:rPr>
                <w:rFonts w:eastAsia="Calibri"/>
                <w:sz w:val="26"/>
                <w:szCs w:val="26"/>
                <w:lang w:val="vi-VN"/>
              </w:rPr>
              <w:t>nộ</w:t>
            </w:r>
            <w:r w:rsidR="00A35152">
              <w:rPr>
                <w:rFonts w:eastAsia="Calibri"/>
                <w:sz w:val="26"/>
                <w:szCs w:val="26"/>
                <w:lang w:val="vi-VN"/>
              </w:rPr>
              <w:t>i dung</w:t>
            </w:r>
            <w:r w:rsidRPr="00A35152">
              <w:rPr>
                <w:rFonts w:eastAsia="Calibri"/>
                <w:sz w:val="26"/>
                <w:szCs w:val="26"/>
                <w:lang w:val="vi-VN"/>
              </w:rPr>
              <w:t xml:space="preserve"> và đối tượ</w:t>
            </w:r>
            <w:r w:rsidR="00A35152">
              <w:rPr>
                <w:rFonts w:eastAsia="Calibri"/>
                <w:sz w:val="26"/>
                <w:szCs w:val="26"/>
                <w:lang w:val="vi-VN"/>
              </w:rPr>
              <w:t>ng nghe.</w:t>
            </w:r>
          </w:p>
          <w:p w:rsidR="00C51F2E" w:rsidRPr="00A35152" w:rsidRDefault="00A35152" w:rsidP="0038641B">
            <w:pPr>
              <w:contextualSpacing/>
              <w:jc w:val="both"/>
              <w:rPr>
                <w:rFonts w:eastAsia="Calibri"/>
                <w:sz w:val="26"/>
                <w:szCs w:val="26"/>
                <w:lang w:val="vi-VN"/>
              </w:rPr>
            </w:pPr>
            <w:r>
              <w:rPr>
                <w:rFonts w:eastAsia="Calibri"/>
                <w:sz w:val="26"/>
                <w:szCs w:val="26"/>
                <w:lang w:val="vi-VN"/>
              </w:rPr>
              <w:t>- L</w:t>
            </w:r>
            <w:r w:rsidR="00C51F2E" w:rsidRPr="00A35152">
              <w:rPr>
                <w:rFonts w:eastAsia="Calibri"/>
                <w:sz w:val="26"/>
                <w:szCs w:val="26"/>
                <w:lang w:val="vi-VN"/>
              </w:rPr>
              <w:t>ựa chọ</w:t>
            </w:r>
            <w:r>
              <w:rPr>
                <w:rFonts w:eastAsia="Calibri"/>
                <w:sz w:val="26"/>
                <w:szCs w:val="26"/>
                <w:lang w:val="vi-VN"/>
              </w:rPr>
              <w:t xml:space="preserve">n không gian, </w:t>
            </w:r>
            <w:r w:rsidR="00C51F2E" w:rsidRPr="00A35152">
              <w:rPr>
                <w:rFonts w:eastAsia="Calibri"/>
                <w:sz w:val="26"/>
                <w:szCs w:val="26"/>
                <w:lang w:val="vi-VN"/>
              </w:rPr>
              <w:t>xác định thời gian nói.</w:t>
            </w:r>
          </w:p>
          <w:p w:rsidR="00C51F2E" w:rsidRPr="00A35152" w:rsidRDefault="00C51F2E" w:rsidP="0038641B">
            <w:pPr>
              <w:contextualSpacing/>
              <w:jc w:val="both"/>
              <w:rPr>
                <w:rFonts w:eastAsia="Calibri"/>
                <w:sz w:val="26"/>
                <w:szCs w:val="26"/>
                <w:lang w:val="vi-VN"/>
              </w:rPr>
            </w:pPr>
            <w:r w:rsidRPr="00A35152">
              <w:rPr>
                <w:rFonts w:eastAsia="Calibri"/>
                <w:sz w:val="26"/>
                <w:szCs w:val="26"/>
                <w:lang w:val="vi-VN"/>
              </w:rPr>
              <w:t>- Tìm hình ảnh, video, sơ đồ cho bài nói thuyết phục.</w:t>
            </w:r>
          </w:p>
          <w:p w:rsidR="00C51F2E" w:rsidRPr="00A35152" w:rsidRDefault="00C51F2E" w:rsidP="0038641B">
            <w:pPr>
              <w:jc w:val="center"/>
              <w:rPr>
                <w:b/>
                <w:sz w:val="26"/>
                <w:szCs w:val="26"/>
                <w:lang w:val="pt-BR"/>
              </w:rPr>
            </w:pPr>
          </w:p>
        </w:tc>
      </w:tr>
      <w:tr w:rsidR="00C51F2E" w:rsidRPr="00A35152" w:rsidTr="00A35152">
        <w:tc>
          <w:tcPr>
            <w:tcW w:w="5790" w:type="dxa"/>
          </w:tcPr>
          <w:p w:rsidR="00C51F2E" w:rsidRPr="00A35152" w:rsidRDefault="00C51F2E" w:rsidP="0038641B">
            <w:pPr>
              <w:contextualSpacing/>
              <w:jc w:val="both"/>
              <w:rPr>
                <w:rFonts w:eastAsia="Calibri"/>
                <w:bCs/>
                <w:sz w:val="26"/>
                <w:szCs w:val="26"/>
                <w:lang w:val="vi-VN"/>
              </w:rPr>
            </w:pPr>
            <w:r w:rsidRPr="00A35152">
              <w:rPr>
                <w:rFonts w:eastAsia="Calibri"/>
                <w:bCs/>
                <w:sz w:val="26"/>
                <w:szCs w:val="26"/>
                <w:lang w:val="vi-VN"/>
              </w:rPr>
              <w:t xml:space="preserve">GV yêu cầu HS </w:t>
            </w:r>
          </w:p>
          <w:p w:rsidR="00C51F2E" w:rsidRPr="00A35152" w:rsidRDefault="00C51F2E" w:rsidP="0038641B">
            <w:pPr>
              <w:contextualSpacing/>
              <w:jc w:val="both"/>
              <w:rPr>
                <w:rFonts w:eastAsia="Calibri"/>
                <w:bCs/>
                <w:sz w:val="26"/>
                <w:szCs w:val="26"/>
                <w:lang w:val="vi-VN"/>
              </w:rPr>
            </w:pPr>
            <w:r w:rsidRPr="00A35152">
              <w:rPr>
                <w:rFonts w:eastAsia="Calibri"/>
                <w:bCs/>
                <w:sz w:val="26"/>
                <w:szCs w:val="26"/>
                <w:lang w:val="vi-VN"/>
              </w:rPr>
              <w:t>- Dự kiến những phương tiện phi ngôn ngữ sẽ sử dụng để tăng sức thuyết phục cho bài nói</w:t>
            </w:r>
          </w:p>
          <w:p w:rsidR="00C51F2E" w:rsidRPr="00A35152" w:rsidRDefault="00C51F2E" w:rsidP="0038641B">
            <w:pPr>
              <w:contextualSpacing/>
              <w:jc w:val="both"/>
              <w:rPr>
                <w:rFonts w:eastAsia="Calibri"/>
                <w:sz w:val="26"/>
                <w:szCs w:val="26"/>
                <w:lang w:val="vi-VN"/>
              </w:rPr>
            </w:pPr>
            <w:r w:rsidRPr="00A35152">
              <w:rPr>
                <w:rFonts w:eastAsia="Calibri"/>
                <w:bCs/>
                <w:sz w:val="26"/>
                <w:szCs w:val="26"/>
                <w:lang w:val="vi-VN"/>
              </w:rPr>
              <w:t>- Lập dàn ý dựa vào sơ đồ sau</w:t>
            </w:r>
          </w:p>
          <w:p w:rsidR="00C51F2E" w:rsidRPr="00A35152" w:rsidRDefault="00C51F2E" w:rsidP="0038641B">
            <w:pPr>
              <w:contextualSpacing/>
              <w:jc w:val="both"/>
              <w:rPr>
                <w:rFonts w:eastAsia="Calibri"/>
                <w:sz w:val="26"/>
                <w:szCs w:val="26"/>
              </w:rPr>
            </w:pPr>
            <w:r w:rsidRPr="00A35152">
              <w:rPr>
                <w:rFonts w:eastAsia="Calibri"/>
                <w:b/>
                <w:bCs/>
                <w:noProof/>
                <w:color w:val="0070C0"/>
                <w:sz w:val="26"/>
                <w:szCs w:val="26"/>
              </w:rPr>
              <w:drawing>
                <wp:inline distT="0" distB="0" distL="0" distR="0" wp14:anchorId="4EDB3ED9" wp14:editId="4C06E8CB">
                  <wp:extent cx="3467735" cy="2147562"/>
                  <wp:effectExtent l="0" t="0" r="0" b="571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D34956D.tmp"/>
                          <pic:cNvPicPr/>
                        </pic:nvPicPr>
                        <pic:blipFill>
                          <a:blip r:embed="rId8">
                            <a:extLst>
                              <a:ext uri="{28A0092B-C50C-407E-A947-70E740481C1C}">
                                <a14:useLocalDpi xmlns:a14="http://schemas.microsoft.com/office/drawing/2010/main" val="0"/>
                              </a:ext>
                            </a:extLst>
                          </a:blip>
                          <a:stretch>
                            <a:fillRect/>
                          </a:stretch>
                        </pic:blipFill>
                        <pic:spPr>
                          <a:xfrm>
                            <a:off x="0" y="0"/>
                            <a:ext cx="3532682" cy="2187784"/>
                          </a:xfrm>
                          <a:prstGeom prst="rect">
                            <a:avLst/>
                          </a:prstGeom>
                        </pic:spPr>
                      </pic:pic>
                    </a:graphicData>
                  </a:graphic>
                </wp:inline>
              </w:drawing>
            </w:r>
          </w:p>
          <w:p w:rsidR="00C51F2E" w:rsidRPr="00A35152" w:rsidRDefault="00C51F2E" w:rsidP="0038641B">
            <w:pPr>
              <w:contextualSpacing/>
              <w:jc w:val="both"/>
              <w:rPr>
                <w:rFonts w:eastAsia="Calibri"/>
                <w:bCs/>
                <w:sz w:val="26"/>
                <w:szCs w:val="26"/>
              </w:rPr>
            </w:pPr>
            <w:r w:rsidRPr="00A35152">
              <w:rPr>
                <w:rFonts w:eastAsia="Calibri"/>
                <w:bCs/>
                <w:sz w:val="26"/>
                <w:szCs w:val="26"/>
              </w:rPr>
              <w:t>- Dự kiến các ý kiến phản biện và chuẩn bị phần phản hồi:</w:t>
            </w:r>
          </w:p>
          <w:p w:rsidR="00C51F2E" w:rsidRPr="00A35152" w:rsidRDefault="00C51F2E" w:rsidP="0038641B">
            <w:pPr>
              <w:contextualSpacing/>
              <w:jc w:val="both"/>
              <w:rPr>
                <w:rFonts w:eastAsia="Calibri"/>
                <w:bCs/>
                <w:sz w:val="26"/>
                <w:szCs w:val="26"/>
              </w:rPr>
            </w:pPr>
            <w:r w:rsidRPr="00A35152">
              <w:rPr>
                <w:rFonts w:eastAsia="Calibri"/>
                <w:bCs/>
                <w:noProof/>
                <w:sz w:val="26"/>
                <w:szCs w:val="26"/>
              </w:rPr>
              <w:lastRenderedPageBreak/>
              <w:drawing>
                <wp:inline distT="0" distB="0" distL="0" distR="0" wp14:anchorId="401D850B" wp14:editId="4785D3E8">
                  <wp:extent cx="3081258" cy="1190846"/>
                  <wp:effectExtent l="0" t="0" r="508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34E5F6.tmp"/>
                          <pic:cNvPicPr/>
                        </pic:nvPicPr>
                        <pic:blipFill>
                          <a:blip r:embed="rId9">
                            <a:extLst>
                              <a:ext uri="{28A0092B-C50C-407E-A947-70E740481C1C}">
                                <a14:useLocalDpi xmlns:a14="http://schemas.microsoft.com/office/drawing/2010/main" val="0"/>
                              </a:ext>
                            </a:extLst>
                          </a:blip>
                          <a:stretch>
                            <a:fillRect/>
                          </a:stretch>
                        </pic:blipFill>
                        <pic:spPr>
                          <a:xfrm>
                            <a:off x="0" y="0"/>
                            <a:ext cx="3141521" cy="1214136"/>
                          </a:xfrm>
                          <a:prstGeom prst="rect">
                            <a:avLst/>
                          </a:prstGeom>
                        </pic:spPr>
                      </pic:pic>
                    </a:graphicData>
                  </a:graphic>
                </wp:inline>
              </w:drawing>
            </w:r>
          </w:p>
          <w:p w:rsidR="00C51F2E" w:rsidRPr="00A35152" w:rsidRDefault="00C51F2E" w:rsidP="0038641B">
            <w:pPr>
              <w:contextualSpacing/>
              <w:jc w:val="both"/>
              <w:rPr>
                <w:rFonts w:eastAsia="Calibri"/>
                <w:sz w:val="26"/>
                <w:szCs w:val="26"/>
              </w:rPr>
            </w:pPr>
            <w:r w:rsidRPr="00A35152">
              <w:rPr>
                <w:rFonts w:eastAsia="Calibri"/>
                <w:sz w:val="26"/>
                <w:szCs w:val="26"/>
                <w:lang w:val="vi-VN"/>
              </w:rPr>
              <w:t xml:space="preserve">- HS suy nghĩ </w:t>
            </w:r>
            <w:r w:rsidRPr="00A35152">
              <w:rPr>
                <w:rFonts w:eastAsia="Calibri"/>
                <w:sz w:val="26"/>
                <w:szCs w:val="26"/>
              </w:rPr>
              <w:t>hoàn thành yêu cầu của GV</w:t>
            </w:r>
          </w:p>
        </w:tc>
        <w:tc>
          <w:tcPr>
            <w:tcW w:w="4558" w:type="dxa"/>
          </w:tcPr>
          <w:p w:rsidR="00C51F2E" w:rsidRPr="00A35152" w:rsidRDefault="00C51F2E" w:rsidP="0038641B">
            <w:pPr>
              <w:contextualSpacing/>
              <w:jc w:val="both"/>
              <w:rPr>
                <w:rFonts w:eastAsia="Calibri"/>
                <w:b/>
                <w:bCs/>
                <w:sz w:val="26"/>
                <w:szCs w:val="26"/>
                <w:lang w:val="vi-VN"/>
              </w:rPr>
            </w:pPr>
            <w:r w:rsidRPr="00A35152">
              <w:rPr>
                <w:rFonts w:eastAsia="Calibri"/>
                <w:b/>
                <w:bCs/>
                <w:sz w:val="26"/>
                <w:szCs w:val="26"/>
                <w:lang w:val="vi-VN"/>
              </w:rPr>
              <w:lastRenderedPageBreak/>
              <w:t>Bước 2: Tìm ý, lập dàn ý:</w:t>
            </w:r>
          </w:p>
          <w:p w:rsidR="00C51F2E" w:rsidRPr="00A35152" w:rsidRDefault="00C51F2E" w:rsidP="0038641B">
            <w:pPr>
              <w:contextualSpacing/>
              <w:jc w:val="both"/>
              <w:rPr>
                <w:rFonts w:eastAsia="Calibri"/>
                <w:bCs/>
                <w:sz w:val="26"/>
                <w:szCs w:val="26"/>
                <w:lang w:val="vi-VN"/>
              </w:rPr>
            </w:pPr>
            <w:r w:rsidRPr="00A35152">
              <w:rPr>
                <w:rFonts w:eastAsia="Calibri"/>
                <w:bCs/>
                <w:sz w:val="26"/>
                <w:szCs w:val="26"/>
                <w:lang w:val="vi-VN"/>
              </w:rPr>
              <w:t>* Dàn ý (Theo tiết trước)</w:t>
            </w:r>
          </w:p>
          <w:p w:rsidR="00C51F2E" w:rsidRPr="00A35152" w:rsidRDefault="00C51F2E" w:rsidP="0038641B">
            <w:pPr>
              <w:contextualSpacing/>
              <w:jc w:val="both"/>
              <w:rPr>
                <w:rFonts w:eastAsia="Calibri"/>
                <w:bCs/>
                <w:sz w:val="26"/>
                <w:szCs w:val="26"/>
                <w:lang w:val="vi-VN"/>
              </w:rPr>
            </w:pPr>
            <w:r w:rsidRPr="00A35152">
              <w:rPr>
                <w:rFonts w:eastAsia="Calibri"/>
                <w:bCs/>
                <w:sz w:val="26"/>
                <w:szCs w:val="26"/>
                <w:lang w:val="vi-VN"/>
              </w:rPr>
              <w:t>* Lưu ý:</w:t>
            </w:r>
          </w:p>
          <w:p w:rsidR="00C51F2E" w:rsidRPr="00A35152" w:rsidRDefault="00C51F2E" w:rsidP="0038641B">
            <w:pPr>
              <w:contextualSpacing/>
              <w:jc w:val="both"/>
              <w:rPr>
                <w:rFonts w:eastAsia="Calibri"/>
                <w:bCs/>
                <w:sz w:val="26"/>
                <w:szCs w:val="26"/>
                <w:lang w:val="vi-VN"/>
              </w:rPr>
            </w:pPr>
            <w:r w:rsidRPr="00A35152">
              <w:rPr>
                <w:rFonts w:eastAsia="Calibri"/>
                <w:bCs/>
                <w:sz w:val="26"/>
                <w:szCs w:val="26"/>
                <w:lang w:val="vi-VN"/>
              </w:rPr>
              <w:t>- Chuẩn bị thêm các phương tiện giao tiếp phi ngôn ngữ</w:t>
            </w:r>
          </w:p>
          <w:p w:rsidR="00C51F2E" w:rsidRPr="00A35152" w:rsidRDefault="00C51F2E" w:rsidP="0038641B">
            <w:pPr>
              <w:contextualSpacing/>
              <w:jc w:val="both"/>
              <w:rPr>
                <w:rFonts w:eastAsia="Calibri"/>
                <w:bCs/>
                <w:sz w:val="26"/>
                <w:szCs w:val="26"/>
                <w:lang w:val="vi-VN"/>
              </w:rPr>
            </w:pPr>
            <w:r w:rsidRPr="00A35152">
              <w:rPr>
                <w:rFonts w:eastAsia="Calibri"/>
                <w:bCs/>
                <w:sz w:val="26"/>
                <w:szCs w:val="26"/>
                <w:lang w:val="vi-VN"/>
              </w:rPr>
              <w:t>- Dự kiến các câu hỏi, phản hồi người nghe - chuẩn bị câu trả lời.</w:t>
            </w:r>
          </w:p>
          <w:p w:rsidR="00C51F2E" w:rsidRPr="00A35152" w:rsidRDefault="00C51F2E" w:rsidP="0038641B">
            <w:pPr>
              <w:contextualSpacing/>
              <w:jc w:val="both"/>
              <w:rPr>
                <w:rFonts w:eastAsia="Calibri"/>
                <w:bCs/>
                <w:sz w:val="26"/>
                <w:szCs w:val="26"/>
                <w:lang w:val="vi-VN"/>
              </w:rPr>
            </w:pPr>
            <w:r w:rsidRPr="00A35152">
              <w:rPr>
                <w:rFonts w:eastAsia="Calibri"/>
                <w:bCs/>
                <w:sz w:val="26"/>
                <w:szCs w:val="26"/>
                <w:lang w:val="vi-VN"/>
              </w:rPr>
              <w:t>- Tóm tắt hệ thống ý dưới dạng sơ đồ.</w:t>
            </w:r>
          </w:p>
          <w:p w:rsidR="00A35152" w:rsidRPr="00A35152" w:rsidRDefault="00C51F2E" w:rsidP="00A35152">
            <w:pPr>
              <w:contextualSpacing/>
              <w:jc w:val="both"/>
              <w:rPr>
                <w:rFonts w:eastAsia="Calibri"/>
                <w:b/>
                <w:bCs/>
                <w:sz w:val="26"/>
                <w:szCs w:val="26"/>
                <w:lang w:val="vi-VN"/>
              </w:rPr>
            </w:pPr>
            <w:r w:rsidRPr="00A35152">
              <w:rPr>
                <w:rFonts w:eastAsia="Calibri"/>
                <w:bCs/>
                <w:sz w:val="26"/>
                <w:szCs w:val="26"/>
                <w:lang w:val="vi-VN"/>
              </w:rPr>
              <w:t>- Nêu rõ ý kiến, lí lẽ và bằng chứng thuyết phụ</w:t>
            </w:r>
            <w:r w:rsidR="00A35152">
              <w:rPr>
                <w:rFonts w:eastAsia="Calibri"/>
                <w:bCs/>
                <w:sz w:val="26"/>
                <w:szCs w:val="26"/>
                <w:lang w:val="vi-VN"/>
              </w:rPr>
              <w:t>c.</w:t>
            </w:r>
            <w:r w:rsidRPr="00A35152">
              <w:rPr>
                <w:rFonts w:eastAsia="Calibri"/>
                <w:bCs/>
                <w:sz w:val="26"/>
                <w:szCs w:val="26"/>
                <w:lang w:val="vi-VN"/>
              </w:rPr>
              <w:t xml:space="preserve"> </w:t>
            </w:r>
          </w:p>
          <w:p w:rsidR="00C51F2E" w:rsidRPr="00A35152" w:rsidRDefault="00C51F2E" w:rsidP="0038641B">
            <w:pPr>
              <w:contextualSpacing/>
              <w:jc w:val="both"/>
              <w:rPr>
                <w:rFonts w:eastAsia="Calibri"/>
                <w:b/>
                <w:bCs/>
                <w:sz w:val="26"/>
                <w:szCs w:val="26"/>
                <w:lang w:val="vi-VN"/>
              </w:rPr>
            </w:pPr>
          </w:p>
        </w:tc>
      </w:tr>
      <w:tr w:rsidR="00C51F2E" w:rsidRPr="00A35152" w:rsidTr="00A35152">
        <w:tc>
          <w:tcPr>
            <w:tcW w:w="5790" w:type="dxa"/>
          </w:tcPr>
          <w:p w:rsidR="00C51F2E" w:rsidRPr="00A35152" w:rsidRDefault="00C51F2E" w:rsidP="00741746">
            <w:pPr>
              <w:rPr>
                <w:b/>
                <w:bCs/>
                <w:i/>
                <w:sz w:val="26"/>
                <w:szCs w:val="26"/>
                <w:lang w:val="vi-VN"/>
              </w:rPr>
            </w:pPr>
            <w:r w:rsidRPr="00A35152">
              <w:rPr>
                <w:b/>
                <w:bCs/>
                <w:sz w:val="26"/>
                <w:szCs w:val="26"/>
                <w:lang w:val="vi-VN"/>
              </w:rPr>
              <w:lastRenderedPageBreak/>
              <w:t>Hoạt động 2</w:t>
            </w:r>
            <w:r w:rsidRPr="00A35152">
              <w:rPr>
                <w:bCs/>
                <w:sz w:val="26"/>
                <w:szCs w:val="26"/>
                <w:lang w:val="vi-VN"/>
              </w:rPr>
              <w:t xml:space="preserve">: </w:t>
            </w:r>
            <w:r w:rsidRPr="00A35152">
              <w:rPr>
                <w:b/>
                <w:bCs/>
                <w:i/>
                <w:sz w:val="26"/>
                <w:szCs w:val="26"/>
                <w:lang w:val="vi-VN"/>
              </w:rPr>
              <w:t xml:space="preserve">Kiểm </w:t>
            </w:r>
            <w:r w:rsidR="00741746" w:rsidRPr="00A35152">
              <w:rPr>
                <w:b/>
                <w:bCs/>
                <w:i/>
                <w:sz w:val="26"/>
                <w:szCs w:val="26"/>
                <w:lang w:val="vi-VN"/>
              </w:rPr>
              <w:t>tra, đánh giá quá trình tự học.</w:t>
            </w:r>
          </w:p>
          <w:p w:rsidR="00741746" w:rsidRPr="00A35152" w:rsidRDefault="00741746" w:rsidP="00741746">
            <w:pPr>
              <w:contextualSpacing/>
              <w:jc w:val="both"/>
              <w:rPr>
                <w:rFonts w:eastAsia="Calibri"/>
                <w:sz w:val="26"/>
                <w:szCs w:val="26"/>
                <w:lang w:val="vi-VN"/>
              </w:rPr>
            </w:pPr>
            <w:r w:rsidRPr="00A35152">
              <w:rPr>
                <w:rFonts w:eastAsia="Calibri"/>
                <w:sz w:val="26"/>
                <w:szCs w:val="26"/>
                <w:lang w:val="vi-VN"/>
              </w:rPr>
              <w:t>- HS nói một mình trước gương.</w:t>
            </w:r>
          </w:p>
          <w:p w:rsidR="00C51F2E" w:rsidRPr="00A35152" w:rsidRDefault="00C51F2E" w:rsidP="00741746">
            <w:pPr>
              <w:contextualSpacing/>
              <w:jc w:val="both"/>
              <w:rPr>
                <w:rFonts w:eastAsia="Calibri"/>
                <w:b/>
                <w:bCs/>
                <w:color w:val="0070C0"/>
                <w:sz w:val="26"/>
                <w:szCs w:val="26"/>
                <w:lang w:val="vi-VN"/>
              </w:rPr>
            </w:pPr>
          </w:p>
        </w:tc>
        <w:tc>
          <w:tcPr>
            <w:tcW w:w="4558" w:type="dxa"/>
          </w:tcPr>
          <w:p w:rsidR="00C51F2E" w:rsidRPr="00A35152" w:rsidRDefault="00C51F2E" w:rsidP="0038641B">
            <w:pPr>
              <w:contextualSpacing/>
              <w:jc w:val="both"/>
              <w:rPr>
                <w:rFonts w:eastAsia="Calibri"/>
                <w:b/>
                <w:bCs/>
                <w:sz w:val="26"/>
                <w:szCs w:val="26"/>
                <w:lang w:val="vi-VN"/>
              </w:rPr>
            </w:pPr>
            <w:r w:rsidRPr="00A35152">
              <w:rPr>
                <w:rFonts w:eastAsia="Calibri"/>
                <w:b/>
                <w:bCs/>
                <w:sz w:val="26"/>
                <w:szCs w:val="26"/>
                <w:lang w:val="vi-VN"/>
              </w:rPr>
              <w:t xml:space="preserve">Luyện tập và trình bày </w:t>
            </w:r>
          </w:p>
          <w:p w:rsidR="00C51F2E" w:rsidRPr="00A35152" w:rsidRDefault="00C51F2E" w:rsidP="0038641B">
            <w:pPr>
              <w:contextualSpacing/>
              <w:jc w:val="both"/>
              <w:rPr>
                <w:rFonts w:eastAsia="Calibri"/>
                <w:b/>
                <w:bCs/>
                <w:i/>
                <w:sz w:val="26"/>
                <w:szCs w:val="26"/>
                <w:lang w:val="vi-VN"/>
              </w:rPr>
            </w:pPr>
            <w:r w:rsidRPr="00A35152">
              <w:rPr>
                <w:rFonts w:eastAsia="Calibri"/>
                <w:b/>
                <w:bCs/>
                <w:i/>
                <w:sz w:val="26"/>
                <w:szCs w:val="26"/>
                <w:lang w:val="vi-VN"/>
              </w:rPr>
              <w:t xml:space="preserve">a. Luyện tập </w:t>
            </w:r>
          </w:p>
          <w:p w:rsidR="00C51F2E" w:rsidRPr="00A35152" w:rsidRDefault="00C51F2E" w:rsidP="0038641B">
            <w:pPr>
              <w:contextualSpacing/>
              <w:jc w:val="both"/>
              <w:rPr>
                <w:rFonts w:eastAsia="Calibri"/>
                <w:sz w:val="26"/>
                <w:szCs w:val="26"/>
                <w:lang w:val="vi-VN"/>
              </w:rPr>
            </w:pPr>
            <w:r w:rsidRPr="00A35152">
              <w:rPr>
                <w:rFonts w:eastAsia="Calibri"/>
                <w:sz w:val="26"/>
                <w:szCs w:val="26"/>
                <w:lang w:val="vi-VN"/>
              </w:rPr>
              <w:t>- HS nói một mình trước gương.</w:t>
            </w:r>
          </w:p>
          <w:p w:rsidR="00C51F2E" w:rsidRPr="00A35152" w:rsidRDefault="00C51F2E" w:rsidP="0038641B">
            <w:pPr>
              <w:contextualSpacing/>
              <w:jc w:val="both"/>
              <w:rPr>
                <w:rFonts w:eastAsia="Calibri"/>
                <w:sz w:val="26"/>
                <w:szCs w:val="26"/>
                <w:lang w:val="vi-VN"/>
              </w:rPr>
            </w:pPr>
            <w:r w:rsidRPr="00A35152">
              <w:rPr>
                <w:rFonts w:eastAsia="Calibri"/>
                <w:sz w:val="26"/>
                <w:szCs w:val="26"/>
                <w:lang w:val="vi-VN"/>
              </w:rPr>
              <w:t>- HS nói tập nói trước nhóm/tổ.</w:t>
            </w:r>
          </w:p>
          <w:p w:rsidR="00C51F2E" w:rsidRPr="00A35152" w:rsidRDefault="00C51F2E" w:rsidP="0038641B">
            <w:pPr>
              <w:contextualSpacing/>
              <w:jc w:val="both"/>
              <w:rPr>
                <w:rFonts w:eastAsia="Calibri"/>
                <w:sz w:val="26"/>
                <w:szCs w:val="26"/>
                <w:lang w:val="vi-VN"/>
              </w:rPr>
            </w:pPr>
            <w:r w:rsidRPr="00A35152">
              <w:rPr>
                <w:rFonts w:eastAsia="Calibri"/>
                <w:sz w:val="26"/>
                <w:szCs w:val="26"/>
                <w:lang w:val="vi-VN"/>
              </w:rPr>
              <w:t>(HS thực hiện trước tiết học)</w:t>
            </w:r>
          </w:p>
          <w:p w:rsidR="00C51F2E" w:rsidRPr="00A35152" w:rsidRDefault="00C51F2E" w:rsidP="0038641B">
            <w:pPr>
              <w:contextualSpacing/>
              <w:jc w:val="both"/>
              <w:rPr>
                <w:rFonts w:eastAsia="Calibri"/>
                <w:b/>
                <w:i/>
                <w:sz w:val="26"/>
                <w:szCs w:val="26"/>
                <w:lang w:val="vi-VN"/>
              </w:rPr>
            </w:pPr>
            <w:r w:rsidRPr="00A35152">
              <w:rPr>
                <w:rFonts w:eastAsia="Calibri"/>
                <w:b/>
                <w:i/>
                <w:sz w:val="26"/>
                <w:szCs w:val="26"/>
                <w:lang w:val="vi-VN"/>
              </w:rPr>
              <w:t>b. Trình bày</w:t>
            </w:r>
          </w:p>
          <w:p w:rsidR="00C51F2E" w:rsidRPr="00A35152" w:rsidRDefault="00C51F2E" w:rsidP="0038641B">
            <w:pPr>
              <w:contextualSpacing/>
              <w:jc w:val="both"/>
              <w:rPr>
                <w:rFonts w:eastAsia="Calibri"/>
                <w:sz w:val="26"/>
                <w:szCs w:val="26"/>
                <w:lang w:val="vi-VN"/>
              </w:rPr>
            </w:pPr>
            <w:r w:rsidRPr="00A35152">
              <w:rPr>
                <w:rFonts w:eastAsia="Calibri"/>
                <w:sz w:val="26"/>
                <w:szCs w:val="26"/>
                <w:lang w:val="vi-VN"/>
              </w:rPr>
              <w:t>+ Nói to, rõ ràng, truyền cảm.</w:t>
            </w:r>
          </w:p>
          <w:p w:rsidR="00C51F2E" w:rsidRPr="00A35152" w:rsidRDefault="00C51F2E" w:rsidP="0038641B">
            <w:pPr>
              <w:contextualSpacing/>
              <w:jc w:val="both"/>
              <w:rPr>
                <w:rFonts w:eastAsia="Calibri"/>
                <w:sz w:val="26"/>
                <w:szCs w:val="26"/>
                <w:lang w:val="vi-VN"/>
              </w:rPr>
            </w:pPr>
            <w:r w:rsidRPr="00A35152">
              <w:rPr>
                <w:rFonts w:eastAsia="Calibri"/>
                <w:sz w:val="26"/>
                <w:szCs w:val="26"/>
                <w:lang w:val="vi-VN"/>
              </w:rPr>
              <w:t xml:space="preserve">+ </w:t>
            </w:r>
            <w:r w:rsidRPr="00A35152">
              <w:rPr>
                <w:rFonts w:eastAsia="Calibri"/>
                <w:bCs/>
                <w:sz w:val="26"/>
                <w:szCs w:val="26"/>
                <w:lang w:val="vi-VN"/>
              </w:rPr>
              <w:t>Tương tác với người nghe qua đ</w:t>
            </w:r>
            <w:r w:rsidRPr="00A35152">
              <w:rPr>
                <w:rFonts w:eastAsia="Calibri"/>
                <w:sz w:val="26"/>
                <w:szCs w:val="26"/>
                <w:lang w:val="vi-VN"/>
              </w:rPr>
              <w:t>iệu bộ, cử chỉ, nét mặt, ánh mắt… tự tin.</w:t>
            </w:r>
          </w:p>
          <w:p w:rsidR="00C51F2E" w:rsidRPr="00A35152" w:rsidRDefault="00C51F2E" w:rsidP="0038641B">
            <w:pPr>
              <w:contextualSpacing/>
              <w:jc w:val="both"/>
              <w:rPr>
                <w:rFonts w:eastAsia="Calibri"/>
                <w:bCs/>
                <w:sz w:val="26"/>
                <w:szCs w:val="26"/>
                <w:lang w:val="vi-VN"/>
              </w:rPr>
            </w:pPr>
            <w:r w:rsidRPr="00A35152">
              <w:rPr>
                <w:rFonts w:eastAsia="Calibri"/>
                <w:bCs/>
                <w:sz w:val="26"/>
                <w:szCs w:val="26"/>
                <w:lang w:val="vi-VN"/>
              </w:rPr>
              <w:t xml:space="preserve">+ Sử dụng phương tiện giao tiếp phi ngôn ngữ phù hợp bài nói. </w:t>
            </w:r>
          </w:p>
          <w:p w:rsidR="00C51F2E" w:rsidRPr="00A35152" w:rsidRDefault="00C51F2E" w:rsidP="0038641B">
            <w:pPr>
              <w:contextualSpacing/>
              <w:jc w:val="both"/>
              <w:rPr>
                <w:rFonts w:eastAsia="Calibri"/>
                <w:b/>
                <w:bCs/>
                <w:i/>
                <w:sz w:val="26"/>
                <w:szCs w:val="26"/>
                <w:lang w:val="vi-VN"/>
              </w:rPr>
            </w:pPr>
          </w:p>
        </w:tc>
      </w:tr>
    </w:tbl>
    <w:p w:rsidR="00C51F2E" w:rsidRPr="00A35152" w:rsidRDefault="00C51F2E" w:rsidP="00C51F2E">
      <w:pPr>
        <w:snapToGrid w:val="0"/>
        <w:jc w:val="both"/>
        <w:rPr>
          <w:b/>
          <w:bCs/>
          <w:color w:val="7030A0"/>
          <w:sz w:val="26"/>
          <w:szCs w:val="26"/>
          <w:lang w:val="vi-VN"/>
        </w:rPr>
      </w:pPr>
    </w:p>
    <w:p w:rsidR="00C51F2E" w:rsidRPr="00A35152" w:rsidRDefault="00741746" w:rsidP="00C51F2E">
      <w:pPr>
        <w:snapToGrid w:val="0"/>
        <w:jc w:val="center"/>
        <w:rPr>
          <w:b/>
          <w:bCs/>
          <w:sz w:val="26"/>
          <w:szCs w:val="26"/>
          <w:lang w:val="vi-VN"/>
        </w:rPr>
      </w:pPr>
      <w:r w:rsidRPr="00A35152">
        <w:rPr>
          <w:b/>
          <w:bCs/>
          <w:sz w:val="26"/>
          <w:szCs w:val="26"/>
          <w:lang w:val="vi-VN"/>
        </w:rPr>
        <w:t>PHIẾU SỐ</w:t>
      </w:r>
      <w:r w:rsidRPr="00A35152">
        <w:rPr>
          <w:b/>
          <w:bCs/>
          <w:sz w:val="26"/>
          <w:szCs w:val="26"/>
          <w:lang w:val="vi-VN"/>
        </w:rPr>
        <w:t xml:space="preserve"> 2</w:t>
      </w:r>
    </w:p>
    <w:tbl>
      <w:tblPr>
        <w:tblStyle w:val="TableGrid"/>
        <w:tblW w:w="10348" w:type="dxa"/>
        <w:tblInd w:w="-714" w:type="dxa"/>
        <w:tblLayout w:type="fixed"/>
        <w:tblLook w:val="04A0" w:firstRow="1" w:lastRow="0" w:firstColumn="1" w:lastColumn="0" w:noHBand="0" w:noVBand="1"/>
      </w:tblPr>
      <w:tblGrid>
        <w:gridCol w:w="5671"/>
        <w:gridCol w:w="4677"/>
      </w:tblGrid>
      <w:tr w:rsidR="00741746" w:rsidRPr="00A35152" w:rsidTr="00B54D28">
        <w:tc>
          <w:tcPr>
            <w:tcW w:w="5671" w:type="dxa"/>
          </w:tcPr>
          <w:p w:rsidR="00741746" w:rsidRPr="00A35152" w:rsidRDefault="00741746" w:rsidP="00741746">
            <w:pPr>
              <w:jc w:val="center"/>
              <w:rPr>
                <w:b/>
                <w:bCs/>
                <w:sz w:val="26"/>
                <w:szCs w:val="26"/>
              </w:rPr>
            </w:pPr>
            <w:r w:rsidRPr="00A35152">
              <w:rPr>
                <w:b/>
                <w:bCs/>
                <w:sz w:val="26"/>
                <w:szCs w:val="26"/>
              </w:rPr>
              <w:t>NỘI DUNG</w:t>
            </w:r>
          </w:p>
        </w:tc>
        <w:tc>
          <w:tcPr>
            <w:tcW w:w="4677" w:type="dxa"/>
          </w:tcPr>
          <w:p w:rsidR="00741746" w:rsidRPr="00A35152" w:rsidRDefault="00741746" w:rsidP="00741746">
            <w:pPr>
              <w:jc w:val="center"/>
              <w:rPr>
                <w:b/>
                <w:bCs/>
                <w:sz w:val="26"/>
                <w:szCs w:val="26"/>
              </w:rPr>
            </w:pPr>
            <w:r w:rsidRPr="00A35152">
              <w:rPr>
                <w:b/>
                <w:bCs/>
                <w:sz w:val="26"/>
                <w:szCs w:val="26"/>
              </w:rPr>
              <w:t>HOẠT ĐỘNG</w:t>
            </w:r>
          </w:p>
        </w:tc>
      </w:tr>
      <w:tr w:rsidR="00741746" w:rsidRPr="00A35152" w:rsidTr="00B54D28">
        <w:tc>
          <w:tcPr>
            <w:tcW w:w="5671" w:type="dxa"/>
          </w:tcPr>
          <w:p w:rsidR="00741746" w:rsidRPr="00A35152" w:rsidRDefault="00741746" w:rsidP="00741746">
            <w:pPr>
              <w:rPr>
                <w:b/>
                <w:bCs/>
                <w:sz w:val="26"/>
                <w:szCs w:val="26"/>
                <w:lang w:val="vi-VN"/>
              </w:rPr>
            </w:pPr>
            <w:r w:rsidRPr="00A35152">
              <w:rPr>
                <w:b/>
                <w:bCs/>
                <w:sz w:val="26"/>
                <w:szCs w:val="26"/>
              </w:rPr>
              <w:t>Tên bài học/ chủ đề - Khối lớp</w:t>
            </w:r>
            <w:r w:rsidRPr="00A35152">
              <w:rPr>
                <w:b/>
                <w:bCs/>
                <w:sz w:val="26"/>
                <w:szCs w:val="26"/>
                <w:lang w:val="vi-VN"/>
              </w:rPr>
              <w:t xml:space="preserve"> 7</w:t>
            </w:r>
          </w:p>
        </w:tc>
        <w:tc>
          <w:tcPr>
            <w:tcW w:w="4677" w:type="dxa"/>
          </w:tcPr>
          <w:p w:rsidR="00741746" w:rsidRPr="00A35152" w:rsidRDefault="00741746" w:rsidP="00741746">
            <w:pPr>
              <w:snapToGrid w:val="0"/>
              <w:jc w:val="center"/>
              <w:rPr>
                <w:b/>
                <w:bCs/>
                <w:color w:val="7030A0"/>
                <w:sz w:val="26"/>
                <w:szCs w:val="26"/>
                <w:lang w:val="vi-VN"/>
              </w:rPr>
            </w:pPr>
            <w:r w:rsidRPr="00A35152">
              <w:rPr>
                <w:bCs/>
                <w:color w:val="000000" w:themeColor="text1"/>
                <w:sz w:val="26"/>
                <w:szCs w:val="26"/>
                <w:lang w:val="vi-VN"/>
              </w:rPr>
              <w:t>Tiết 84:</w:t>
            </w:r>
            <w:r w:rsidRPr="00A35152">
              <w:rPr>
                <w:b/>
                <w:bCs/>
                <w:color w:val="000000" w:themeColor="text1"/>
                <w:sz w:val="26"/>
                <w:szCs w:val="26"/>
                <w:lang w:val="vi-VN"/>
              </w:rPr>
              <w:t xml:space="preserve"> ÔN TẬP</w:t>
            </w:r>
          </w:p>
        </w:tc>
      </w:tr>
      <w:tr w:rsidR="00741746" w:rsidRPr="00A35152" w:rsidTr="00B54D28">
        <w:tc>
          <w:tcPr>
            <w:tcW w:w="5671" w:type="dxa"/>
          </w:tcPr>
          <w:p w:rsidR="00741746" w:rsidRPr="00A35152" w:rsidRDefault="00741746" w:rsidP="00741746">
            <w:pPr>
              <w:rPr>
                <w:b/>
                <w:bCs/>
                <w:i/>
                <w:sz w:val="26"/>
                <w:szCs w:val="26"/>
                <w:lang w:val="vi-VN"/>
              </w:rPr>
            </w:pPr>
            <w:r w:rsidRPr="00A35152">
              <w:rPr>
                <w:b/>
                <w:bCs/>
                <w:sz w:val="26"/>
                <w:szCs w:val="26"/>
                <w:lang w:val="vi-VN"/>
              </w:rPr>
              <w:t>Hoạt động 1</w:t>
            </w:r>
            <w:r w:rsidRPr="00A35152">
              <w:rPr>
                <w:bCs/>
                <w:sz w:val="26"/>
                <w:szCs w:val="26"/>
                <w:lang w:val="vi-VN"/>
              </w:rPr>
              <w:t xml:space="preserve">: </w:t>
            </w:r>
            <w:r w:rsidRPr="00A35152">
              <w:rPr>
                <w:b/>
                <w:bCs/>
                <w:i/>
                <w:sz w:val="26"/>
                <w:szCs w:val="26"/>
                <w:lang w:val="vi-VN"/>
              </w:rPr>
              <w:t>Đọc tài liệu và thực hiện các yêu cầu.</w:t>
            </w:r>
          </w:p>
          <w:p w:rsidR="00741746" w:rsidRPr="00A35152" w:rsidRDefault="00741746" w:rsidP="00741746">
            <w:pPr>
              <w:pStyle w:val="NormalWeb"/>
              <w:spacing w:before="0" w:beforeAutospacing="0" w:after="0" w:afterAutospacing="0" w:line="390" w:lineRule="atLeast"/>
              <w:rPr>
                <w:color w:val="000000"/>
                <w:sz w:val="26"/>
                <w:szCs w:val="26"/>
              </w:rPr>
            </w:pPr>
            <w:r w:rsidRPr="00A35152">
              <w:rPr>
                <w:rStyle w:val="Strong"/>
                <w:color w:val="000000"/>
                <w:sz w:val="26"/>
                <w:szCs w:val="26"/>
              </w:rPr>
              <w:t>Câu 1 (Trang 26, SGK Ngữ văn 7, tập 2)</w:t>
            </w:r>
          </w:p>
          <w:p w:rsidR="00741746" w:rsidRPr="00A35152" w:rsidRDefault="00741746" w:rsidP="00741746">
            <w:pPr>
              <w:pStyle w:val="NormalWeb"/>
              <w:spacing w:before="0" w:beforeAutospacing="0" w:after="180" w:afterAutospacing="0" w:line="390" w:lineRule="atLeast"/>
              <w:rPr>
                <w:color w:val="000000"/>
                <w:sz w:val="26"/>
                <w:szCs w:val="26"/>
              </w:rPr>
            </w:pPr>
            <w:r w:rsidRPr="00A35152">
              <w:rPr>
                <w:color w:val="000000"/>
                <w:sz w:val="26"/>
                <w:szCs w:val="26"/>
              </w:rPr>
              <w:t>Trình bày các đặc điểm của văn bản nghị luận về một vấn đề trong đời sống.</w:t>
            </w:r>
          </w:p>
          <w:p w:rsidR="00741746" w:rsidRPr="00A35152" w:rsidRDefault="00741746" w:rsidP="00741746">
            <w:pPr>
              <w:pStyle w:val="NormalWeb"/>
              <w:spacing w:before="0" w:beforeAutospacing="0" w:after="180" w:afterAutospacing="0" w:line="390" w:lineRule="atLeast"/>
              <w:rPr>
                <w:color w:val="000000"/>
                <w:sz w:val="26"/>
                <w:szCs w:val="26"/>
              </w:rPr>
            </w:pPr>
          </w:p>
          <w:p w:rsidR="00741746" w:rsidRPr="00A35152" w:rsidRDefault="00741746" w:rsidP="00741746">
            <w:pPr>
              <w:pStyle w:val="NormalWeb"/>
              <w:spacing w:before="0" w:beforeAutospacing="0" w:after="180" w:afterAutospacing="0" w:line="390" w:lineRule="atLeast"/>
              <w:rPr>
                <w:color w:val="000000"/>
                <w:sz w:val="26"/>
                <w:szCs w:val="26"/>
              </w:rPr>
            </w:pPr>
          </w:p>
          <w:p w:rsidR="00741746" w:rsidRPr="00A35152" w:rsidRDefault="00741746" w:rsidP="00741746">
            <w:pPr>
              <w:pStyle w:val="NormalWeb"/>
              <w:spacing w:before="0" w:beforeAutospacing="0" w:after="180" w:afterAutospacing="0" w:line="390" w:lineRule="atLeast"/>
              <w:rPr>
                <w:color w:val="000000"/>
                <w:sz w:val="26"/>
                <w:szCs w:val="26"/>
              </w:rPr>
            </w:pPr>
          </w:p>
          <w:p w:rsidR="00741746" w:rsidRPr="00A35152" w:rsidRDefault="00741746" w:rsidP="00741746">
            <w:pPr>
              <w:pStyle w:val="NormalWeb"/>
              <w:spacing w:before="0" w:beforeAutospacing="0" w:after="180" w:afterAutospacing="0" w:line="390" w:lineRule="atLeast"/>
              <w:rPr>
                <w:color w:val="000000"/>
                <w:sz w:val="26"/>
                <w:szCs w:val="26"/>
              </w:rPr>
            </w:pPr>
          </w:p>
          <w:p w:rsidR="00741746" w:rsidRPr="00A35152" w:rsidRDefault="00741746" w:rsidP="00741746">
            <w:pPr>
              <w:pStyle w:val="NormalWeb"/>
              <w:spacing w:before="0" w:beforeAutospacing="0" w:after="180" w:afterAutospacing="0" w:line="390" w:lineRule="atLeast"/>
              <w:rPr>
                <w:color w:val="000000"/>
                <w:sz w:val="26"/>
                <w:szCs w:val="26"/>
              </w:rPr>
            </w:pPr>
          </w:p>
          <w:p w:rsidR="00B54D28" w:rsidRPr="00A35152" w:rsidRDefault="00B54D28" w:rsidP="00B54D28">
            <w:pPr>
              <w:pStyle w:val="NormalWeb"/>
              <w:spacing w:before="0" w:beforeAutospacing="0" w:after="0" w:afterAutospacing="0" w:line="390" w:lineRule="atLeast"/>
              <w:rPr>
                <w:color w:val="000000"/>
                <w:sz w:val="26"/>
                <w:szCs w:val="26"/>
              </w:rPr>
            </w:pPr>
            <w:r w:rsidRPr="00A35152">
              <w:rPr>
                <w:rStyle w:val="Strong"/>
                <w:color w:val="000000"/>
                <w:sz w:val="26"/>
                <w:szCs w:val="26"/>
              </w:rPr>
              <w:t>Câu 2 (Trang 26, SGK Ngữ văn 7, tập 2)</w:t>
            </w:r>
          </w:p>
          <w:p w:rsidR="00B54D28" w:rsidRPr="00A35152" w:rsidRDefault="00B54D28" w:rsidP="00B54D28">
            <w:pPr>
              <w:pStyle w:val="NormalWeb"/>
              <w:spacing w:before="0" w:beforeAutospacing="0" w:after="180" w:afterAutospacing="0" w:line="390" w:lineRule="atLeast"/>
              <w:rPr>
                <w:color w:val="000000"/>
                <w:sz w:val="26"/>
                <w:szCs w:val="26"/>
              </w:rPr>
            </w:pPr>
            <w:r w:rsidRPr="00A35152">
              <w:rPr>
                <w:color w:val="000000"/>
                <w:sz w:val="26"/>
                <w:szCs w:val="26"/>
              </w:rPr>
              <w:t>Tóm tắt ý kiến, lí lẽ, bằng chứng và mục đích viết của ba văn bản nghị luận trình bày ý kiến về vấn đề đới sống đã học bằng cách hoàn thành bảng sau:</w:t>
            </w:r>
          </w:p>
          <w:p w:rsidR="00B54D28" w:rsidRPr="00A35152" w:rsidRDefault="00B54D28" w:rsidP="00B54D28">
            <w:pPr>
              <w:pStyle w:val="NormalWeb"/>
              <w:spacing w:before="0" w:beforeAutospacing="0" w:after="180" w:afterAutospacing="0" w:line="390" w:lineRule="atLeast"/>
              <w:rPr>
                <w:color w:val="000000"/>
                <w:sz w:val="26"/>
                <w:szCs w:val="26"/>
              </w:rPr>
            </w:pPr>
            <w:r w:rsidRPr="00A35152">
              <w:rPr>
                <w:color w:val="000000"/>
                <w:sz w:val="26"/>
                <w:szCs w:val="26"/>
              </w:rPr>
              <w:t>Tóm tắt ý kiến, lí lẽ, bằng chứng và mục đích viết của ba văn bản nghị luận trình bày ý kiến về vấn đề đới sống đã học bằng cách hoàn thành bảng sau:</w:t>
            </w:r>
          </w:p>
          <w:p w:rsidR="00B54D28" w:rsidRPr="00A35152" w:rsidRDefault="00B54D28" w:rsidP="00B54D28">
            <w:pPr>
              <w:pStyle w:val="NormalWeb"/>
              <w:spacing w:before="0" w:beforeAutospacing="0" w:after="180" w:afterAutospacing="0" w:line="390" w:lineRule="atLeast"/>
              <w:rPr>
                <w:color w:val="000000"/>
                <w:sz w:val="26"/>
                <w:szCs w:val="26"/>
              </w:rPr>
            </w:pPr>
            <w:r w:rsidRPr="00A35152">
              <w:rPr>
                <w:noProof/>
                <w:color w:val="000000"/>
                <w:sz w:val="26"/>
                <w:szCs w:val="26"/>
                <w:lang w:val="en-US" w:eastAsia="en-US"/>
              </w:rPr>
              <w:lastRenderedPageBreak/>
              <w:drawing>
                <wp:inline distT="0" distB="0" distL="0" distR="0">
                  <wp:extent cx="3381554" cy="1879987"/>
                  <wp:effectExtent l="0" t="0" r="0" b="6350"/>
                  <wp:docPr id="1" name="Picture 1" descr="https://img.loigiaihay.com/picture/2022/0611/sc-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611/sc-2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613" cy="1906706"/>
                          </a:xfrm>
                          <a:prstGeom prst="rect">
                            <a:avLst/>
                          </a:prstGeom>
                          <a:noFill/>
                          <a:ln>
                            <a:noFill/>
                          </a:ln>
                        </pic:spPr>
                      </pic:pic>
                    </a:graphicData>
                  </a:graphic>
                </wp:inline>
              </w:drawing>
            </w:r>
          </w:p>
          <w:p w:rsidR="00B54D28" w:rsidRPr="00A35152" w:rsidRDefault="00B54D28" w:rsidP="00B54D28">
            <w:pPr>
              <w:pStyle w:val="NormalWeb"/>
              <w:spacing w:before="0" w:beforeAutospacing="0" w:after="0" w:afterAutospacing="0" w:line="390" w:lineRule="atLeast"/>
              <w:rPr>
                <w:color w:val="000000"/>
                <w:sz w:val="26"/>
                <w:szCs w:val="26"/>
              </w:rPr>
            </w:pPr>
            <w:r w:rsidRPr="00A35152">
              <w:rPr>
                <w:rStyle w:val="Strong"/>
                <w:color w:val="000000"/>
                <w:sz w:val="26"/>
                <w:szCs w:val="26"/>
              </w:rPr>
              <w:t>Câu 3 (Trang 26, SGK Ngữ văn 7, tập 2)</w:t>
            </w:r>
          </w:p>
          <w:p w:rsidR="00B54D28" w:rsidRPr="00A35152" w:rsidRDefault="00B54D28" w:rsidP="009E34BC">
            <w:pPr>
              <w:pStyle w:val="NormalWeb"/>
              <w:spacing w:before="0" w:beforeAutospacing="0" w:after="180" w:afterAutospacing="0" w:line="390" w:lineRule="atLeast"/>
              <w:rPr>
                <w:color w:val="000000"/>
                <w:sz w:val="26"/>
                <w:szCs w:val="26"/>
              </w:rPr>
            </w:pPr>
            <w:r w:rsidRPr="00A35152">
              <w:rPr>
                <w:color w:val="000000"/>
                <w:sz w:val="26"/>
                <w:szCs w:val="26"/>
              </w:rPr>
              <w:t xml:space="preserve">Khi viết bài văn nghị luận về một vấn đề trong đời sống, ta cần chú ý điều gì? </w:t>
            </w:r>
          </w:p>
          <w:p w:rsidR="009E34BC" w:rsidRDefault="009E34BC" w:rsidP="00B54D28">
            <w:pPr>
              <w:pStyle w:val="NormalWeb"/>
              <w:spacing w:before="0" w:beforeAutospacing="0" w:after="0" w:afterAutospacing="0" w:line="390" w:lineRule="atLeast"/>
              <w:rPr>
                <w:rStyle w:val="Strong"/>
                <w:color w:val="000000"/>
                <w:sz w:val="26"/>
                <w:szCs w:val="26"/>
              </w:rPr>
            </w:pPr>
          </w:p>
          <w:p w:rsidR="009E34BC" w:rsidRDefault="009E34BC" w:rsidP="00B54D28">
            <w:pPr>
              <w:pStyle w:val="NormalWeb"/>
              <w:spacing w:before="0" w:beforeAutospacing="0" w:after="0" w:afterAutospacing="0" w:line="390" w:lineRule="atLeast"/>
              <w:rPr>
                <w:rStyle w:val="Strong"/>
                <w:color w:val="000000"/>
                <w:sz w:val="26"/>
                <w:szCs w:val="26"/>
              </w:rPr>
            </w:pPr>
          </w:p>
          <w:p w:rsidR="009E34BC" w:rsidRDefault="009E34BC" w:rsidP="00B54D28">
            <w:pPr>
              <w:pStyle w:val="NormalWeb"/>
              <w:spacing w:before="0" w:beforeAutospacing="0" w:after="0" w:afterAutospacing="0" w:line="390" w:lineRule="atLeast"/>
              <w:rPr>
                <w:rStyle w:val="Strong"/>
                <w:color w:val="000000"/>
                <w:sz w:val="26"/>
                <w:szCs w:val="26"/>
              </w:rPr>
            </w:pPr>
          </w:p>
          <w:p w:rsidR="009E34BC" w:rsidRDefault="009E34BC" w:rsidP="00B54D28">
            <w:pPr>
              <w:pStyle w:val="NormalWeb"/>
              <w:spacing w:before="0" w:beforeAutospacing="0" w:after="0" w:afterAutospacing="0" w:line="390" w:lineRule="atLeast"/>
              <w:rPr>
                <w:rStyle w:val="Strong"/>
                <w:color w:val="000000"/>
                <w:sz w:val="26"/>
                <w:szCs w:val="26"/>
              </w:rPr>
            </w:pPr>
          </w:p>
          <w:p w:rsidR="00B54D28" w:rsidRPr="00A35152" w:rsidRDefault="00B54D28" w:rsidP="00B54D28">
            <w:pPr>
              <w:pStyle w:val="NormalWeb"/>
              <w:spacing w:before="0" w:beforeAutospacing="0" w:after="0" w:afterAutospacing="0" w:line="390" w:lineRule="atLeast"/>
              <w:rPr>
                <w:color w:val="000000"/>
                <w:sz w:val="26"/>
                <w:szCs w:val="26"/>
              </w:rPr>
            </w:pPr>
            <w:r w:rsidRPr="00A35152">
              <w:rPr>
                <w:rStyle w:val="Strong"/>
                <w:color w:val="000000"/>
                <w:sz w:val="26"/>
                <w:szCs w:val="26"/>
              </w:rPr>
              <w:t>Câu 4 (Trang 26, SGK Ngữ văn 7, tập 2)</w:t>
            </w:r>
          </w:p>
          <w:p w:rsidR="00B54D28" w:rsidRPr="00A35152" w:rsidRDefault="00B54D28" w:rsidP="00B54D28">
            <w:pPr>
              <w:pStyle w:val="NormalWeb"/>
              <w:spacing w:before="0" w:beforeAutospacing="0" w:after="180" w:afterAutospacing="0" w:line="390" w:lineRule="atLeast"/>
              <w:rPr>
                <w:color w:val="000000"/>
                <w:sz w:val="26"/>
                <w:szCs w:val="26"/>
              </w:rPr>
            </w:pPr>
            <w:r w:rsidRPr="00A35152">
              <w:rPr>
                <w:color w:val="000000"/>
                <w:sz w:val="26"/>
                <w:szCs w:val="26"/>
              </w:rPr>
              <w:t>Em hãy trình bày những phép liên kết đã học trong bài.</w:t>
            </w:r>
          </w:p>
          <w:p w:rsidR="00B54D28" w:rsidRPr="00A35152" w:rsidRDefault="00B54D28" w:rsidP="00B54D28">
            <w:pPr>
              <w:pStyle w:val="NormalWeb"/>
              <w:spacing w:before="0" w:beforeAutospacing="0" w:after="0" w:afterAutospacing="0" w:line="390" w:lineRule="atLeast"/>
              <w:rPr>
                <w:rStyle w:val="Strong"/>
                <w:color w:val="2888E1"/>
                <w:sz w:val="26"/>
                <w:szCs w:val="26"/>
              </w:rPr>
            </w:pPr>
          </w:p>
          <w:p w:rsidR="00B54D28" w:rsidRPr="00A35152" w:rsidRDefault="00B54D28" w:rsidP="00B54D28">
            <w:pPr>
              <w:pStyle w:val="NormalWeb"/>
              <w:spacing w:before="0" w:beforeAutospacing="0" w:after="0" w:afterAutospacing="0" w:line="390" w:lineRule="atLeast"/>
              <w:rPr>
                <w:rStyle w:val="Strong"/>
                <w:color w:val="2888E1"/>
                <w:sz w:val="26"/>
                <w:szCs w:val="26"/>
              </w:rPr>
            </w:pPr>
          </w:p>
          <w:p w:rsidR="00B54D28" w:rsidRPr="00A35152" w:rsidRDefault="00B54D28" w:rsidP="00B54D28">
            <w:pPr>
              <w:pStyle w:val="NormalWeb"/>
              <w:spacing w:before="0" w:beforeAutospacing="0" w:after="0" w:afterAutospacing="0" w:line="390" w:lineRule="atLeast"/>
              <w:rPr>
                <w:color w:val="000000"/>
                <w:sz w:val="26"/>
                <w:szCs w:val="26"/>
              </w:rPr>
            </w:pPr>
            <w:r w:rsidRPr="00A35152">
              <w:rPr>
                <w:rStyle w:val="Strong"/>
                <w:color w:val="000000"/>
                <w:sz w:val="26"/>
                <w:szCs w:val="26"/>
              </w:rPr>
              <w:t>Câu 5 (Trang 26, SGK Ngữ văn 7, tập 2)</w:t>
            </w:r>
          </w:p>
          <w:p w:rsidR="00B54D28" w:rsidRPr="00A35152" w:rsidRDefault="00B54D28" w:rsidP="00B54D28">
            <w:pPr>
              <w:pStyle w:val="NormalWeb"/>
              <w:spacing w:before="0" w:beforeAutospacing="0" w:after="180" w:afterAutospacing="0" w:line="390" w:lineRule="atLeast"/>
              <w:rPr>
                <w:color w:val="000000"/>
                <w:sz w:val="26"/>
                <w:szCs w:val="26"/>
              </w:rPr>
            </w:pPr>
            <w:r w:rsidRPr="00A35152">
              <w:rPr>
                <w:color w:val="000000"/>
                <w:sz w:val="26"/>
                <w:szCs w:val="26"/>
              </w:rPr>
              <w:t>Ghi lại những kinh nghiệm của em sau khi thực hiện bài nói trình bày ý kiến về một vấn đề đời sống.</w:t>
            </w:r>
          </w:p>
          <w:p w:rsidR="00741746" w:rsidRPr="00A35152" w:rsidRDefault="00741746" w:rsidP="00B54D28">
            <w:pPr>
              <w:pStyle w:val="NormalWeb"/>
              <w:spacing w:before="0" w:beforeAutospacing="0" w:after="180" w:afterAutospacing="0" w:line="390" w:lineRule="atLeast"/>
              <w:rPr>
                <w:bCs/>
                <w:sz w:val="26"/>
                <w:szCs w:val="26"/>
              </w:rPr>
            </w:pPr>
            <w:r w:rsidRPr="00A35152">
              <w:rPr>
                <w:b/>
                <w:bCs/>
                <w:noProof/>
                <w:kern w:val="24"/>
                <w:sz w:val="26"/>
                <w:szCs w:val="26"/>
              </w:rPr>
              <w:pict w14:anchorId="2BB7F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1.75pt;margin-top:1013.5pt;width:328.2pt;height:204pt;z-index:-251657216;mso-position-horizontal-relative:page;mso-position-vertical-relative:page">
                  <v:imagedata r:id="rId11" o:title="" croptop="9370f" cropbottom="38758f" cropleft="20911f" cropright="5318f" chromakey="white"/>
                  <w10:wrap anchorx="page" anchory="page"/>
                </v:shape>
              </w:pict>
            </w:r>
          </w:p>
        </w:tc>
        <w:tc>
          <w:tcPr>
            <w:tcW w:w="4677" w:type="dxa"/>
          </w:tcPr>
          <w:p w:rsidR="00741746" w:rsidRPr="00A35152" w:rsidRDefault="00741746" w:rsidP="00741746">
            <w:pPr>
              <w:pStyle w:val="NormalWeb"/>
              <w:spacing w:before="0" w:beforeAutospacing="0" w:after="180" w:afterAutospacing="0" w:line="390" w:lineRule="atLeast"/>
              <w:rPr>
                <w:b/>
                <w:color w:val="000000"/>
                <w:sz w:val="26"/>
                <w:szCs w:val="26"/>
              </w:rPr>
            </w:pPr>
            <w:r w:rsidRPr="00A35152">
              <w:rPr>
                <w:b/>
                <w:color w:val="000000"/>
                <w:sz w:val="26"/>
                <w:szCs w:val="26"/>
              </w:rPr>
              <w:lastRenderedPageBreak/>
              <w:t xml:space="preserve">Câu 1: </w:t>
            </w:r>
            <w:r w:rsidR="009E34BC">
              <w:rPr>
                <w:b/>
                <w:color w:val="000000"/>
                <w:sz w:val="26"/>
                <w:szCs w:val="26"/>
              </w:rPr>
              <w:t>C</w:t>
            </w:r>
            <w:r w:rsidRPr="00A35152">
              <w:rPr>
                <w:b/>
                <w:color w:val="000000"/>
                <w:sz w:val="26"/>
                <w:szCs w:val="26"/>
              </w:rPr>
              <w:t>ác đặc điểm của văn bản nghị luận về một vấn đề trong đời sống.</w:t>
            </w:r>
          </w:p>
          <w:p w:rsidR="00741746" w:rsidRPr="00A35152" w:rsidRDefault="00741746" w:rsidP="00741746">
            <w:pPr>
              <w:pStyle w:val="NormalWeb"/>
              <w:spacing w:before="0" w:beforeAutospacing="0" w:after="0" w:afterAutospacing="0" w:line="390" w:lineRule="atLeast"/>
              <w:rPr>
                <w:color w:val="000000"/>
                <w:sz w:val="26"/>
                <w:szCs w:val="26"/>
              </w:rPr>
            </w:pPr>
          </w:p>
          <w:p w:rsidR="00741746" w:rsidRPr="00A35152" w:rsidRDefault="00741746" w:rsidP="00741746">
            <w:pPr>
              <w:pStyle w:val="NormalWeb"/>
              <w:spacing w:before="0" w:beforeAutospacing="0" w:after="0" w:afterAutospacing="0" w:line="390" w:lineRule="atLeast"/>
              <w:rPr>
                <w:color w:val="000000"/>
                <w:sz w:val="26"/>
                <w:szCs w:val="26"/>
              </w:rPr>
            </w:pPr>
            <w:r w:rsidRPr="00A35152">
              <w:rPr>
                <w:color w:val="000000"/>
                <w:sz w:val="26"/>
                <w:szCs w:val="26"/>
              </w:rPr>
              <w:t>- Thể hiện rõ ý kiến khen, chê, đồng tình, phản đối của người viết đối với hiện tượng, vấn đề cần bàn luận.</w:t>
            </w:r>
          </w:p>
          <w:p w:rsidR="00741746" w:rsidRPr="00A35152" w:rsidRDefault="00741746" w:rsidP="00741746">
            <w:pPr>
              <w:pStyle w:val="NormalWeb"/>
              <w:spacing w:before="0" w:beforeAutospacing="0" w:after="0" w:afterAutospacing="0" w:line="390" w:lineRule="atLeast"/>
              <w:rPr>
                <w:color w:val="000000"/>
                <w:sz w:val="26"/>
                <w:szCs w:val="26"/>
              </w:rPr>
            </w:pPr>
            <w:r w:rsidRPr="00A35152">
              <w:rPr>
                <w:color w:val="000000"/>
                <w:sz w:val="26"/>
                <w:szCs w:val="26"/>
              </w:rPr>
              <w:t>- Trình bày những lí lẽ, bằng chứng để thuyết phục người đọc, người nghe. Bằng chứng có thể là nhân vật, sự kiện, số liệu liên quan đến vấn đề cần bàn luận.</w:t>
            </w:r>
          </w:p>
          <w:p w:rsidR="00741746" w:rsidRDefault="009E34BC" w:rsidP="00741746">
            <w:pPr>
              <w:pStyle w:val="NormalWeb"/>
              <w:spacing w:before="0" w:beforeAutospacing="0" w:after="180" w:afterAutospacing="0" w:line="390" w:lineRule="atLeast"/>
              <w:rPr>
                <w:color w:val="000000"/>
                <w:sz w:val="26"/>
                <w:szCs w:val="26"/>
              </w:rPr>
            </w:pPr>
            <w:r>
              <w:rPr>
                <w:color w:val="000000"/>
                <w:sz w:val="26"/>
                <w:szCs w:val="26"/>
              </w:rPr>
              <w:t>- Ý kiế</w:t>
            </w:r>
            <w:r w:rsidR="00741746" w:rsidRPr="00A35152">
              <w:rPr>
                <w:color w:val="000000"/>
                <w:sz w:val="26"/>
                <w:szCs w:val="26"/>
              </w:rPr>
              <w:t>n, lí lẽ, bằng chứng được sắp xếp theo trình tự hợp lí.</w:t>
            </w:r>
          </w:p>
          <w:p w:rsidR="009E34BC" w:rsidRDefault="009E34BC" w:rsidP="009E34BC">
            <w:pPr>
              <w:pStyle w:val="NormalWeb"/>
              <w:spacing w:before="0" w:beforeAutospacing="0" w:after="180" w:afterAutospacing="0" w:line="390" w:lineRule="atLeast"/>
              <w:rPr>
                <w:color w:val="000000"/>
                <w:sz w:val="26"/>
                <w:szCs w:val="26"/>
              </w:rPr>
            </w:pPr>
            <w:r w:rsidRPr="009E34BC">
              <w:rPr>
                <w:b/>
                <w:color w:val="000000"/>
                <w:sz w:val="26"/>
                <w:szCs w:val="26"/>
              </w:rPr>
              <w:t>Câu 2:</w:t>
            </w:r>
            <w:r>
              <w:rPr>
                <w:color w:val="000000"/>
                <w:sz w:val="26"/>
                <w:szCs w:val="26"/>
              </w:rPr>
              <w:t xml:space="preserve"> </w:t>
            </w:r>
            <w:r w:rsidRPr="00A35152">
              <w:rPr>
                <w:color w:val="000000"/>
                <w:sz w:val="26"/>
                <w:szCs w:val="26"/>
              </w:rPr>
              <w:t>Tóm tắt ý kiến, lí lẽ, bằng chứng và mục đích viết của ba văn bản nghị luận trình bày ý kiến về vấn đề đới sống đã học bằng cách hoàn thành bảng sau:</w:t>
            </w:r>
          </w:p>
          <w:p w:rsidR="009E34BC" w:rsidRDefault="009E34BC" w:rsidP="009E34BC">
            <w:pPr>
              <w:pStyle w:val="NormalWeb"/>
              <w:spacing w:before="0" w:beforeAutospacing="0" w:after="180" w:afterAutospacing="0" w:line="390" w:lineRule="atLeast"/>
              <w:rPr>
                <w:color w:val="000000"/>
                <w:sz w:val="26"/>
                <w:szCs w:val="26"/>
              </w:rPr>
            </w:pPr>
          </w:p>
          <w:p w:rsidR="009E34BC" w:rsidRPr="00A35152" w:rsidRDefault="009E34BC" w:rsidP="009E34BC">
            <w:pPr>
              <w:pStyle w:val="NormalWeb"/>
              <w:spacing w:before="0" w:beforeAutospacing="0" w:after="180" w:afterAutospacing="0" w:line="390" w:lineRule="atLeast"/>
              <w:rPr>
                <w:color w:val="000000"/>
                <w:sz w:val="26"/>
                <w:szCs w:val="26"/>
              </w:rPr>
            </w:pPr>
          </w:p>
          <w:p w:rsidR="009E34BC" w:rsidRPr="00A35152" w:rsidRDefault="009E34BC" w:rsidP="00741746">
            <w:pPr>
              <w:pStyle w:val="NormalWeb"/>
              <w:spacing w:before="0" w:beforeAutospacing="0" w:after="180" w:afterAutospacing="0" w:line="390" w:lineRule="atLeast"/>
              <w:rPr>
                <w:color w:val="000000"/>
                <w:sz w:val="26"/>
                <w:szCs w:val="26"/>
              </w:rPr>
            </w:pPr>
          </w:p>
          <w:p w:rsidR="00B54D28" w:rsidRPr="00A35152" w:rsidRDefault="00741746" w:rsidP="00B54D28">
            <w:pPr>
              <w:pStyle w:val="NormalWeb"/>
              <w:spacing w:before="0" w:beforeAutospacing="0" w:after="0" w:afterAutospacing="0" w:line="390" w:lineRule="atLeast"/>
              <w:rPr>
                <w:rStyle w:val="Strong"/>
                <w:color w:val="000000"/>
                <w:sz w:val="26"/>
                <w:szCs w:val="26"/>
              </w:rPr>
            </w:pPr>
            <w:r w:rsidRPr="00A35152">
              <w:rPr>
                <w:color w:val="000000"/>
                <w:sz w:val="26"/>
                <w:szCs w:val="26"/>
              </w:rPr>
              <w:br/>
            </w:r>
            <w:r w:rsidR="009E34BC" w:rsidRPr="00A35152">
              <w:rPr>
                <w:noProof/>
                <w:color w:val="000000"/>
                <w:sz w:val="26"/>
                <w:szCs w:val="26"/>
                <w:lang w:val="en-US" w:eastAsia="en-US"/>
              </w:rPr>
              <w:drawing>
                <wp:inline distT="0" distB="0" distL="0" distR="0" wp14:anchorId="69B615DE" wp14:editId="0971CFD3">
                  <wp:extent cx="2828767" cy="1879600"/>
                  <wp:effectExtent l="0" t="0" r="0" b="6350"/>
                  <wp:docPr id="2" name="Picture 2" descr="https://img.loigiaihay.com/picture/2022/0611/sc-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611/sc-2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4302" cy="1916501"/>
                          </a:xfrm>
                          <a:prstGeom prst="rect">
                            <a:avLst/>
                          </a:prstGeom>
                          <a:noFill/>
                          <a:ln>
                            <a:noFill/>
                          </a:ln>
                        </pic:spPr>
                      </pic:pic>
                    </a:graphicData>
                  </a:graphic>
                </wp:inline>
              </w:drawing>
            </w:r>
          </w:p>
          <w:p w:rsidR="00B54D28" w:rsidRPr="00A35152" w:rsidRDefault="00B54D28" w:rsidP="009E34BC">
            <w:pPr>
              <w:pStyle w:val="NormalWeb"/>
              <w:spacing w:before="0" w:beforeAutospacing="0" w:after="0" w:afterAutospacing="0" w:line="276" w:lineRule="auto"/>
              <w:rPr>
                <w:color w:val="000000"/>
                <w:sz w:val="26"/>
                <w:szCs w:val="26"/>
              </w:rPr>
            </w:pPr>
            <w:r w:rsidRPr="00A35152">
              <w:rPr>
                <w:rStyle w:val="Strong"/>
                <w:color w:val="000000"/>
                <w:sz w:val="26"/>
                <w:szCs w:val="26"/>
              </w:rPr>
              <w:t>Câu 3</w:t>
            </w:r>
          </w:p>
          <w:p w:rsidR="00B54D28" w:rsidRPr="00A35152" w:rsidRDefault="00B54D28" w:rsidP="009E34BC">
            <w:pPr>
              <w:pStyle w:val="NormalWeb"/>
              <w:spacing w:before="0" w:beforeAutospacing="0" w:after="0" w:afterAutospacing="0" w:line="276" w:lineRule="auto"/>
              <w:rPr>
                <w:b/>
                <w:color w:val="000000"/>
                <w:sz w:val="26"/>
                <w:szCs w:val="26"/>
              </w:rPr>
            </w:pPr>
            <w:r w:rsidRPr="00A35152">
              <w:rPr>
                <w:b/>
                <w:color w:val="000000"/>
                <w:sz w:val="26"/>
                <w:szCs w:val="26"/>
              </w:rPr>
              <w:t>Khi viết bài văn nghị luận về một vấn đề trong đời sống, ta cần chú ý:</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 Xác định vấn đề bàn luận để bày tỏ thái độ đồng tình hay phản đối.</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 Thu thập bằng chứng một cách chính xác.</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 Bàn luận vấn đề ở đa khía cạnh.</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 Không nên quá dài dòng vào 1 ý kiến.</w:t>
            </w:r>
          </w:p>
          <w:p w:rsidR="00B54D28" w:rsidRPr="009E34BC" w:rsidRDefault="00B54D28" w:rsidP="009E34BC">
            <w:pPr>
              <w:pStyle w:val="NormalWeb"/>
              <w:spacing w:before="0" w:beforeAutospacing="0" w:after="0" w:afterAutospacing="0" w:line="276" w:lineRule="auto"/>
              <w:rPr>
                <w:b/>
                <w:color w:val="000000"/>
                <w:sz w:val="26"/>
                <w:szCs w:val="26"/>
              </w:rPr>
            </w:pPr>
            <w:r w:rsidRPr="009E34BC">
              <w:rPr>
                <w:b/>
                <w:color w:val="000000"/>
                <w:sz w:val="26"/>
                <w:szCs w:val="26"/>
              </w:rPr>
              <w:t>Câu 4: N</w:t>
            </w:r>
            <w:r w:rsidRPr="009E34BC">
              <w:rPr>
                <w:b/>
                <w:color w:val="000000"/>
                <w:sz w:val="26"/>
                <w:szCs w:val="26"/>
              </w:rPr>
              <w:t>hững phép liên kết đã học trong bài.</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 Phép lặp từ ngữ</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 Phép thế</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 Phép nối</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Phép liên tưởng</w:t>
            </w:r>
          </w:p>
          <w:p w:rsidR="00B54D28" w:rsidRPr="00A35152" w:rsidRDefault="00B54D28" w:rsidP="009E34BC">
            <w:pPr>
              <w:pStyle w:val="NormalWeb"/>
              <w:spacing w:before="0" w:beforeAutospacing="0" w:after="0" w:afterAutospacing="0" w:line="276" w:lineRule="auto"/>
              <w:rPr>
                <w:b/>
                <w:color w:val="000000"/>
                <w:sz w:val="26"/>
                <w:szCs w:val="26"/>
              </w:rPr>
            </w:pPr>
            <w:r w:rsidRPr="00A35152">
              <w:rPr>
                <w:b/>
                <w:color w:val="000000"/>
                <w:sz w:val="26"/>
                <w:szCs w:val="26"/>
              </w:rPr>
              <w:t>Câu 5</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Kinh nghiệm:</w:t>
            </w:r>
          </w:p>
          <w:p w:rsidR="00B54D28" w:rsidRPr="00A35152" w:rsidRDefault="00B54D28" w:rsidP="009E34BC">
            <w:pPr>
              <w:pStyle w:val="NormalWeb"/>
              <w:spacing w:before="0" w:beforeAutospacing="0" w:after="0" w:afterAutospacing="0" w:line="276" w:lineRule="auto"/>
              <w:rPr>
                <w:color w:val="000000"/>
                <w:sz w:val="26"/>
                <w:szCs w:val="26"/>
              </w:rPr>
            </w:pPr>
            <w:r w:rsidRPr="00A35152">
              <w:rPr>
                <w:color w:val="000000"/>
                <w:sz w:val="26"/>
                <w:szCs w:val="26"/>
              </w:rPr>
              <w:t>−</w:t>
            </w:r>
            <w:r w:rsidR="009E34BC">
              <w:rPr>
                <w:color w:val="000000"/>
                <w:sz w:val="26"/>
                <w:szCs w:val="26"/>
              </w:rPr>
              <w:t xml:space="preserve"> </w:t>
            </w:r>
            <w:r w:rsidRPr="00A35152">
              <w:rPr>
                <w:color w:val="000000"/>
                <w:sz w:val="26"/>
                <w:szCs w:val="26"/>
              </w:rPr>
              <w:t>Trình bày rõ ràng, mạch lạc ý kiến, lí lẽ và bằng chứng.</w:t>
            </w:r>
          </w:p>
          <w:p w:rsidR="00B54D28" w:rsidRPr="00A35152" w:rsidRDefault="00B54D28" w:rsidP="00B54D28">
            <w:pPr>
              <w:pStyle w:val="NormalWeb"/>
              <w:spacing w:before="0" w:beforeAutospacing="0" w:after="180" w:afterAutospacing="0" w:line="390" w:lineRule="atLeast"/>
              <w:rPr>
                <w:color w:val="000000"/>
                <w:sz w:val="26"/>
                <w:szCs w:val="26"/>
              </w:rPr>
            </w:pPr>
            <w:r w:rsidRPr="00A35152">
              <w:rPr>
                <w:color w:val="000000"/>
                <w:sz w:val="26"/>
                <w:szCs w:val="26"/>
              </w:rPr>
              <w:t>− </w:t>
            </w:r>
            <w:r w:rsidRPr="00A35152">
              <w:rPr>
                <w:color w:val="000000"/>
                <w:sz w:val="26"/>
                <w:szCs w:val="26"/>
              </w:rPr>
              <w:t>Tiếp nhận đóng góp, nhận xét của người nghe.</w:t>
            </w:r>
          </w:p>
          <w:p w:rsidR="00741746" w:rsidRPr="00A35152" w:rsidRDefault="00B54D28" w:rsidP="00B54D28">
            <w:pPr>
              <w:pStyle w:val="NormalWeb"/>
              <w:spacing w:before="0" w:beforeAutospacing="0" w:after="180" w:afterAutospacing="0" w:line="390" w:lineRule="atLeast"/>
              <w:rPr>
                <w:color w:val="000000"/>
                <w:sz w:val="26"/>
                <w:szCs w:val="26"/>
              </w:rPr>
            </w:pPr>
            <w:r w:rsidRPr="00A35152">
              <w:rPr>
                <w:color w:val="000000"/>
                <w:sz w:val="26"/>
                <w:szCs w:val="26"/>
              </w:rPr>
              <w:t>− </w:t>
            </w:r>
            <w:r w:rsidRPr="00A35152">
              <w:rPr>
                <w:color w:val="000000"/>
                <w:sz w:val="26"/>
                <w:szCs w:val="26"/>
              </w:rPr>
              <w:t>Tự tin với bài của mình và thể hiện thái độ tích cực trong phần trình bày.</w:t>
            </w:r>
          </w:p>
        </w:tc>
      </w:tr>
      <w:tr w:rsidR="00741746" w:rsidRPr="00A35152" w:rsidTr="00B54D28">
        <w:tc>
          <w:tcPr>
            <w:tcW w:w="5671" w:type="dxa"/>
          </w:tcPr>
          <w:p w:rsidR="00741746" w:rsidRPr="00A35152" w:rsidRDefault="00741746" w:rsidP="00741746">
            <w:pPr>
              <w:rPr>
                <w:b/>
                <w:bCs/>
                <w:i/>
                <w:sz w:val="26"/>
                <w:szCs w:val="26"/>
                <w:lang w:val="vi-VN"/>
              </w:rPr>
            </w:pPr>
            <w:r w:rsidRPr="00A35152">
              <w:rPr>
                <w:b/>
                <w:bCs/>
                <w:sz w:val="26"/>
                <w:szCs w:val="26"/>
                <w:lang w:val="vi-VN"/>
              </w:rPr>
              <w:lastRenderedPageBreak/>
              <w:t>Hoạt động 2</w:t>
            </w:r>
            <w:r w:rsidRPr="00A35152">
              <w:rPr>
                <w:bCs/>
                <w:sz w:val="26"/>
                <w:szCs w:val="26"/>
                <w:lang w:val="vi-VN"/>
              </w:rPr>
              <w:t xml:space="preserve">: </w:t>
            </w:r>
            <w:r w:rsidRPr="00A35152">
              <w:rPr>
                <w:b/>
                <w:bCs/>
                <w:i/>
                <w:sz w:val="26"/>
                <w:szCs w:val="26"/>
                <w:lang w:val="vi-VN"/>
              </w:rPr>
              <w:t>Kiểm tra, đánh giá quá trình tự học.</w:t>
            </w:r>
          </w:p>
          <w:p w:rsidR="00741746" w:rsidRPr="009E34BC" w:rsidRDefault="00A35152" w:rsidP="009E34BC">
            <w:pPr>
              <w:rPr>
                <w:bCs/>
                <w:sz w:val="26"/>
                <w:szCs w:val="26"/>
                <w:lang w:val="vi-VN"/>
              </w:rPr>
            </w:pPr>
            <w:r w:rsidRPr="00A35152">
              <w:rPr>
                <w:color w:val="000000"/>
                <w:sz w:val="26"/>
                <w:szCs w:val="26"/>
                <w:shd w:val="clear" w:color="auto" w:fill="FFFFFF"/>
                <w:lang w:val="vi-VN"/>
              </w:rPr>
              <w:t>Em hãy lập kế hoạch để thực hiện một mục tiêu học tập do mình đề ra, dựa vào mẫu.</w:t>
            </w:r>
            <w:r w:rsidR="009E34BC">
              <w:rPr>
                <w:color w:val="000000"/>
                <w:sz w:val="26"/>
                <w:szCs w:val="26"/>
                <w:lang w:val="vi-VN"/>
              </w:rPr>
              <w:br/>
            </w:r>
            <w:bookmarkStart w:id="0" w:name="_GoBack"/>
            <w:bookmarkEnd w:id="0"/>
          </w:p>
        </w:tc>
        <w:tc>
          <w:tcPr>
            <w:tcW w:w="4677" w:type="dxa"/>
          </w:tcPr>
          <w:p w:rsidR="00741746" w:rsidRPr="00A35152" w:rsidRDefault="009E34BC" w:rsidP="00741746">
            <w:pPr>
              <w:snapToGrid w:val="0"/>
              <w:jc w:val="center"/>
              <w:rPr>
                <w:b/>
                <w:bCs/>
                <w:color w:val="7030A0"/>
                <w:sz w:val="26"/>
                <w:szCs w:val="26"/>
                <w:lang w:val="vi-VN"/>
              </w:rPr>
            </w:pPr>
            <w:r>
              <w:rPr>
                <w:color w:val="000000"/>
                <w:sz w:val="26"/>
                <w:szCs w:val="26"/>
                <w:shd w:val="clear" w:color="auto" w:fill="FFFFFF"/>
                <w:lang w:val="vi-VN"/>
              </w:rPr>
              <w:t xml:space="preserve">-Hs </w:t>
            </w:r>
            <w:r w:rsidRPr="00A35152">
              <w:rPr>
                <w:color w:val="000000"/>
                <w:sz w:val="26"/>
                <w:szCs w:val="26"/>
                <w:shd w:val="clear" w:color="auto" w:fill="FFFFFF"/>
                <w:lang w:val="vi-VN"/>
              </w:rPr>
              <w:t>lập kế hoạch để thực hiện một mục tiêu học tập do mình đề ra, dựa vào mẫu.</w:t>
            </w:r>
            <w:r w:rsidRPr="00A35152">
              <w:rPr>
                <w:color w:val="000000"/>
                <w:sz w:val="26"/>
                <w:szCs w:val="26"/>
                <w:lang w:val="vi-VN"/>
              </w:rPr>
              <w:br/>
            </w:r>
          </w:p>
        </w:tc>
      </w:tr>
      <w:tr w:rsidR="00A35152" w:rsidRPr="00A35152" w:rsidTr="005D5D06">
        <w:tc>
          <w:tcPr>
            <w:tcW w:w="10348" w:type="dxa"/>
            <w:gridSpan w:val="2"/>
          </w:tcPr>
          <w:tbl>
            <w:tblPr>
              <w:tblStyle w:val="TableGrid"/>
              <w:tblW w:w="0" w:type="auto"/>
              <w:tblLayout w:type="fixed"/>
              <w:tblLook w:val="04A0" w:firstRow="1" w:lastRow="0" w:firstColumn="1" w:lastColumn="0" w:noHBand="0" w:noVBand="1"/>
            </w:tblPr>
            <w:tblGrid>
              <w:gridCol w:w="2530"/>
              <w:gridCol w:w="2530"/>
              <w:gridCol w:w="2531"/>
              <w:gridCol w:w="2531"/>
            </w:tblGrid>
            <w:tr w:rsidR="00A35152" w:rsidRPr="00A35152" w:rsidTr="00A35152">
              <w:tc>
                <w:tcPr>
                  <w:tcW w:w="2530" w:type="dxa"/>
                </w:tcPr>
                <w:p w:rsidR="00A35152" w:rsidRPr="00A35152" w:rsidRDefault="00A35152" w:rsidP="00741746">
                  <w:pPr>
                    <w:snapToGrid w:val="0"/>
                    <w:jc w:val="center"/>
                    <w:rPr>
                      <w:b/>
                      <w:bCs/>
                      <w:color w:val="7030A0"/>
                      <w:sz w:val="26"/>
                      <w:szCs w:val="26"/>
                      <w:lang w:val="vi-VN"/>
                    </w:rPr>
                  </w:pPr>
                  <w:r w:rsidRPr="00A35152">
                    <w:rPr>
                      <w:b/>
                      <w:bCs/>
                      <w:color w:val="7030A0"/>
                      <w:sz w:val="26"/>
                      <w:szCs w:val="26"/>
                      <w:lang w:val="vi-VN"/>
                    </w:rPr>
                    <w:t>Thời gian</w:t>
                  </w:r>
                </w:p>
              </w:tc>
              <w:tc>
                <w:tcPr>
                  <w:tcW w:w="2530" w:type="dxa"/>
                </w:tcPr>
                <w:p w:rsidR="00A35152" w:rsidRPr="00A35152" w:rsidRDefault="00A35152" w:rsidP="00741746">
                  <w:pPr>
                    <w:snapToGrid w:val="0"/>
                    <w:jc w:val="center"/>
                    <w:rPr>
                      <w:b/>
                      <w:bCs/>
                      <w:color w:val="7030A0"/>
                      <w:sz w:val="26"/>
                      <w:szCs w:val="26"/>
                      <w:lang w:val="vi-VN"/>
                    </w:rPr>
                  </w:pPr>
                  <w:r w:rsidRPr="00A35152">
                    <w:rPr>
                      <w:b/>
                      <w:bCs/>
                      <w:color w:val="7030A0"/>
                      <w:sz w:val="26"/>
                      <w:szCs w:val="26"/>
                      <w:lang w:val="vi-VN"/>
                    </w:rPr>
                    <w:t>Những việc cần làm</w:t>
                  </w:r>
                </w:p>
              </w:tc>
              <w:tc>
                <w:tcPr>
                  <w:tcW w:w="2531" w:type="dxa"/>
                </w:tcPr>
                <w:p w:rsidR="00A35152" w:rsidRPr="00A35152" w:rsidRDefault="00A35152" w:rsidP="00741746">
                  <w:pPr>
                    <w:snapToGrid w:val="0"/>
                    <w:jc w:val="center"/>
                    <w:rPr>
                      <w:b/>
                      <w:bCs/>
                      <w:color w:val="7030A0"/>
                      <w:sz w:val="26"/>
                      <w:szCs w:val="26"/>
                      <w:lang w:val="vi-VN"/>
                    </w:rPr>
                  </w:pPr>
                  <w:r w:rsidRPr="00A35152">
                    <w:rPr>
                      <w:b/>
                      <w:bCs/>
                      <w:color w:val="7030A0"/>
                      <w:sz w:val="26"/>
                      <w:szCs w:val="26"/>
                      <w:lang w:val="vi-VN"/>
                    </w:rPr>
                    <w:t>Cách thực hiện</w:t>
                  </w:r>
                </w:p>
              </w:tc>
              <w:tc>
                <w:tcPr>
                  <w:tcW w:w="2531" w:type="dxa"/>
                </w:tcPr>
                <w:p w:rsidR="00A35152" w:rsidRPr="00A35152" w:rsidRDefault="00A35152" w:rsidP="00741746">
                  <w:pPr>
                    <w:snapToGrid w:val="0"/>
                    <w:jc w:val="center"/>
                    <w:rPr>
                      <w:b/>
                      <w:bCs/>
                      <w:color w:val="7030A0"/>
                      <w:sz w:val="26"/>
                      <w:szCs w:val="26"/>
                      <w:lang w:val="vi-VN"/>
                    </w:rPr>
                  </w:pPr>
                  <w:r w:rsidRPr="00A35152">
                    <w:rPr>
                      <w:b/>
                      <w:bCs/>
                      <w:color w:val="7030A0"/>
                      <w:sz w:val="26"/>
                      <w:szCs w:val="26"/>
                      <w:lang w:val="vi-VN"/>
                    </w:rPr>
                    <w:t>Kết quả</w:t>
                  </w:r>
                </w:p>
              </w:tc>
            </w:tr>
            <w:tr w:rsidR="00A35152" w:rsidRPr="00A35152" w:rsidTr="00A35152">
              <w:tc>
                <w:tcPr>
                  <w:tcW w:w="2530" w:type="dxa"/>
                </w:tcPr>
                <w:p w:rsidR="00A35152" w:rsidRPr="00A35152" w:rsidRDefault="00A35152" w:rsidP="00A35152">
                  <w:pPr>
                    <w:snapToGrid w:val="0"/>
                    <w:rPr>
                      <w:b/>
                      <w:bCs/>
                      <w:color w:val="7030A0"/>
                      <w:sz w:val="26"/>
                      <w:szCs w:val="26"/>
                      <w:lang w:val="vi-VN"/>
                    </w:rPr>
                  </w:pPr>
                  <w:r w:rsidRPr="00A35152">
                    <w:rPr>
                      <w:color w:val="000000"/>
                      <w:sz w:val="26"/>
                      <w:szCs w:val="26"/>
                      <w:shd w:val="clear" w:color="auto" w:fill="FFFFFF"/>
                    </w:rPr>
                    <w:t>Từ 18h đến 19h</w:t>
                  </w:r>
                </w:p>
              </w:tc>
              <w:tc>
                <w:tcPr>
                  <w:tcW w:w="2530" w:type="dxa"/>
                </w:tcPr>
                <w:p w:rsidR="00A35152" w:rsidRDefault="00A35152" w:rsidP="00741746">
                  <w:pPr>
                    <w:snapToGrid w:val="0"/>
                    <w:jc w:val="center"/>
                    <w:rPr>
                      <w:b/>
                      <w:bCs/>
                      <w:color w:val="7030A0"/>
                      <w:sz w:val="26"/>
                      <w:szCs w:val="26"/>
                      <w:lang w:val="vi-VN"/>
                    </w:rPr>
                  </w:pPr>
                </w:p>
                <w:p w:rsidR="009E34BC" w:rsidRPr="00A35152" w:rsidRDefault="009E34BC" w:rsidP="00741746">
                  <w:pPr>
                    <w:snapToGrid w:val="0"/>
                    <w:jc w:val="center"/>
                    <w:rPr>
                      <w:b/>
                      <w:bCs/>
                      <w:color w:val="7030A0"/>
                      <w:sz w:val="26"/>
                      <w:szCs w:val="26"/>
                      <w:lang w:val="vi-VN"/>
                    </w:rPr>
                  </w:pPr>
                </w:p>
              </w:tc>
              <w:tc>
                <w:tcPr>
                  <w:tcW w:w="2531" w:type="dxa"/>
                </w:tcPr>
                <w:p w:rsidR="00A35152" w:rsidRPr="00A35152" w:rsidRDefault="00A35152" w:rsidP="00741746">
                  <w:pPr>
                    <w:snapToGrid w:val="0"/>
                    <w:jc w:val="center"/>
                    <w:rPr>
                      <w:b/>
                      <w:bCs/>
                      <w:color w:val="7030A0"/>
                      <w:sz w:val="26"/>
                      <w:szCs w:val="26"/>
                      <w:lang w:val="vi-VN"/>
                    </w:rPr>
                  </w:pPr>
                </w:p>
              </w:tc>
              <w:tc>
                <w:tcPr>
                  <w:tcW w:w="2531" w:type="dxa"/>
                </w:tcPr>
                <w:p w:rsidR="00A35152" w:rsidRPr="00A35152" w:rsidRDefault="00A35152" w:rsidP="00741746">
                  <w:pPr>
                    <w:snapToGrid w:val="0"/>
                    <w:jc w:val="center"/>
                    <w:rPr>
                      <w:b/>
                      <w:bCs/>
                      <w:color w:val="7030A0"/>
                      <w:sz w:val="26"/>
                      <w:szCs w:val="26"/>
                      <w:lang w:val="vi-VN"/>
                    </w:rPr>
                  </w:pPr>
                </w:p>
              </w:tc>
            </w:tr>
            <w:tr w:rsidR="00A35152" w:rsidRPr="00A35152" w:rsidTr="00A35152">
              <w:tc>
                <w:tcPr>
                  <w:tcW w:w="2530" w:type="dxa"/>
                </w:tcPr>
                <w:p w:rsidR="00A35152" w:rsidRPr="00A35152" w:rsidRDefault="00A35152" w:rsidP="00A35152">
                  <w:pPr>
                    <w:snapToGrid w:val="0"/>
                    <w:rPr>
                      <w:color w:val="000000"/>
                      <w:sz w:val="26"/>
                      <w:szCs w:val="26"/>
                      <w:shd w:val="clear" w:color="auto" w:fill="FFFFFF"/>
                    </w:rPr>
                  </w:pPr>
                  <w:r w:rsidRPr="00A35152">
                    <w:rPr>
                      <w:color w:val="000000"/>
                      <w:sz w:val="26"/>
                      <w:szCs w:val="26"/>
                      <w:shd w:val="clear" w:color="auto" w:fill="FFFFFF"/>
                    </w:rPr>
                    <w:t>Từ 19h15 đến 20h15</w:t>
                  </w:r>
                </w:p>
              </w:tc>
              <w:tc>
                <w:tcPr>
                  <w:tcW w:w="2530" w:type="dxa"/>
                </w:tcPr>
                <w:p w:rsidR="00A35152" w:rsidRDefault="00A35152" w:rsidP="00741746">
                  <w:pPr>
                    <w:snapToGrid w:val="0"/>
                    <w:jc w:val="center"/>
                    <w:rPr>
                      <w:b/>
                      <w:bCs/>
                      <w:color w:val="7030A0"/>
                      <w:sz w:val="26"/>
                      <w:szCs w:val="26"/>
                      <w:lang w:val="vi-VN"/>
                    </w:rPr>
                  </w:pPr>
                </w:p>
                <w:p w:rsidR="009E34BC" w:rsidRPr="00A35152" w:rsidRDefault="009E34BC" w:rsidP="00741746">
                  <w:pPr>
                    <w:snapToGrid w:val="0"/>
                    <w:jc w:val="center"/>
                    <w:rPr>
                      <w:b/>
                      <w:bCs/>
                      <w:color w:val="7030A0"/>
                      <w:sz w:val="26"/>
                      <w:szCs w:val="26"/>
                      <w:lang w:val="vi-VN"/>
                    </w:rPr>
                  </w:pPr>
                </w:p>
              </w:tc>
              <w:tc>
                <w:tcPr>
                  <w:tcW w:w="2531" w:type="dxa"/>
                </w:tcPr>
                <w:p w:rsidR="00A35152" w:rsidRPr="00A35152" w:rsidRDefault="00A35152" w:rsidP="00741746">
                  <w:pPr>
                    <w:snapToGrid w:val="0"/>
                    <w:jc w:val="center"/>
                    <w:rPr>
                      <w:b/>
                      <w:bCs/>
                      <w:color w:val="7030A0"/>
                      <w:sz w:val="26"/>
                      <w:szCs w:val="26"/>
                      <w:lang w:val="vi-VN"/>
                    </w:rPr>
                  </w:pPr>
                </w:p>
              </w:tc>
              <w:tc>
                <w:tcPr>
                  <w:tcW w:w="2531" w:type="dxa"/>
                </w:tcPr>
                <w:p w:rsidR="00A35152" w:rsidRPr="00A35152" w:rsidRDefault="00A35152" w:rsidP="00741746">
                  <w:pPr>
                    <w:snapToGrid w:val="0"/>
                    <w:jc w:val="center"/>
                    <w:rPr>
                      <w:b/>
                      <w:bCs/>
                      <w:color w:val="7030A0"/>
                      <w:sz w:val="26"/>
                      <w:szCs w:val="26"/>
                      <w:lang w:val="vi-VN"/>
                    </w:rPr>
                  </w:pPr>
                </w:p>
              </w:tc>
            </w:tr>
            <w:tr w:rsidR="00A35152" w:rsidRPr="00A35152" w:rsidTr="00A35152">
              <w:tc>
                <w:tcPr>
                  <w:tcW w:w="2530" w:type="dxa"/>
                </w:tcPr>
                <w:p w:rsidR="00A35152" w:rsidRPr="00A35152" w:rsidRDefault="00A35152" w:rsidP="00A35152">
                  <w:pPr>
                    <w:snapToGrid w:val="0"/>
                    <w:rPr>
                      <w:color w:val="000000"/>
                      <w:sz w:val="26"/>
                      <w:szCs w:val="26"/>
                      <w:shd w:val="clear" w:color="auto" w:fill="FFFFFF"/>
                    </w:rPr>
                  </w:pPr>
                  <w:r w:rsidRPr="00A35152">
                    <w:rPr>
                      <w:color w:val="000000"/>
                      <w:sz w:val="26"/>
                      <w:szCs w:val="26"/>
                      <w:shd w:val="clear" w:color="auto" w:fill="FFFFFF"/>
                    </w:rPr>
                    <w:lastRenderedPageBreak/>
                    <w:t>Từ 20h20 đến 21h</w:t>
                  </w:r>
                </w:p>
              </w:tc>
              <w:tc>
                <w:tcPr>
                  <w:tcW w:w="2530" w:type="dxa"/>
                </w:tcPr>
                <w:p w:rsidR="00A35152" w:rsidRDefault="00A35152" w:rsidP="00741746">
                  <w:pPr>
                    <w:snapToGrid w:val="0"/>
                    <w:jc w:val="center"/>
                    <w:rPr>
                      <w:b/>
                      <w:bCs/>
                      <w:color w:val="7030A0"/>
                      <w:sz w:val="26"/>
                      <w:szCs w:val="26"/>
                      <w:lang w:val="vi-VN"/>
                    </w:rPr>
                  </w:pPr>
                </w:p>
                <w:p w:rsidR="009E34BC" w:rsidRPr="00A35152" w:rsidRDefault="009E34BC" w:rsidP="00741746">
                  <w:pPr>
                    <w:snapToGrid w:val="0"/>
                    <w:jc w:val="center"/>
                    <w:rPr>
                      <w:b/>
                      <w:bCs/>
                      <w:color w:val="7030A0"/>
                      <w:sz w:val="26"/>
                      <w:szCs w:val="26"/>
                      <w:lang w:val="vi-VN"/>
                    </w:rPr>
                  </w:pPr>
                </w:p>
              </w:tc>
              <w:tc>
                <w:tcPr>
                  <w:tcW w:w="2531" w:type="dxa"/>
                </w:tcPr>
                <w:p w:rsidR="00A35152" w:rsidRPr="00A35152" w:rsidRDefault="00A35152" w:rsidP="00741746">
                  <w:pPr>
                    <w:snapToGrid w:val="0"/>
                    <w:jc w:val="center"/>
                    <w:rPr>
                      <w:b/>
                      <w:bCs/>
                      <w:color w:val="7030A0"/>
                      <w:sz w:val="26"/>
                      <w:szCs w:val="26"/>
                      <w:lang w:val="vi-VN"/>
                    </w:rPr>
                  </w:pPr>
                </w:p>
              </w:tc>
              <w:tc>
                <w:tcPr>
                  <w:tcW w:w="2531" w:type="dxa"/>
                </w:tcPr>
                <w:p w:rsidR="00A35152" w:rsidRPr="00A35152" w:rsidRDefault="00A35152" w:rsidP="00741746">
                  <w:pPr>
                    <w:snapToGrid w:val="0"/>
                    <w:jc w:val="center"/>
                    <w:rPr>
                      <w:b/>
                      <w:bCs/>
                      <w:color w:val="7030A0"/>
                      <w:sz w:val="26"/>
                      <w:szCs w:val="26"/>
                      <w:lang w:val="vi-VN"/>
                    </w:rPr>
                  </w:pPr>
                </w:p>
              </w:tc>
            </w:tr>
            <w:tr w:rsidR="00A35152" w:rsidRPr="00A35152" w:rsidTr="00A35152">
              <w:tc>
                <w:tcPr>
                  <w:tcW w:w="2530" w:type="dxa"/>
                </w:tcPr>
                <w:p w:rsidR="00A35152" w:rsidRPr="00A35152" w:rsidRDefault="00A35152" w:rsidP="00A35152">
                  <w:pPr>
                    <w:snapToGrid w:val="0"/>
                    <w:rPr>
                      <w:color w:val="000000"/>
                      <w:sz w:val="26"/>
                      <w:szCs w:val="26"/>
                      <w:shd w:val="clear" w:color="auto" w:fill="FFFFFF"/>
                    </w:rPr>
                  </w:pPr>
                  <w:r w:rsidRPr="00A35152">
                    <w:rPr>
                      <w:color w:val="000000"/>
                      <w:sz w:val="26"/>
                      <w:szCs w:val="26"/>
                      <w:shd w:val="clear" w:color="auto" w:fill="FFFFFF"/>
                    </w:rPr>
                    <w:t>Từ 21h đến 21h30</w:t>
                  </w:r>
                </w:p>
              </w:tc>
              <w:tc>
                <w:tcPr>
                  <w:tcW w:w="2530" w:type="dxa"/>
                </w:tcPr>
                <w:p w:rsidR="00A35152" w:rsidRDefault="00A35152" w:rsidP="00741746">
                  <w:pPr>
                    <w:snapToGrid w:val="0"/>
                    <w:jc w:val="center"/>
                    <w:rPr>
                      <w:b/>
                      <w:bCs/>
                      <w:color w:val="7030A0"/>
                      <w:sz w:val="26"/>
                      <w:szCs w:val="26"/>
                      <w:lang w:val="vi-VN"/>
                    </w:rPr>
                  </w:pPr>
                </w:p>
                <w:p w:rsidR="009E34BC" w:rsidRPr="00A35152" w:rsidRDefault="009E34BC" w:rsidP="00741746">
                  <w:pPr>
                    <w:snapToGrid w:val="0"/>
                    <w:jc w:val="center"/>
                    <w:rPr>
                      <w:b/>
                      <w:bCs/>
                      <w:color w:val="7030A0"/>
                      <w:sz w:val="26"/>
                      <w:szCs w:val="26"/>
                      <w:lang w:val="vi-VN"/>
                    </w:rPr>
                  </w:pPr>
                </w:p>
              </w:tc>
              <w:tc>
                <w:tcPr>
                  <w:tcW w:w="2531" w:type="dxa"/>
                </w:tcPr>
                <w:p w:rsidR="00A35152" w:rsidRPr="00A35152" w:rsidRDefault="00A35152" w:rsidP="00741746">
                  <w:pPr>
                    <w:snapToGrid w:val="0"/>
                    <w:jc w:val="center"/>
                    <w:rPr>
                      <w:b/>
                      <w:bCs/>
                      <w:color w:val="7030A0"/>
                      <w:sz w:val="26"/>
                      <w:szCs w:val="26"/>
                      <w:lang w:val="vi-VN"/>
                    </w:rPr>
                  </w:pPr>
                </w:p>
              </w:tc>
              <w:tc>
                <w:tcPr>
                  <w:tcW w:w="2531" w:type="dxa"/>
                </w:tcPr>
                <w:p w:rsidR="00A35152" w:rsidRPr="00A35152" w:rsidRDefault="00A35152" w:rsidP="00741746">
                  <w:pPr>
                    <w:snapToGrid w:val="0"/>
                    <w:jc w:val="center"/>
                    <w:rPr>
                      <w:b/>
                      <w:bCs/>
                      <w:color w:val="7030A0"/>
                      <w:sz w:val="26"/>
                      <w:szCs w:val="26"/>
                      <w:lang w:val="vi-VN"/>
                    </w:rPr>
                  </w:pPr>
                </w:p>
              </w:tc>
            </w:tr>
          </w:tbl>
          <w:p w:rsidR="00A35152" w:rsidRPr="00A35152" w:rsidRDefault="00A35152" w:rsidP="00741746">
            <w:pPr>
              <w:snapToGrid w:val="0"/>
              <w:jc w:val="center"/>
              <w:rPr>
                <w:b/>
                <w:bCs/>
                <w:color w:val="7030A0"/>
                <w:sz w:val="26"/>
                <w:szCs w:val="26"/>
                <w:lang w:val="vi-VN"/>
              </w:rPr>
            </w:pPr>
          </w:p>
        </w:tc>
      </w:tr>
    </w:tbl>
    <w:p w:rsidR="00741746" w:rsidRPr="00A35152" w:rsidRDefault="00741746" w:rsidP="00C51F2E">
      <w:pPr>
        <w:snapToGrid w:val="0"/>
        <w:jc w:val="center"/>
        <w:rPr>
          <w:b/>
          <w:bCs/>
          <w:color w:val="7030A0"/>
          <w:sz w:val="26"/>
          <w:szCs w:val="26"/>
          <w:lang w:val="vi-VN"/>
        </w:rPr>
      </w:pPr>
    </w:p>
    <w:p w:rsidR="00C51F2E" w:rsidRPr="00A35152" w:rsidRDefault="00C51F2E" w:rsidP="00C51F2E">
      <w:pPr>
        <w:tabs>
          <w:tab w:val="left" w:pos="240"/>
        </w:tabs>
        <w:jc w:val="center"/>
        <w:rPr>
          <w:b/>
          <w:bCs/>
          <w:color w:val="FF0000"/>
          <w:sz w:val="26"/>
          <w:szCs w:val="26"/>
          <w:lang w:val="vi-VN"/>
        </w:rPr>
      </w:pPr>
      <w:r w:rsidRPr="00A35152">
        <w:rPr>
          <w:b/>
          <w:bCs/>
          <w:color w:val="FF0000"/>
          <w:sz w:val="26"/>
          <w:szCs w:val="26"/>
          <w:lang w:val="vi-VN"/>
        </w:rPr>
        <w:t xml:space="preserve">   </w:t>
      </w:r>
    </w:p>
    <w:p w:rsidR="00C51F2E" w:rsidRPr="00A35152" w:rsidRDefault="00C51F2E" w:rsidP="00C51F2E">
      <w:pPr>
        <w:jc w:val="center"/>
        <w:rPr>
          <w:sz w:val="26"/>
          <w:szCs w:val="26"/>
          <w:lang w:val="nl-NL"/>
        </w:rPr>
      </w:pPr>
    </w:p>
    <w:p w:rsidR="00C51F2E" w:rsidRPr="00A35152" w:rsidRDefault="00C51F2E" w:rsidP="00C51F2E">
      <w:pPr>
        <w:jc w:val="center"/>
        <w:rPr>
          <w:sz w:val="26"/>
          <w:szCs w:val="26"/>
          <w:lang w:val="nl-NL"/>
        </w:rPr>
      </w:pPr>
    </w:p>
    <w:p w:rsidR="00C51F2E" w:rsidRPr="00A35152" w:rsidRDefault="00C51F2E" w:rsidP="00C51F2E">
      <w:pPr>
        <w:jc w:val="center"/>
        <w:rPr>
          <w:sz w:val="26"/>
          <w:szCs w:val="26"/>
          <w:lang w:val="nl-NL"/>
        </w:rPr>
      </w:pPr>
    </w:p>
    <w:p w:rsidR="00C51F2E" w:rsidRPr="00A35152" w:rsidRDefault="00C51F2E" w:rsidP="00C51F2E">
      <w:pPr>
        <w:jc w:val="center"/>
        <w:rPr>
          <w:sz w:val="26"/>
          <w:szCs w:val="26"/>
          <w:lang w:val="nl-NL"/>
        </w:rPr>
      </w:pPr>
    </w:p>
    <w:p w:rsidR="00C51F2E" w:rsidRPr="00A35152" w:rsidRDefault="00C51F2E" w:rsidP="00C51F2E">
      <w:pPr>
        <w:jc w:val="center"/>
        <w:rPr>
          <w:sz w:val="26"/>
          <w:szCs w:val="26"/>
          <w:lang w:val="nl-NL"/>
        </w:rPr>
      </w:pPr>
    </w:p>
    <w:p w:rsidR="00C51F2E" w:rsidRPr="00A35152" w:rsidRDefault="00C51F2E" w:rsidP="00C51F2E">
      <w:pPr>
        <w:rPr>
          <w:sz w:val="26"/>
          <w:szCs w:val="26"/>
          <w:lang w:val="nl-NL"/>
        </w:rPr>
      </w:pPr>
    </w:p>
    <w:p w:rsidR="00A35152" w:rsidRPr="00A35152" w:rsidRDefault="00A35152">
      <w:pPr>
        <w:rPr>
          <w:sz w:val="26"/>
          <w:szCs w:val="26"/>
          <w:lang w:val="nl-NL"/>
        </w:rPr>
      </w:pPr>
    </w:p>
    <w:sectPr w:rsidR="00A35152" w:rsidRPr="00A35152" w:rsidSect="003307F7">
      <w:footerReference w:type="default" r:id="rId12"/>
      <w:pgSz w:w="11907" w:h="16840" w:code="9"/>
      <w:pgMar w:top="709"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EDA" w:rsidRDefault="00182EDA" w:rsidP="00A35152">
      <w:r>
        <w:separator/>
      </w:r>
    </w:p>
  </w:endnote>
  <w:endnote w:type="continuationSeparator" w:id="0">
    <w:p w:rsidR="00182EDA" w:rsidRDefault="00182EDA" w:rsidP="00A3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81C" w:rsidRDefault="00182ED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EDA" w:rsidRDefault="00182EDA" w:rsidP="00A35152">
      <w:r>
        <w:separator/>
      </w:r>
    </w:p>
  </w:footnote>
  <w:footnote w:type="continuationSeparator" w:id="0">
    <w:p w:rsidR="00182EDA" w:rsidRDefault="00182EDA" w:rsidP="00A35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hybridMultilevel"/>
    <w:tmpl w:val="665AEEE2"/>
    <w:lvl w:ilvl="0" w:tplc="FB6C1E00">
      <w:numFmt w:val="bullet"/>
      <w:lvlText w:val="-"/>
      <w:lvlJc w:val="left"/>
      <w:pPr>
        <w:ind w:left="474"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31D910F6"/>
    <w:multiLevelType w:val="hybridMultilevel"/>
    <w:tmpl w:val="0EB0C3C4"/>
    <w:lvl w:ilvl="0" w:tplc="656EB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2E"/>
    <w:rsid w:val="00182EDA"/>
    <w:rsid w:val="00344A26"/>
    <w:rsid w:val="00741746"/>
    <w:rsid w:val="009E34BC"/>
    <w:rsid w:val="00A35152"/>
    <w:rsid w:val="00B54D28"/>
    <w:rsid w:val="00C51F2E"/>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01E61C6-8B32-44F9-979A-4ACCB372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F2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1F2E"/>
    <w:pPr>
      <w:tabs>
        <w:tab w:val="center" w:pos="4153"/>
        <w:tab w:val="right" w:pos="8306"/>
      </w:tabs>
    </w:pPr>
  </w:style>
  <w:style w:type="character" w:customStyle="1" w:styleId="FooterChar">
    <w:name w:val="Footer Char"/>
    <w:basedOn w:val="DefaultParagraphFont"/>
    <w:link w:val="Footer"/>
    <w:uiPriority w:val="99"/>
    <w:rsid w:val="00C51F2E"/>
    <w:rPr>
      <w:rFonts w:eastAsia="Times New Roman" w:cs="Times New Roman"/>
      <w:szCs w:val="24"/>
    </w:rPr>
  </w:style>
  <w:style w:type="paragraph" w:styleId="Header">
    <w:name w:val="header"/>
    <w:basedOn w:val="Normal"/>
    <w:link w:val="HeaderChar"/>
    <w:rsid w:val="00C51F2E"/>
    <w:pPr>
      <w:tabs>
        <w:tab w:val="center" w:pos="4153"/>
        <w:tab w:val="right" w:pos="8306"/>
      </w:tabs>
    </w:pPr>
  </w:style>
  <w:style w:type="character" w:customStyle="1" w:styleId="HeaderChar">
    <w:name w:val="Header Char"/>
    <w:basedOn w:val="DefaultParagraphFont"/>
    <w:link w:val="Header"/>
    <w:rsid w:val="00C51F2E"/>
    <w:rPr>
      <w:rFonts w:eastAsia="Times New Roman" w:cs="Times New Roman"/>
      <w:szCs w:val="24"/>
    </w:rPr>
  </w:style>
  <w:style w:type="paragraph" w:styleId="NormalWeb">
    <w:name w:val="Normal (Web)"/>
    <w:basedOn w:val="Normal"/>
    <w:link w:val="NormalWebChar"/>
    <w:uiPriority w:val="99"/>
    <w:rsid w:val="00C51F2E"/>
    <w:pPr>
      <w:spacing w:before="100" w:beforeAutospacing="1" w:after="100" w:afterAutospacing="1"/>
    </w:pPr>
    <w:rPr>
      <w:lang w:val="vi-VN" w:eastAsia="vi-VN"/>
    </w:rPr>
  </w:style>
  <w:style w:type="paragraph" w:customStyle="1" w:styleId="msonormalcxspmiddle">
    <w:name w:val="msonormalcxspmiddle"/>
    <w:basedOn w:val="Normal"/>
    <w:rsid w:val="00C51F2E"/>
    <w:pPr>
      <w:spacing w:before="100" w:beforeAutospacing="1" w:after="100" w:afterAutospacing="1"/>
    </w:pPr>
  </w:style>
  <w:style w:type="paragraph" w:styleId="ListParagraph">
    <w:name w:val="List Paragraph"/>
    <w:basedOn w:val="Normal"/>
    <w:qFormat/>
    <w:rsid w:val="00C51F2E"/>
    <w:pPr>
      <w:ind w:left="720"/>
      <w:contextualSpacing/>
    </w:pPr>
  </w:style>
  <w:style w:type="table" w:styleId="TableGrid">
    <w:name w:val="Table Grid"/>
    <w:aliases w:val="trongbang"/>
    <w:basedOn w:val="TableNormal"/>
    <w:uiPriority w:val="39"/>
    <w:qFormat/>
    <w:rsid w:val="00C51F2E"/>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C51F2E"/>
    <w:pPr>
      <w:spacing w:after="0" w:line="240" w:lineRule="auto"/>
    </w:pPr>
    <w:rPr>
      <w:sz w:val="28"/>
    </w:rPr>
  </w:style>
  <w:style w:type="character" w:customStyle="1" w:styleId="NormalWebChar">
    <w:name w:val="Normal (Web) Char"/>
    <w:link w:val="NormalWeb"/>
    <w:uiPriority w:val="99"/>
    <w:locked/>
    <w:rsid w:val="00C51F2E"/>
    <w:rPr>
      <w:rFonts w:eastAsia="Times New Roman" w:cs="Times New Roman"/>
      <w:szCs w:val="24"/>
      <w:lang w:val="vi-VN" w:eastAsia="vi-VN"/>
    </w:rPr>
  </w:style>
  <w:style w:type="character" w:styleId="Strong">
    <w:name w:val="Strong"/>
    <w:basedOn w:val="DefaultParagraphFont"/>
    <w:uiPriority w:val="22"/>
    <w:qFormat/>
    <w:rsid w:val="00741746"/>
    <w:rPr>
      <w:b/>
      <w:bCs/>
    </w:rPr>
  </w:style>
  <w:style w:type="character" w:styleId="Hyperlink">
    <w:name w:val="Hyperlink"/>
    <w:basedOn w:val="DefaultParagraphFont"/>
    <w:uiPriority w:val="99"/>
    <w:semiHidden/>
    <w:unhideWhenUsed/>
    <w:rsid w:val="00741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3850">
      <w:bodyDiv w:val="1"/>
      <w:marLeft w:val="0"/>
      <w:marRight w:val="0"/>
      <w:marTop w:val="0"/>
      <w:marBottom w:val="0"/>
      <w:divBdr>
        <w:top w:val="none" w:sz="0" w:space="0" w:color="auto"/>
        <w:left w:val="none" w:sz="0" w:space="0" w:color="auto"/>
        <w:bottom w:val="none" w:sz="0" w:space="0" w:color="auto"/>
        <w:right w:val="none" w:sz="0" w:space="0" w:color="auto"/>
      </w:divBdr>
    </w:div>
    <w:div w:id="171535075">
      <w:bodyDiv w:val="1"/>
      <w:marLeft w:val="0"/>
      <w:marRight w:val="0"/>
      <w:marTop w:val="0"/>
      <w:marBottom w:val="0"/>
      <w:divBdr>
        <w:top w:val="none" w:sz="0" w:space="0" w:color="auto"/>
        <w:left w:val="none" w:sz="0" w:space="0" w:color="auto"/>
        <w:bottom w:val="none" w:sz="0" w:space="0" w:color="auto"/>
        <w:right w:val="none" w:sz="0" w:space="0" w:color="auto"/>
      </w:divBdr>
    </w:div>
    <w:div w:id="269313412">
      <w:bodyDiv w:val="1"/>
      <w:marLeft w:val="0"/>
      <w:marRight w:val="0"/>
      <w:marTop w:val="0"/>
      <w:marBottom w:val="0"/>
      <w:divBdr>
        <w:top w:val="none" w:sz="0" w:space="0" w:color="auto"/>
        <w:left w:val="none" w:sz="0" w:space="0" w:color="auto"/>
        <w:bottom w:val="none" w:sz="0" w:space="0" w:color="auto"/>
        <w:right w:val="none" w:sz="0" w:space="0" w:color="auto"/>
      </w:divBdr>
    </w:div>
    <w:div w:id="329020539">
      <w:bodyDiv w:val="1"/>
      <w:marLeft w:val="0"/>
      <w:marRight w:val="0"/>
      <w:marTop w:val="0"/>
      <w:marBottom w:val="0"/>
      <w:divBdr>
        <w:top w:val="none" w:sz="0" w:space="0" w:color="auto"/>
        <w:left w:val="none" w:sz="0" w:space="0" w:color="auto"/>
        <w:bottom w:val="none" w:sz="0" w:space="0" w:color="auto"/>
        <w:right w:val="none" w:sz="0" w:space="0" w:color="auto"/>
      </w:divBdr>
    </w:div>
    <w:div w:id="576093906">
      <w:bodyDiv w:val="1"/>
      <w:marLeft w:val="0"/>
      <w:marRight w:val="0"/>
      <w:marTop w:val="0"/>
      <w:marBottom w:val="0"/>
      <w:divBdr>
        <w:top w:val="none" w:sz="0" w:space="0" w:color="auto"/>
        <w:left w:val="none" w:sz="0" w:space="0" w:color="auto"/>
        <w:bottom w:val="none" w:sz="0" w:space="0" w:color="auto"/>
        <w:right w:val="none" w:sz="0" w:space="0" w:color="auto"/>
      </w:divBdr>
    </w:div>
    <w:div w:id="732042791">
      <w:bodyDiv w:val="1"/>
      <w:marLeft w:val="0"/>
      <w:marRight w:val="0"/>
      <w:marTop w:val="0"/>
      <w:marBottom w:val="0"/>
      <w:divBdr>
        <w:top w:val="none" w:sz="0" w:space="0" w:color="auto"/>
        <w:left w:val="none" w:sz="0" w:space="0" w:color="auto"/>
        <w:bottom w:val="none" w:sz="0" w:space="0" w:color="auto"/>
        <w:right w:val="none" w:sz="0" w:space="0" w:color="auto"/>
      </w:divBdr>
    </w:div>
    <w:div w:id="1043600471">
      <w:bodyDiv w:val="1"/>
      <w:marLeft w:val="0"/>
      <w:marRight w:val="0"/>
      <w:marTop w:val="0"/>
      <w:marBottom w:val="0"/>
      <w:divBdr>
        <w:top w:val="none" w:sz="0" w:space="0" w:color="auto"/>
        <w:left w:val="none" w:sz="0" w:space="0" w:color="auto"/>
        <w:bottom w:val="none" w:sz="0" w:space="0" w:color="auto"/>
        <w:right w:val="none" w:sz="0" w:space="0" w:color="auto"/>
      </w:divBdr>
    </w:div>
    <w:div w:id="1048411465">
      <w:bodyDiv w:val="1"/>
      <w:marLeft w:val="0"/>
      <w:marRight w:val="0"/>
      <w:marTop w:val="0"/>
      <w:marBottom w:val="0"/>
      <w:divBdr>
        <w:top w:val="none" w:sz="0" w:space="0" w:color="auto"/>
        <w:left w:val="none" w:sz="0" w:space="0" w:color="auto"/>
        <w:bottom w:val="none" w:sz="0" w:space="0" w:color="auto"/>
        <w:right w:val="none" w:sz="0" w:space="0" w:color="auto"/>
      </w:divBdr>
    </w:div>
    <w:div w:id="1342589103">
      <w:bodyDiv w:val="1"/>
      <w:marLeft w:val="0"/>
      <w:marRight w:val="0"/>
      <w:marTop w:val="0"/>
      <w:marBottom w:val="0"/>
      <w:divBdr>
        <w:top w:val="none" w:sz="0" w:space="0" w:color="auto"/>
        <w:left w:val="none" w:sz="0" w:space="0" w:color="auto"/>
        <w:bottom w:val="none" w:sz="0" w:space="0" w:color="auto"/>
        <w:right w:val="none" w:sz="0" w:space="0" w:color="auto"/>
      </w:divBdr>
    </w:div>
    <w:div w:id="20896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2023-02-08T02:41:00Z</dcterms:created>
  <dcterms:modified xsi:type="dcterms:W3CDTF">2023-02-08T03:28:00Z</dcterms:modified>
</cp:coreProperties>
</file>