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44" w:rsidRPr="00CD309C" w:rsidRDefault="006E7D44" w:rsidP="006E7D44">
      <w:pPr>
        <w:spacing w:after="0"/>
        <w:rPr>
          <w:rFonts w:ascii="Times New Roman" w:hAnsi="Times New Roman" w:cs="Times New Roman"/>
          <w:b/>
          <w:color w:val="000000" w:themeColor="text1"/>
          <w:sz w:val="28"/>
          <w:szCs w:val="28"/>
        </w:rPr>
      </w:pPr>
      <w:r w:rsidRPr="00CD309C">
        <w:rPr>
          <w:rFonts w:ascii="Times New Roman" w:hAnsi="Times New Roman" w:cs="Times New Roman"/>
          <w:b/>
          <w:color w:val="000000" w:themeColor="text1"/>
          <w:sz w:val="28"/>
          <w:szCs w:val="28"/>
        </w:rPr>
        <w:t xml:space="preserve">Tuần 2 </w:t>
      </w:r>
    </w:p>
    <w:p w:rsidR="006E7D44" w:rsidRPr="00CD309C" w:rsidRDefault="006E7D44" w:rsidP="006E7D44">
      <w:pPr>
        <w:spacing w:after="0"/>
        <w:rPr>
          <w:rFonts w:ascii="Times New Roman" w:hAnsi="Times New Roman" w:cs="Times New Roman"/>
          <w:b/>
          <w:sz w:val="28"/>
          <w:szCs w:val="28"/>
        </w:rPr>
      </w:pPr>
      <w:r w:rsidRPr="00CD309C">
        <w:rPr>
          <w:rFonts w:ascii="Times New Roman" w:hAnsi="Times New Roman" w:cs="Times New Roman"/>
          <w:b/>
          <w:color w:val="000000" w:themeColor="text1"/>
          <w:sz w:val="28"/>
          <w:szCs w:val="28"/>
        </w:rPr>
        <w:t xml:space="preserve">Thời gian: </w:t>
      </w:r>
      <w:r w:rsidRPr="00CD309C">
        <w:rPr>
          <w:rFonts w:ascii="Times New Roman" w:eastAsia="Times New Roman" w:hAnsi="Times New Roman" w:cs="Times New Roman"/>
          <w:b/>
          <w:sz w:val="28"/>
          <w:szCs w:val="28"/>
        </w:rPr>
        <w:t>13/9-18/9</w:t>
      </w:r>
    </w:p>
    <w:p w:rsidR="006E7D44" w:rsidRDefault="006E7D44" w:rsidP="00A153BB">
      <w:pPr>
        <w:jc w:val="center"/>
        <w:rPr>
          <w:rFonts w:ascii="Times New Roman" w:hAnsi="Times New Roman" w:cs="Times New Roman"/>
          <w:b/>
          <w:sz w:val="36"/>
          <w:szCs w:val="26"/>
        </w:rPr>
      </w:pPr>
      <w:bookmarkStart w:id="0" w:name="_GoBack"/>
      <w:bookmarkEnd w:id="0"/>
    </w:p>
    <w:p w:rsidR="0008530F" w:rsidRPr="00A153BB" w:rsidRDefault="00A153BB" w:rsidP="00A153BB">
      <w:pPr>
        <w:jc w:val="center"/>
        <w:rPr>
          <w:rFonts w:ascii="Times New Roman" w:hAnsi="Times New Roman" w:cs="Times New Roman"/>
          <w:b/>
          <w:sz w:val="36"/>
          <w:szCs w:val="26"/>
        </w:rPr>
      </w:pPr>
      <w:r w:rsidRPr="00A153BB">
        <w:rPr>
          <w:rFonts w:ascii="Times New Roman" w:hAnsi="Times New Roman" w:cs="Times New Roman"/>
          <w:b/>
          <w:sz w:val="36"/>
          <w:szCs w:val="26"/>
        </w:rPr>
        <w:t xml:space="preserve">Bài 1: Liên Xô và các nước Đông Âu </w:t>
      </w:r>
      <w:r w:rsidRPr="00A153BB">
        <w:rPr>
          <w:rFonts w:ascii="Times New Roman" w:hAnsi="Times New Roman" w:cs="Times New Roman"/>
          <w:b/>
          <w:color w:val="000000"/>
          <w:sz w:val="36"/>
          <w:szCs w:val="26"/>
          <w:lang w:eastAsia="vi-VN"/>
        </w:rPr>
        <w:t>từ năm 1945 đến giữa những năm 70 của thế kỉ XX</w:t>
      </w:r>
      <w:r w:rsidRPr="00A153BB">
        <w:rPr>
          <w:rFonts w:ascii="Times New Roman" w:hAnsi="Times New Roman" w:cs="Times New Roman"/>
          <w:b/>
          <w:sz w:val="36"/>
          <w:szCs w:val="26"/>
        </w:rPr>
        <w:t xml:space="preserve"> (tiếp theo).</w:t>
      </w:r>
    </w:p>
    <w:p w:rsidR="00A153BB" w:rsidRPr="00A153BB" w:rsidRDefault="00A153BB" w:rsidP="00A153BB">
      <w:pPr>
        <w:rPr>
          <w:rFonts w:ascii="Times New Roman" w:hAnsi="Times New Roman" w:cs="Times New Roman"/>
          <w:b/>
          <w:sz w:val="28"/>
          <w:szCs w:val="28"/>
          <w:lang w:val="en-US"/>
        </w:rPr>
      </w:pPr>
      <w:r w:rsidRPr="00A153BB">
        <w:rPr>
          <w:rFonts w:ascii="Times New Roman" w:hAnsi="Times New Roman" w:cs="Times New Roman"/>
          <w:b/>
          <w:sz w:val="28"/>
          <w:szCs w:val="28"/>
          <w:lang w:val="en-US"/>
        </w:rPr>
        <w:t>II. ĐÔNG ÂU</w:t>
      </w:r>
    </w:p>
    <w:p w:rsidR="00A153BB" w:rsidRPr="00A153BB" w:rsidRDefault="00A153BB" w:rsidP="00A153BB">
      <w:pPr>
        <w:pStyle w:val="ListParagraph"/>
        <w:numPr>
          <w:ilvl w:val="0"/>
          <w:numId w:val="1"/>
        </w:numPr>
        <w:rPr>
          <w:rFonts w:ascii="Times New Roman" w:hAnsi="Times New Roman" w:cs="Times New Roman"/>
          <w:b/>
          <w:sz w:val="28"/>
          <w:szCs w:val="28"/>
        </w:rPr>
      </w:pPr>
      <w:r w:rsidRPr="00A153BB">
        <w:rPr>
          <w:rFonts w:ascii="Times New Roman" w:hAnsi="Times New Roman" w:cs="Times New Roman"/>
          <w:b/>
          <w:sz w:val="28"/>
          <w:szCs w:val="28"/>
        </w:rPr>
        <w:t>Sự ra đời của các nước dân chủ nhân dân Đông Âu</w:t>
      </w:r>
    </w:p>
    <w:p w:rsidR="00A153BB" w:rsidRPr="00A153BB" w:rsidRDefault="00A153BB" w:rsidP="00A153BB">
      <w:pPr>
        <w:autoSpaceDE w:val="0"/>
        <w:autoSpaceDN w:val="0"/>
        <w:adjustRightInd w:val="0"/>
        <w:spacing w:after="80"/>
        <w:ind w:left="360"/>
        <w:jc w:val="both"/>
        <w:rPr>
          <w:rFonts w:ascii="Times New Roman" w:hAnsi="Times New Roman" w:cs="Times New Roman"/>
          <w:sz w:val="28"/>
          <w:szCs w:val="28"/>
        </w:rPr>
      </w:pPr>
      <w:r w:rsidRPr="00A153BB">
        <w:rPr>
          <w:rFonts w:ascii="Times New Roman" w:hAnsi="Times New Roman" w:cs="Times New Roman"/>
          <w:sz w:val="28"/>
          <w:szCs w:val="28"/>
        </w:rPr>
        <w:t>- Từ năm 1945 đến năm 1949, các nước Đông Âu hoàn thành những nhiệm vụ của cuộc cách mạng dân chủ nhân dân: xây dựng bộ máy chính quyền dân chủ nhân dân, tiến hành cải cách ruộng đất, thực hiện các quyền tự do dân chủ và cải thiện đời sống nhân dân,...</w:t>
      </w:r>
    </w:p>
    <w:p w:rsidR="00A153BB" w:rsidRPr="004670D5" w:rsidRDefault="00A153BB" w:rsidP="00A153BB">
      <w:pPr>
        <w:autoSpaceDE w:val="0"/>
        <w:autoSpaceDN w:val="0"/>
        <w:adjustRightInd w:val="0"/>
        <w:spacing w:after="80"/>
        <w:ind w:left="360"/>
        <w:jc w:val="both"/>
        <w:rPr>
          <w:rFonts w:ascii="Times New Roman" w:hAnsi="Times New Roman" w:cs="Times New Roman"/>
          <w:b/>
          <w:sz w:val="28"/>
          <w:szCs w:val="28"/>
        </w:rPr>
      </w:pPr>
      <w:r w:rsidRPr="004670D5">
        <w:rPr>
          <w:rFonts w:ascii="Times New Roman" w:hAnsi="Times New Roman" w:cs="Times New Roman"/>
          <w:b/>
          <w:sz w:val="28"/>
          <w:szCs w:val="28"/>
        </w:rPr>
        <w:t>2 Tiến hành xây dựng CNXH</w:t>
      </w:r>
    </w:p>
    <w:p w:rsidR="00A153BB" w:rsidRPr="00A153BB" w:rsidRDefault="00A153BB" w:rsidP="00A153BB">
      <w:pPr>
        <w:pStyle w:val="ListParagraph"/>
        <w:numPr>
          <w:ilvl w:val="0"/>
          <w:numId w:val="2"/>
        </w:numPr>
        <w:autoSpaceDE w:val="0"/>
        <w:autoSpaceDN w:val="0"/>
        <w:adjustRightInd w:val="0"/>
        <w:spacing w:after="80"/>
        <w:jc w:val="both"/>
        <w:rPr>
          <w:rFonts w:ascii="Times New Roman" w:hAnsi="Times New Roman" w:cs="Times New Roman"/>
          <w:sz w:val="28"/>
          <w:szCs w:val="28"/>
        </w:rPr>
      </w:pPr>
      <w:r w:rsidRPr="00A153BB">
        <w:rPr>
          <w:rFonts w:ascii="Times New Roman" w:hAnsi="Times New Roman" w:cs="Times New Roman"/>
          <w:sz w:val="28"/>
          <w:szCs w:val="28"/>
        </w:rPr>
        <w:t>Đầu những năm 70 của thế kỉ XX, các nước Đông Âu đã trở thành những nước công – nông nghiệp.</w:t>
      </w:r>
    </w:p>
    <w:p w:rsidR="00A153BB" w:rsidRPr="00A153BB" w:rsidRDefault="00A153BB" w:rsidP="00A153BB">
      <w:pPr>
        <w:pStyle w:val="ListParagraph"/>
        <w:numPr>
          <w:ilvl w:val="0"/>
          <w:numId w:val="2"/>
        </w:numPr>
        <w:autoSpaceDE w:val="0"/>
        <w:autoSpaceDN w:val="0"/>
        <w:adjustRightInd w:val="0"/>
        <w:spacing w:after="80"/>
        <w:jc w:val="both"/>
        <w:rPr>
          <w:rFonts w:ascii="Times New Roman" w:hAnsi="Times New Roman" w:cs="Times New Roman"/>
          <w:sz w:val="28"/>
          <w:szCs w:val="28"/>
        </w:rPr>
      </w:pPr>
      <w:r w:rsidRPr="00A153BB">
        <w:rPr>
          <w:rFonts w:ascii="Times New Roman" w:hAnsi="Times New Roman" w:cs="Times New Roman"/>
          <w:sz w:val="28"/>
          <w:szCs w:val="28"/>
        </w:rPr>
        <w:t>Bộ mặt kinh tế - xã hội của đất nước đã thay đổi căn bản và sâu sắc</w:t>
      </w:r>
    </w:p>
    <w:p w:rsidR="00A153BB" w:rsidRPr="00A153BB" w:rsidRDefault="00A153BB" w:rsidP="00A153BB">
      <w:pPr>
        <w:autoSpaceDE w:val="0"/>
        <w:autoSpaceDN w:val="0"/>
        <w:adjustRightInd w:val="0"/>
        <w:spacing w:after="80"/>
        <w:jc w:val="both"/>
        <w:rPr>
          <w:rFonts w:ascii="Times New Roman" w:hAnsi="Times New Roman" w:cs="Times New Roman"/>
          <w:b/>
          <w:sz w:val="28"/>
          <w:szCs w:val="28"/>
        </w:rPr>
      </w:pPr>
      <w:r w:rsidRPr="00A153BB">
        <w:rPr>
          <w:rFonts w:ascii="Times New Roman" w:hAnsi="Times New Roman" w:cs="Times New Roman"/>
          <w:b/>
          <w:sz w:val="28"/>
          <w:szCs w:val="28"/>
        </w:rPr>
        <w:t>III. Sự hình thành hệ thống xã hội chủ nghĩa.</w:t>
      </w:r>
    </w:p>
    <w:p w:rsidR="00A153BB" w:rsidRPr="00A153BB" w:rsidRDefault="00A153BB" w:rsidP="00A153BB">
      <w:pPr>
        <w:spacing w:line="276" w:lineRule="auto"/>
        <w:jc w:val="both"/>
        <w:rPr>
          <w:rFonts w:ascii="Times New Roman" w:hAnsi="Times New Roman" w:cs="Times New Roman"/>
          <w:sz w:val="28"/>
          <w:szCs w:val="28"/>
        </w:rPr>
      </w:pPr>
      <w:r w:rsidRPr="00A153BB">
        <w:rPr>
          <w:rFonts w:ascii="Times New Roman" w:hAnsi="Times New Roman" w:cs="Times New Roman"/>
          <w:sz w:val="28"/>
          <w:szCs w:val="28"/>
        </w:rPr>
        <w:t xml:space="preserve">    - Sau Chiến tranh thế giới thứ hai hệ thống XHCN ra đời.</w:t>
      </w:r>
    </w:p>
    <w:p w:rsidR="00A153BB" w:rsidRPr="00A153BB" w:rsidRDefault="00A153BB" w:rsidP="00A153BB">
      <w:pPr>
        <w:spacing w:line="276" w:lineRule="auto"/>
        <w:jc w:val="both"/>
        <w:rPr>
          <w:rFonts w:ascii="Times New Roman" w:hAnsi="Times New Roman" w:cs="Times New Roman"/>
          <w:sz w:val="28"/>
          <w:szCs w:val="28"/>
        </w:rPr>
      </w:pPr>
      <w:r w:rsidRPr="00A153BB">
        <w:rPr>
          <w:rFonts w:ascii="Times New Roman" w:hAnsi="Times New Roman" w:cs="Times New Roman"/>
          <w:sz w:val="28"/>
          <w:szCs w:val="28"/>
        </w:rPr>
        <w:t xml:space="preserve">    - Ngày 8 – 1 – 1949 Hội đồng tương trợ kinh tế (SEV) ra đời.</w:t>
      </w:r>
    </w:p>
    <w:p w:rsidR="00A153BB" w:rsidRPr="00A153BB" w:rsidRDefault="00A153BB" w:rsidP="00A153BB">
      <w:pPr>
        <w:autoSpaceDE w:val="0"/>
        <w:autoSpaceDN w:val="0"/>
        <w:adjustRightInd w:val="0"/>
        <w:spacing w:after="80"/>
        <w:jc w:val="both"/>
        <w:rPr>
          <w:rFonts w:ascii="Times New Roman" w:hAnsi="Times New Roman" w:cs="Times New Roman"/>
          <w:b/>
          <w:bCs/>
          <w:iCs/>
          <w:sz w:val="28"/>
          <w:szCs w:val="28"/>
        </w:rPr>
      </w:pPr>
      <w:r w:rsidRPr="00A153BB">
        <w:rPr>
          <w:rFonts w:ascii="Times New Roman" w:hAnsi="Times New Roman" w:cs="Times New Roman"/>
          <w:sz w:val="28"/>
          <w:szCs w:val="28"/>
        </w:rPr>
        <w:t xml:space="preserve">    - 5 – 1955  tổ chức Hiệp ước Vác-xa-va thành lập.</w:t>
      </w:r>
    </w:p>
    <w:p w:rsidR="00A153BB" w:rsidRPr="00A153BB" w:rsidRDefault="00A153BB" w:rsidP="00A153BB">
      <w:pPr>
        <w:rPr>
          <w:rFonts w:ascii="Times New Roman" w:hAnsi="Times New Roman" w:cs="Times New Roman"/>
          <w:b/>
          <w:sz w:val="32"/>
        </w:rPr>
      </w:pPr>
    </w:p>
    <w:sectPr w:rsidR="00A153BB" w:rsidRPr="00A153BB"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6179"/>
    <w:multiLevelType w:val="hybridMultilevel"/>
    <w:tmpl w:val="84A2E5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7054D07"/>
    <w:multiLevelType w:val="hybridMultilevel"/>
    <w:tmpl w:val="25D843BC"/>
    <w:lvl w:ilvl="0" w:tplc="BD282FAC">
      <w:start w:val="2"/>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C"/>
    <w:rsid w:val="004670D5"/>
    <w:rsid w:val="00576737"/>
    <w:rsid w:val="006E7D44"/>
    <w:rsid w:val="00A153BB"/>
    <w:rsid w:val="00B21EE6"/>
    <w:rsid w:val="00CD309C"/>
    <w:rsid w:val="00D42130"/>
    <w:rsid w:val="00EC04C1"/>
    <w:rsid w:val="00F32B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FBD91-FB05-4689-B81E-4DA76A18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2021-09-08T11:48:00Z</dcterms:created>
  <dcterms:modified xsi:type="dcterms:W3CDTF">2021-09-11T02:21:00Z</dcterms:modified>
</cp:coreProperties>
</file>