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CD" w:rsidRPr="004809CD" w:rsidRDefault="004809CD" w:rsidP="004809CD">
      <w:pPr>
        <w:spacing w:after="240" w:line="360" w:lineRule="atLeast"/>
        <w:ind w:right="48"/>
        <w:jc w:val="center"/>
        <w:rPr>
          <w:rFonts w:cs="Times New Roman"/>
          <w:b/>
          <w:color w:val="FF0000"/>
          <w:sz w:val="32"/>
          <w:szCs w:val="26"/>
        </w:rPr>
      </w:pPr>
      <w:r w:rsidRPr="004809CD">
        <w:rPr>
          <w:rFonts w:cs="Times New Roman"/>
          <w:b/>
          <w:color w:val="FF0000"/>
          <w:sz w:val="32"/>
          <w:szCs w:val="26"/>
        </w:rPr>
        <w:t>TOÁN 6_TUẦ</w:t>
      </w:r>
      <w:r w:rsidRPr="004809CD">
        <w:rPr>
          <w:rFonts w:cs="Times New Roman"/>
          <w:b/>
          <w:color w:val="FF0000"/>
          <w:sz w:val="32"/>
          <w:szCs w:val="26"/>
        </w:rPr>
        <w:t>N 30</w:t>
      </w:r>
      <w:r w:rsidRPr="004809CD">
        <w:rPr>
          <w:rFonts w:cs="Times New Roman"/>
          <w:b/>
          <w:color w:val="FF0000"/>
          <w:sz w:val="32"/>
          <w:szCs w:val="26"/>
        </w:rPr>
        <w:t>:</w:t>
      </w:r>
      <w:r w:rsidRPr="004809CD">
        <w:rPr>
          <w:rFonts w:cs="Times New Roman"/>
          <w:b/>
          <w:color w:val="FF0000"/>
          <w:sz w:val="32"/>
          <w:szCs w:val="26"/>
        </w:rPr>
        <w:tab/>
        <w:t>BÀI TẬP CHO F0, F1 Ở NHÀ</w:t>
      </w:r>
    </w:p>
    <w:p w:rsidR="004809CD" w:rsidRPr="004809CD" w:rsidRDefault="004809CD" w:rsidP="004809C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809CD">
        <w:rPr>
          <w:b/>
          <w:color w:val="00B0F0"/>
          <w:sz w:val="26"/>
          <w:szCs w:val="26"/>
          <w:u w:val="single"/>
        </w:rPr>
        <w:t>BÀI 1:</w:t>
      </w:r>
      <w:r w:rsidRPr="004809CD">
        <w:rPr>
          <w:color w:val="000000"/>
          <w:sz w:val="26"/>
          <w:szCs w:val="26"/>
        </w:rPr>
        <w:t xml:space="preserve"> Tính:</w:t>
      </w:r>
    </w:p>
    <w:p w:rsidR="004809CD" w:rsidRPr="004809CD" w:rsidRDefault="004809CD" w:rsidP="004809C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809CD">
        <w:rPr>
          <w:color w:val="000000"/>
          <w:sz w:val="26"/>
          <w:szCs w:val="26"/>
        </w:rPr>
        <w:t>a) 25% của 8; </w:t>
      </w:r>
    </w:p>
    <w:p w:rsidR="004809CD" w:rsidRPr="004809CD" w:rsidRDefault="004809CD" w:rsidP="004809C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809CD">
        <w:rPr>
          <w:color w:val="000000"/>
          <w:sz w:val="26"/>
          <w:szCs w:val="26"/>
        </w:rPr>
        <w:t>b) 7,5% của 180.</w:t>
      </w:r>
      <w:bookmarkStart w:id="0" w:name="_GoBack"/>
      <w:bookmarkEnd w:id="0"/>
    </w:p>
    <w:p w:rsidR="004809CD" w:rsidRPr="004809CD" w:rsidRDefault="004809CD" w:rsidP="004809C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shd w:val="clear" w:color="auto" w:fill="FFFFFF"/>
        </w:rPr>
      </w:pPr>
      <w:r w:rsidRPr="004809CD">
        <w:rPr>
          <w:b/>
          <w:color w:val="00B0F0"/>
          <w:sz w:val="26"/>
          <w:szCs w:val="26"/>
          <w:u w:val="single"/>
        </w:rPr>
        <w:t>BÀI 2:</w:t>
      </w:r>
      <w:r w:rsidRPr="004809CD">
        <w:rPr>
          <w:color w:val="000000"/>
          <w:sz w:val="26"/>
          <w:szCs w:val="26"/>
        </w:rPr>
        <w:t xml:space="preserve">  </w:t>
      </w:r>
      <w:r w:rsidRPr="004809CD">
        <w:rPr>
          <w:color w:val="000000"/>
          <w:sz w:val="26"/>
          <w:szCs w:val="26"/>
          <w:shd w:val="clear" w:color="auto" w:fill="FFFFFF"/>
        </w:rPr>
        <w:t>Lãi suất tiền gửi kì hạn một năm của một ngân hàng là 7,4%. Bác Đức gửi 150 triệu đồng vào ngân hàng đó. Sau một năm, bác Đức rút cả vốn lẫn lãi thì nhận được bao nhiêu tiền?</w:t>
      </w:r>
    </w:p>
    <w:p w:rsidR="004809CD" w:rsidRPr="004809CD" w:rsidRDefault="004809CD" w:rsidP="004809C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shd w:val="clear" w:color="auto" w:fill="FFFFFF"/>
        </w:rPr>
      </w:pPr>
      <w:r w:rsidRPr="004809CD">
        <w:rPr>
          <w:b/>
          <w:color w:val="00B0F0"/>
          <w:sz w:val="26"/>
          <w:szCs w:val="26"/>
          <w:u w:val="single"/>
        </w:rPr>
        <w:t>BÀI 3:</w:t>
      </w:r>
      <w:r w:rsidRPr="004809CD">
        <w:rPr>
          <w:color w:val="000000"/>
          <w:sz w:val="26"/>
          <w:szCs w:val="26"/>
        </w:rPr>
        <w:t xml:space="preserve">  </w:t>
      </w:r>
      <w:r w:rsidRPr="004809CD">
        <w:rPr>
          <w:color w:val="000000"/>
          <w:sz w:val="26"/>
          <w:szCs w:val="26"/>
          <w:shd w:val="clear" w:color="auto" w:fill="FFFFFF"/>
        </w:rPr>
        <w:t>Giá niêm yết của một chiếc điện thoại di động là 625 nghìn đồng. Trong chương trình khuyến mại, mặt hàng này được giảm giá 10%. Như vậy, khi mua một chiếc điện thoại loại này người mua được giảm bao nhiêu tiền?</w:t>
      </w:r>
    </w:p>
    <w:p w:rsidR="004809CD" w:rsidRPr="004809CD" w:rsidRDefault="004809CD" w:rsidP="004809C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809CD">
        <w:rPr>
          <w:b/>
          <w:color w:val="00B0F0"/>
          <w:sz w:val="26"/>
          <w:szCs w:val="26"/>
          <w:u w:val="single"/>
        </w:rPr>
        <w:t>BÀI 4</w:t>
      </w:r>
      <w:r w:rsidRPr="004809CD">
        <w:rPr>
          <w:b/>
          <w:color w:val="00B0F0"/>
          <w:sz w:val="26"/>
          <w:szCs w:val="26"/>
          <w:u w:val="single"/>
        </w:rPr>
        <w:t>:</w:t>
      </w:r>
      <w:r w:rsidRPr="004809CD">
        <w:rPr>
          <w:color w:val="000000"/>
          <w:sz w:val="26"/>
          <w:szCs w:val="26"/>
        </w:rPr>
        <w:t xml:space="preserve">  </w:t>
      </w:r>
    </w:p>
    <w:p w:rsidR="004809CD" w:rsidRPr="004809CD" w:rsidRDefault="004809CD" w:rsidP="004809C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809CD">
        <w:rPr>
          <w:color w:val="000000"/>
          <w:sz w:val="26"/>
          <w:szCs w:val="26"/>
        </w:rPr>
        <w:t>Viết tên (cách viết kí hiệu) của góc, chỉ ra đỉnh, cạnh của góc trong mỗi hình vẽ sau:</w:t>
      </w:r>
    </w:p>
    <w:p w:rsidR="004809CD" w:rsidRPr="004809CD" w:rsidRDefault="004809CD" w:rsidP="004809C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4809CD">
        <w:rPr>
          <w:noProof/>
          <w:color w:val="000000"/>
          <w:sz w:val="26"/>
          <w:szCs w:val="26"/>
        </w:rPr>
        <w:drawing>
          <wp:inline distT="0" distB="0" distL="0" distR="0">
            <wp:extent cx="4464685" cy="1917065"/>
            <wp:effectExtent l="0" t="0" r="0" b="6985"/>
            <wp:docPr id="1" name="Picture 1" descr="Viết tên (cách viết kí hiệu) của góc, chỉ ra đỉnh, cạnh của góc trong mỗi hình vẽ s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ết tên (cách viết kí hiệu) của góc, chỉ ra đỉnh, cạnh của góc trong mỗi hình vẽ sa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685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CD" w:rsidRPr="004809CD" w:rsidRDefault="004809CD" w:rsidP="004809CD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</w:p>
    <w:p w:rsidR="006978DE" w:rsidRPr="004809CD" w:rsidRDefault="006978DE">
      <w:pPr>
        <w:rPr>
          <w:rFonts w:cs="Times New Roman"/>
          <w:sz w:val="26"/>
          <w:szCs w:val="26"/>
        </w:rPr>
      </w:pPr>
    </w:p>
    <w:sectPr w:rsidR="006978DE" w:rsidRPr="00480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CD"/>
    <w:rsid w:val="004809CD"/>
    <w:rsid w:val="006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B330"/>
  <w15:chartTrackingRefBased/>
  <w15:docId w15:val="{776916B4-818C-4704-A0D1-4783EBE3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9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2022-04-11T13:05:00Z</dcterms:created>
  <dcterms:modified xsi:type="dcterms:W3CDTF">2022-04-11T13:13:00Z</dcterms:modified>
</cp:coreProperties>
</file>