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07" w:rsidRPr="007C0AEB" w:rsidRDefault="00EB487B">
      <w:pPr>
        <w:pStyle w:val="Heading1"/>
        <w:spacing w:before="75" w:line="376" w:lineRule="auto"/>
        <w:ind w:left="112" w:right="1135" w:firstLine="1042"/>
      </w:pPr>
      <w:r>
        <w:t>TUẦN 21</w:t>
      </w:r>
      <w:r w:rsidR="007C0AEB">
        <w:t xml:space="preserve"> </w:t>
      </w:r>
    </w:p>
    <w:p w:rsidR="00C64F07" w:rsidRDefault="00053F45">
      <w:pPr>
        <w:spacing w:before="5"/>
        <w:ind w:left="2689" w:right="2476"/>
        <w:jc w:val="center"/>
        <w:rPr>
          <w:b/>
          <w:sz w:val="28"/>
        </w:rPr>
      </w:pPr>
      <w:proofErr w:type="spellStart"/>
      <w:r>
        <w:rPr>
          <w:b/>
          <w:sz w:val="28"/>
        </w:rPr>
        <w:t>Bài</w:t>
      </w:r>
      <w:proofErr w:type="spellEnd"/>
      <w:r>
        <w:rPr>
          <w:b/>
          <w:sz w:val="28"/>
        </w:rPr>
        <w:t xml:space="preserve"> 33</w:t>
      </w:r>
      <w:bookmarkStart w:id="0" w:name="_GoBack"/>
      <w:bookmarkEnd w:id="0"/>
      <w:r w:rsidR="007C0AEB">
        <w:rPr>
          <w:b/>
          <w:sz w:val="28"/>
        </w:rPr>
        <w:t>: VÙNG ĐÔNG NAM BỘ (TIẾP THEO)</w:t>
      </w:r>
    </w:p>
    <w:p w:rsidR="00EB487B" w:rsidRPr="00EB487B" w:rsidRDefault="00EB487B" w:rsidP="00EB487B">
      <w:pPr>
        <w:rPr>
          <w:b/>
          <w:szCs w:val="26"/>
        </w:rPr>
      </w:pPr>
      <w:r>
        <w:rPr>
          <w:b/>
          <w:szCs w:val="26"/>
        </w:rPr>
        <w:t xml:space="preserve">                    I.</w:t>
      </w:r>
      <w:r w:rsidRPr="00EB487B">
        <w:rPr>
          <w:b/>
          <w:szCs w:val="26"/>
          <w:lang w:val="vi-VN"/>
        </w:rPr>
        <w:t xml:space="preserve">MỤC TIÊU </w:t>
      </w:r>
    </w:p>
    <w:p w:rsidR="00EB487B" w:rsidRPr="00EB487B" w:rsidRDefault="00EB487B" w:rsidP="00EB487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ind w:left="990" w:firstLine="0"/>
        <w:jc w:val="both"/>
        <w:rPr>
          <w:color w:val="000000" w:themeColor="text1"/>
          <w:sz w:val="26"/>
          <w:szCs w:val="26"/>
        </w:rPr>
      </w:pPr>
      <w:r w:rsidRPr="00EB487B">
        <w:rPr>
          <w:color w:val="000000" w:themeColor="text1"/>
          <w:sz w:val="26"/>
          <w:szCs w:val="26"/>
        </w:rPr>
        <w:t xml:space="preserve">- </w:t>
      </w:r>
      <w:proofErr w:type="spellStart"/>
      <w:r w:rsidRPr="00EB487B">
        <w:rPr>
          <w:color w:val="000000" w:themeColor="text1"/>
          <w:sz w:val="26"/>
          <w:szCs w:val="26"/>
        </w:rPr>
        <w:t>Trình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bày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được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đặc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điểm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phát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triển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và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phân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bố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của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ngành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dịch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vụ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vùng</w:t>
      </w:r>
      <w:proofErr w:type="spellEnd"/>
      <w:r w:rsidRPr="00EB487B">
        <w:rPr>
          <w:color w:val="000000" w:themeColor="text1"/>
          <w:sz w:val="26"/>
          <w:szCs w:val="26"/>
        </w:rPr>
        <w:t xml:space="preserve"> ĐNB.</w:t>
      </w:r>
    </w:p>
    <w:p w:rsidR="00EB487B" w:rsidRPr="00EB487B" w:rsidRDefault="00EB487B" w:rsidP="00EB487B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709"/>
        </w:tabs>
        <w:ind w:left="990" w:firstLine="0"/>
        <w:jc w:val="both"/>
        <w:rPr>
          <w:color w:val="000000" w:themeColor="text1"/>
          <w:sz w:val="26"/>
          <w:szCs w:val="26"/>
        </w:rPr>
      </w:pPr>
      <w:r w:rsidRPr="00EB487B">
        <w:rPr>
          <w:color w:val="000000" w:themeColor="text1"/>
          <w:sz w:val="26"/>
          <w:szCs w:val="26"/>
        </w:rPr>
        <w:t xml:space="preserve">- </w:t>
      </w:r>
      <w:proofErr w:type="spellStart"/>
      <w:r w:rsidRPr="00EB487B">
        <w:rPr>
          <w:color w:val="000000" w:themeColor="text1"/>
          <w:sz w:val="26"/>
          <w:szCs w:val="26"/>
        </w:rPr>
        <w:t>Phân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tích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được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mối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liên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hệ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giữa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tự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nhiên</w:t>
      </w:r>
      <w:proofErr w:type="spellEnd"/>
      <w:r w:rsidRPr="00EB487B">
        <w:rPr>
          <w:color w:val="000000" w:themeColor="text1"/>
          <w:sz w:val="26"/>
          <w:szCs w:val="26"/>
        </w:rPr>
        <w:t xml:space="preserve">, </w:t>
      </w:r>
      <w:proofErr w:type="spellStart"/>
      <w:r w:rsidRPr="00EB487B">
        <w:rPr>
          <w:color w:val="000000" w:themeColor="text1"/>
          <w:sz w:val="26"/>
          <w:szCs w:val="26"/>
        </w:rPr>
        <w:t>công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nghiệp</w:t>
      </w:r>
      <w:proofErr w:type="spellEnd"/>
      <w:r w:rsidRPr="00EB487B">
        <w:rPr>
          <w:color w:val="000000" w:themeColor="text1"/>
          <w:sz w:val="26"/>
          <w:szCs w:val="26"/>
        </w:rPr>
        <w:t xml:space="preserve">, </w:t>
      </w:r>
      <w:proofErr w:type="spellStart"/>
      <w:r w:rsidRPr="00EB487B">
        <w:rPr>
          <w:color w:val="000000" w:themeColor="text1"/>
          <w:sz w:val="26"/>
          <w:szCs w:val="26"/>
        </w:rPr>
        <w:t>nông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nghiệp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với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sự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phát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triển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và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phân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bố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của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ngành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dịch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vụ</w:t>
      </w:r>
      <w:proofErr w:type="spellEnd"/>
      <w:r w:rsidRPr="00EB487B">
        <w:rPr>
          <w:color w:val="000000" w:themeColor="text1"/>
          <w:sz w:val="26"/>
          <w:szCs w:val="26"/>
        </w:rPr>
        <w:t xml:space="preserve"> </w:t>
      </w:r>
      <w:proofErr w:type="spellStart"/>
      <w:r w:rsidRPr="00EB487B">
        <w:rPr>
          <w:color w:val="000000" w:themeColor="text1"/>
          <w:sz w:val="26"/>
          <w:szCs w:val="26"/>
        </w:rPr>
        <w:t>vùng</w:t>
      </w:r>
      <w:proofErr w:type="spellEnd"/>
      <w:r w:rsidRPr="00EB487B">
        <w:rPr>
          <w:color w:val="000000" w:themeColor="text1"/>
          <w:sz w:val="26"/>
          <w:szCs w:val="26"/>
        </w:rPr>
        <w:t xml:space="preserve"> ĐNB.</w:t>
      </w:r>
    </w:p>
    <w:p w:rsidR="00EB487B" w:rsidRPr="00EB487B" w:rsidRDefault="00EB487B" w:rsidP="00EB487B">
      <w:pPr>
        <w:pStyle w:val="ListParagraph"/>
        <w:ind w:left="990" w:firstLine="0"/>
        <w:rPr>
          <w:b/>
          <w:szCs w:val="26"/>
        </w:rPr>
      </w:pPr>
      <w:r w:rsidRPr="00C33E16">
        <w:rPr>
          <w:color w:val="000000" w:themeColor="text1"/>
          <w:sz w:val="26"/>
          <w:szCs w:val="26"/>
        </w:rPr>
        <w:t xml:space="preserve">- </w:t>
      </w:r>
      <w:proofErr w:type="spellStart"/>
      <w:r w:rsidRPr="00C33E16">
        <w:rPr>
          <w:color w:val="000000" w:themeColor="text1"/>
          <w:sz w:val="26"/>
          <w:szCs w:val="26"/>
        </w:rPr>
        <w:t>Giải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thích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được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một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số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đặc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điểm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về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cơ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cấu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và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phát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triển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của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ngành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dịch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vụ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vùng</w:t>
      </w:r>
      <w:proofErr w:type="spellEnd"/>
      <w:r w:rsidRPr="00C33E16">
        <w:rPr>
          <w:color w:val="000000" w:themeColor="text1"/>
          <w:sz w:val="26"/>
          <w:szCs w:val="26"/>
        </w:rPr>
        <w:t xml:space="preserve"> </w:t>
      </w:r>
      <w:proofErr w:type="spellStart"/>
      <w:r w:rsidRPr="00C33E16">
        <w:rPr>
          <w:color w:val="000000" w:themeColor="text1"/>
          <w:sz w:val="26"/>
          <w:szCs w:val="26"/>
        </w:rPr>
        <w:t>Đông</w:t>
      </w:r>
      <w:proofErr w:type="spellEnd"/>
      <w:r w:rsidRPr="00C33E16">
        <w:rPr>
          <w:color w:val="000000" w:themeColor="text1"/>
          <w:sz w:val="26"/>
          <w:szCs w:val="26"/>
        </w:rPr>
        <w:t xml:space="preserve"> Nam </w:t>
      </w:r>
      <w:proofErr w:type="spellStart"/>
      <w:r w:rsidRPr="00C33E16">
        <w:rPr>
          <w:color w:val="000000" w:themeColor="text1"/>
          <w:sz w:val="26"/>
          <w:szCs w:val="26"/>
        </w:rPr>
        <w:t>Bộ</w:t>
      </w:r>
      <w:proofErr w:type="spellEnd"/>
    </w:p>
    <w:p w:rsidR="00C64F07" w:rsidRDefault="00EB487B" w:rsidP="00EB487B">
      <w:pPr>
        <w:pStyle w:val="BodyText"/>
        <w:spacing w:before="0"/>
        <w:ind w:left="900"/>
        <w:rPr>
          <w:b/>
          <w:sz w:val="30"/>
        </w:rPr>
      </w:pPr>
      <w:r>
        <w:rPr>
          <w:b/>
          <w:sz w:val="30"/>
        </w:rPr>
        <w:t>II.NỘI DUNG BÀI HỌC</w:t>
      </w:r>
    </w:p>
    <w:p w:rsidR="00C64F07" w:rsidRDefault="007C0AEB" w:rsidP="007C0AEB">
      <w:pPr>
        <w:pStyle w:val="BodyText"/>
        <w:spacing w:before="9"/>
        <w:ind w:left="810"/>
        <w:rPr>
          <w:b/>
          <w:sz w:val="29"/>
        </w:rPr>
      </w:pPr>
      <w:proofErr w:type="spellStart"/>
      <w:r>
        <w:rPr>
          <w:b/>
          <w:sz w:val="29"/>
        </w:rPr>
        <w:t>VI.Tình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hình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phát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triền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kinh</w:t>
      </w:r>
      <w:proofErr w:type="spellEnd"/>
      <w:r>
        <w:rPr>
          <w:b/>
          <w:sz w:val="29"/>
        </w:rPr>
        <w:t xml:space="preserve"> </w:t>
      </w:r>
      <w:proofErr w:type="spellStart"/>
      <w:r>
        <w:rPr>
          <w:b/>
          <w:sz w:val="29"/>
        </w:rPr>
        <w:t>tế</w:t>
      </w:r>
      <w:proofErr w:type="spellEnd"/>
    </w:p>
    <w:p w:rsidR="00EB487B" w:rsidRDefault="00EB487B" w:rsidP="007C0AEB">
      <w:pPr>
        <w:pStyle w:val="BodyText"/>
        <w:spacing w:before="9"/>
        <w:ind w:left="810"/>
        <w:rPr>
          <w:b/>
          <w:sz w:val="26"/>
          <w:szCs w:val="26"/>
        </w:rPr>
      </w:pPr>
      <w:r w:rsidRPr="00033E87">
        <w:rPr>
          <w:b/>
          <w:color w:val="000000" w:themeColor="text1"/>
          <w:sz w:val="26"/>
          <w:szCs w:val="26"/>
        </w:rPr>
        <w:t xml:space="preserve">1: </w:t>
      </w:r>
      <w:proofErr w:type="spellStart"/>
      <w:r>
        <w:rPr>
          <w:b/>
          <w:sz w:val="26"/>
          <w:szCs w:val="26"/>
        </w:rPr>
        <w:t>Đ</w:t>
      </w:r>
      <w:r w:rsidRPr="00C33E16">
        <w:rPr>
          <w:b/>
          <w:sz w:val="26"/>
          <w:szCs w:val="26"/>
        </w:rPr>
        <w:t>ặc</w:t>
      </w:r>
      <w:proofErr w:type="spellEnd"/>
      <w:r w:rsidRPr="00C33E16">
        <w:rPr>
          <w:b/>
          <w:sz w:val="26"/>
          <w:szCs w:val="26"/>
        </w:rPr>
        <w:t xml:space="preserve"> </w:t>
      </w:r>
      <w:proofErr w:type="spellStart"/>
      <w:r w:rsidRPr="00C33E16">
        <w:rPr>
          <w:b/>
          <w:sz w:val="26"/>
          <w:szCs w:val="26"/>
        </w:rPr>
        <w:t>điểm</w:t>
      </w:r>
      <w:proofErr w:type="spellEnd"/>
      <w:r w:rsidRPr="00C33E16">
        <w:rPr>
          <w:b/>
          <w:sz w:val="26"/>
          <w:szCs w:val="26"/>
        </w:rPr>
        <w:t xml:space="preserve"> </w:t>
      </w:r>
      <w:proofErr w:type="spellStart"/>
      <w:r w:rsidRPr="00C33E16">
        <w:rPr>
          <w:b/>
          <w:sz w:val="26"/>
          <w:szCs w:val="26"/>
        </w:rPr>
        <w:t>ngành</w:t>
      </w:r>
      <w:proofErr w:type="spellEnd"/>
      <w:r w:rsidRPr="00C33E16">
        <w:rPr>
          <w:b/>
          <w:sz w:val="26"/>
          <w:szCs w:val="26"/>
        </w:rPr>
        <w:t xml:space="preserve"> </w:t>
      </w:r>
      <w:proofErr w:type="spellStart"/>
      <w:r w:rsidRPr="00C33E16">
        <w:rPr>
          <w:b/>
          <w:sz w:val="26"/>
          <w:szCs w:val="26"/>
        </w:rPr>
        <w:t>dịch</w:t>
      </w:r>
      <w:proofErr w:type="spellEnd"/>
      <w:r w:rsidRPr="00C33E16">
        <w:rPr>
          <w:b/>
          <w:sz w:val="26"/>
          <w:szCs w:val="26"/>
        </w:rPr>
        <w:t xml:space="preserve"> </w:t>
      </w:r>
      <w:proofErr w:type="spellStart"/>
      <w:r w:rsidRPr="00C33E16">
        <w:rPr>
          <w:b/>
          <w:sz w:val="26"/>
          <w:szCs w:val="26"/>
        </w:rPr>
        <w:t>vụ</w:t>
      </w:r>
      <w:proofErr w:type="spellEnd"/>
      <w:r w:rsidRPr="00C33E16">
        <w:rPr>
          <w:b/>
          <w:sz w:val="26"/>
          <w:szCs w:val="26"/>
        </w:rPr>
        <w:t xml:space="preserve"> </w:t>
      </w:r>
      <w:proofErr w:type="spellStart"/>
      <w:r w:rsidRPr="00C33E16">
        <w:rPr>
          <w:b/>
          <w:sz w:val="26"/>
          <w:szCs w:val="26"/>
        </w:rPr>
        <w:t>của</w:t>
      </w:r>
      <w:proofErr w:type="spellEnd"/>
      <w:r w:rsidRPr="00C33E16">
        <w:rPr>
          <w:b/>
          <w:sz w:val="26"/>
          <w:szCs w:val="26"/>
        </w:rPr>
        <w:t xml:space="preserve"> </w:t>
      </w:r>
      <w:proofErr w:type="spellStart"/>
      <w:r w:rsidRPr="00C33E16">
        <w:rPr>
          <w:b/>
          <w:sz w:val="26"/>
          <w:szCs w:val="26"/>
        </w:rPr>
        <w:t>vùng</w:t>
      </w:r>
      <w:proofErr w:type="spellEnd"/>
      <w:r w:rsidRPr="00C33E16">
        <w:rPr>
          <w:b/>
          <w:sz w:val="26"/>
          <w:szCs w:val="26"/>
        </w:rPr>
        <w:t xml:space="preserve"> </w:t>
      </w:r>
      <w:proofErr w:type="spellStart"/>
      <w:r w:rsidRPr="00C33E16">
        <w:rPr>
          <w:b/>
          <w:sz w:val="26"/>
          <w:szCs w:val="26"/>
        </w:rPr>
        <w:t>Đông</w:t>
      </w:r>
      <w:proofErr w:type="spellEnd"/>
      <w:r w:rsidRPr="00C33E16">
        <w:rPr>
          <w:b/>
          <w:sz w:val="26"/>
          <w:szCs w:val="26"/>
        </w:rPr>
        <w:t xml:space="preserve"> Nam </w:t>
      </w:r>
      <w:proofErr w:type="spellStart"/>
      <w:r w:rsidRPr="00C33E16">
        <w:rPr>
          <w:b/>
          <w:sz w:val="26"/>
          <w:szCs w:val="26"/>
        </w:rPr>
        <w:t>Bộ</w:t>
      </w:r>
      <w:proofErr w:type="spellEnd"/>
    </w:p>
    <w:p w:rsidR="00EB487B" w:rsidRDefault="00EB487B" w:rsidP="00EB487B">
      <w:pPr>
        <w:ind w:left="900"/>
        <w:jc w:val="both"/>
        <w:rPr>
          <w:sz w:val="26"/>
          <w:szCs w:val="26"/>
        </w:rPr>
      </w:pPr>
      <w:r w:rsidRPr="00174A91">
        <w:rPr>
          <w:sz w:val="26"/>
          <w:szCs w:val="26"/>
        </w:rPr>
        <w:t xml:space="preserve">GV </w:t>
      </w:r>
      <w:proofErr w:type="spellStart"/>
      <w:r w:rsidRPr="00174A91">
        <w:rPr>
          <w:sz w:val="26"/>
          <w:szCs w:val="26"/>
        </w:rPr>
        <w:t>yêu</w:t>
      </w:r>
      <w:proofErr w:type="spellEnd"/>
      <w:r w:rsidRPr="00174A91">
        <w:rPr>
          <w:sz w:val="26"/>
          <w:szCs w:val="26"/>
        </w:rPr>
        <w:t xml:space="preserve"> </w:t>
      </w:r>
      <w:proofErr w:type="spellStart"/>
      <w:r w:rsidRPr="00174A91">
        <w:rPr>
          <w:sz w:val="26"/>
          <w:szCs w:val="26"/>
        </w:rPr>
        <w:t>cầu</w:t>
      </w:r>
      <w:proofErr w:type="spellEnd"/>
      <w:r w:rsidRPr="00174A91">
        <w:rPr>
          <w:sz w:val="26"/>
          <w:szCs w:val="26"/>
        </w:rPr>
        <w:t xml:space="preserve"> HS </w:t>
      </w:r>
      <w:proofErr w:type="spellStart"/>
      <w:r w:rsidRPr="00174A91">
        <w:rPr>
          <w:sz w:val="26"/>
          <w:szCs w:val="26"/>
        </w:rPr>
        <w:t>đọ</w:t>
      </w:r>
      <w:r>
        <w:rPr>
          <w:sz w:val="26"/>
          <w:szCs w:val="26"/>
        </w:rPr>
        <w:t>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SGK, </w:t>
      </w:r>
      <w:proofErr w:type="spellStart"/>
      <w:r>
        <w:rPr>
          <w:sz w:val="26"/>
          <w:szCs w:val="26"/>
        </w:rPr>
        <w:t>quan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174A91">
        <w:rPr>
          <w:sz w:val="26"/>
          <w:szCs w:val="26"/>
        </w:rPr>
        <w:t>yêu</w:t>
      </w:r>
      <w:proofErr w:type="spellEnd"/>
      <w:r w:rsidRPr="00174A91">
        <w:rPr>
          <w:sz w:val="26"/>
          <w:szCs w:val="26"/>
        </w:rPr>
        <w:t xml:space="preserve"> </w:t>
      </w:r>
      <w:proofErr w:type="spellStart"/>
      <w:r w:rsidRPr="00174A91">
        <w:rPr>
          <w:sz w:val="26"/>
          <w:szCs w:val="26"/>
        </w:rPr>
        <w:t>cầu</w:t>
      </w:r>
      <w:proofErr w:type="spellEnd"/>
      <w:r w:rsidRPr="00174A91">
        <w:rPr>
          <w:sz w:val="26"/>
          <w:szCs w:val="26"/>
        </w:rPr>
        <w:t xml:space="preserve"> </w:t>
      </w:r>
      <w:proofErr w:type="spellStart"/>
      <w:r w:rsidRPr="00174A91">
        <w:rPr>
          <w:sz w:val="26"/>
          <w:szCs w:val="26"/>
        </w:rPr>
        <w:t>các</w:t>
      </w:r>
      <w:proofErr w:type="spellEnd"/>
      <w:r w:rsidRPr="00174A91">
        <w:rPr>
          <w:sz w:val="26"/>
          <w:szCs w:val="26"/>
        </w:rPr>
        <w:t xml:space="preserve"> </w:t>
      </w:r>
      <w:proofErr w:type="spellStart"/>
      <w:r w:rsidRPr="00174A91">
        <w:rPr>
          <w:sz w:val="26"/>
          <w:szCs w:val="26"/>
        </w:rPr>
        <w:t>nhóm</w:t>
      </w:r>
      <w:proofErr w:type="spellEnd"/>
      <w:r w:rsidRPr="00174A91">
        <w:rPr>
          <w:sz w:val="26"/>
          <w:szCs w:val="26"/>
        </w:rPr>
        <w:t xml:space="preserve"> HS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033E87">
        <w:rPr>
          <w:sz w:val="26"/>
          <w:szCs w:val="26"/>
        </w:rPr>
        <w:t>các</w:t>
      </w:r>
      <w:proofErr w:type="spellEnd"/>
      <w:r w:rsidRPr="00033E87">
        <w:rPr>
          <w:sz w:val="26"/>
          <w:szCs w:val="26"/>
        </w:rPr>
        <w:t xml:space="preserve"> </w:t>
      </w:r>
      <w:proofErr w:type="spellStart"/>
      <w:r w:rsidRPr="00033E87">
        <w:rPr>
          <w:sz w:val="26"/>
          <w:szCs w:val="26"/>
        </w:rPr>
        <w:t>câu</w:t>
      </w:r>
      <w:proofErr w:type="spellEnd"/>
      <w:r w:rsidRPr="00033E87">
        <w:rPr>
          <w:sz w:val="26"/>
          <w:szCs w:val="26"/>
        </w:rPr>
        <w:t xml:space="preserve"> </w:t>
      </w:r>
      <w:proofErr w:type="spellStart"/>
      <w:r w:rsidRPr="00033E87">
        <w:rPr>
          <w:sz w:val="26"/>
          <w:szCs w:val="26"/>
        </w:rPr>
        <w:t>hỏi</w:t>
      </w:r>
      <w:proofErr w:type="spellEnd"/>
      <w:r w:rsidRPr="00174A91">
        <w:rPr>
          <w:sz w:val="26"/>
          <w:szCs w:val="26"/>
        </w:rPr>
        <w:t>.</w:t>
      </w:r>
    </w:p>
    <w:p w:rsidR="00EB487B" w:rsidRPr="00C33E16" w:rsidRDefault="00EB487B" w:rsidP="00EB487B">
      <w:pPr>
        <w:ind w:left="900"/>
        <w:jc w:val="both"/>
        <w:rPr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Xem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lại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khái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niệm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dịch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vụ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trong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bảng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tra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cứu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thuật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ngữ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trang</w:t>
      </w:r>
      <w:proofErr w:type="spellEnd"/>
      <w:r w:rsidRPr="00C33E16">
        <w:rPr>
          <w:sz w:val="26"/>
          <w:szCs w:val="26"/>
        </w:rPr>
        <w:t xml:space="preserve"> </w:t>
      </w:r>
      <w:proofErr w:type="gramStart"/>
      <w:r w:rsidRPr="00C33E16">
        <w:rPr>
          <w:sz w:val="26"/>
          <w:szCs w:val="26"/>
        </w:rPr>
        <w:t>153 ,</w:t>
      </w:r>
      <w:proofErr w:type="gram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đồng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thời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đọc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mục</w:t>
      </w:r>
      <w:proofErr w:type="spellEnd"/>
      <w:r w:rsidRPr="00C33E16">
        <w:rPr>
          <w:sz w:val="26"/>
          <w:szCs w:val="26"/>
        </w:rPr>
        <w:t xml:space="preserve"> 3 </w:t>
      </w:r>
      <w:proofErr w:type="spellStart"/>
      <w:r w:rsidRPr="00C33E16">
        <w:rPr>
          <w:sz w:val="26"/>
          <w:szCs w:val="26"/>
        </w:rPr>
        <w:t>sgk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xác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định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các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ngành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dịch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vụ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chính</w:t>
      </w:r>
      <w:proofErr w:type="spellEnd"/>
      <w:r w:rsidRPr="00C33E16">
        <w:rPr>
          <w:sz w:val="26"/>
          <w:szCs w:val="26"/>
        </w:rPr>
        <w:t xml:space="preserve"> ở </w:t>
      </w:r>
      <w:proofErr w:type="spellStart"/>
      <w:r w:rsidRPr="00C33E16">
        <w:rPr>
          <w:sz w:val="26"/>
          <w:szCs w:val="26"/>
        </w:rPr>
        <w:t>Đông</w:t>
      </w:r>
      <w:proofErr w:type="spellEnd"/>
      <w:r w:rsidRPr="00C33E16">
        <w:rPr>
          <w:sz w:val="26"/>
          <w:szCs w:val="26"/>
        </w:rPr>
        <w:t xml:space="preserve"> Nam </w:t>
      </w:r>
      <w:proofErr w:type="spellStart"/>
      <w:r w:rsidRPr="00C33E16">
        <w:rPr>
          <w:sz w:val="26"/>
          <w:szCs w:val="26"/>
        </w:rPr>
        <w:t>Bộ</w:t>
      </w:r>
      <w:proofErr w:type="spellEnd"/>
      <w:r w:rsidRPr="00C33E16">
        <w:rPr>
          <w:sz w:val="26"/>
          <w:szCs w:val="26"/>
        </w:rPr>
        <w:t xml:space="preserve"> </w:t>
      </w:r>
    </w:p>
    <w:p w:rsidR="00EB487B" w:rsidRPr="00C33E16" w:rsidRDefault="00EB487B" w:rsidP="00EB487B">
      <w:pPr>
        <w:ind w:left="90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 w:rsidRPr="00C33E16">
        <w:rPr>
          <w:sz w:val="26"/>
          <w:szCs w:val="26"/>
        </w:rPr>
        <w:t>Kể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tên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một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số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mặt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hàng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xuất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khẩu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chủ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lực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và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giải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thích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vì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sao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đó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lại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là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mặt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hàng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xuất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khẩu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chủ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lực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củ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vùng</w:t>
      </w:r>
      <w:proofErr w:type="spellEnd"/>
      <w:r>
        <w:rPr>
          <w:sz w:val="26"/>
          <w:szCs w:val="26"/>
        </w:rPr>
        <w:t>.</w:t>
      </w:r>
    </w:p>
    <w:p w:rsidR="00EB487B" w:rsidRDefault="00EB487B" w:rsidP="00EB487B">
      <w:pPr>
        <w:ind w:left="900"/>
        <w:jc w:val="both"/>
        <w:rPr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Dựa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vào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hình</w:t>
      </w:r>
      <w:proofErr w:type="spellEnd"/>
      <w:r w:rsidRPr="00C33E16">
        <w:rPr>
          <w:sz w:val="26"/>
          <w:szCs w:val="26"/>
        </w:rPr>
        <w:t xml:space="preserve"> 33.1 </w:t>
      </w:r>
      <w:proofErr w:type="spellStart"/>
      <w:r w:rsidRPr="00C33E16">
        <w:rPr>
          <w:sz w:val="26"/>
          <w:szCs w:val="26"/>
        </w:rPr>
        <w:t>nhận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xét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tỉ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lệ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vốn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đầu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tư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nước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proofErr w:type="gramStart"/>
      <w:r w:rsidRPr="00C33E16">
        <w:rPr>
          <w:sz w:val="26"/>
          <w:szCs w:val="26"/>
        </w:rPr>
        <w:t>ngoài</w:t>
      </w:r>
      <w:proofErr w:type="spellEnd"/>
      <w:r w:rsidRPr="00C33E16">
        <w:rPr>
          <w:sz w:val="26"/>
          <w:szCs w:val="26"/>
        </w:rPr>
        <w:t xml:space="preserve">  </w:t>
      </w:r>
      <w:proofErr w:type="spellStart"/>
      <w:r w:rsidRPr="00C33E16">
        <w:rPr>
          <w:sz w:val="26"/>
          <w:szCs w:val="26"/>
        </w:rPr>
        <w:t>vào</w:t>
      </w:r>
      <w:proofErr w:type="spellEnd"/>
      <w:proofErr w:type="gram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Đông</w:t>
      </w:r>
      <w:proofErr w:type="spellEnd"/>
      <w:r w:rsidRPr="00C33E16">
        <w:rPr>
          <w:sz w:val="26"/>
          <w:szCs w:val="26"/>
        </w:rPr>
        <w:t xml:space="preserve"> Nam </w:t>
      </w:r>
      <w:proofErr w:type="spellStart"/>
      <w:r w:rsidRPr="00C33E16">
        <w:rPr>
          <w:sz w:val="26"/>
          <w:szCs w:val="26"/>
        </w:rPr>
        <w:t>Bộ</w:t>
      </w:r>
      <w:proofErr w:type="spellEnd"/>
      <w:r w:rsidRPr="00C33E16">
        <w:rPr>
          <w:sz w:val="26"/>
          <w:szCs w:val="26"/>
        </w:rPr>
        <w:t xml:space="preserve"> so </w:t>
      </w:r>
      <w:proofErr w:type="spellStart"/>
      <w:r w:rsidRPr="00C33E16">
        <w:rPr>
          <w:sz w:val="26"/>
          <w:szCs w:val="26"/>
        </w:rPr>
        <w:t>với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cả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nước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và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giải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thích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vì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sao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Đông</w:t>
      </w:r>
      <w:proofErr w:type="spellEnd"/>
      <w:r w:rsidRPr="00C33E16">
        <w:rPr>
          <w:sz w:val="26"/>
          <w:szCs w:val="26"/>
        </w:rPr>
        <w:t xml:space="preserve"> Nam </w:t>
      </w:r>
      <w:proofErr w:type="spellStart"/>
      <w:r w:rsidRPr="00C33E16">
        <w:rPr>
          <w:sz w:val="26"/>
          <w:szCs w:val="26"/>
        </w:rPr>
        <w:t>Bộ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có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sức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hút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mạnh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nhất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nguồn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đầu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tư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nướ</w:t>
      </w:r>
      <w:r>
        <w:rPr>
          <w:sz w:val="26"/>
          <w:szCs w:val="26"/>
        </w:rPr>
        <w:t>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ngoài</w:t>
      </w:r>
      <w:proofErr w:type="spellEnd"/>
      <w:r w:rsidRPr="00C33E16">
        <w:rPr>
          <w:sz w:val="26"/>
          <w:szCs w:val="26"/>
        </w:rPr>
        <w:t>?</w:t>
      </w:r>
    </w:p>
    <w:p w:rsidR="00EB487B" w:rsidRPr="00C33E16" w:rsidRDefault="00EB487B" w:rsidP="00EB487B">
      <w:pPr>
        <w:ind w:left="900"/>
        <w:jc w:val="both"/>
        <w:rPr>
          <w:sz w:val="26"/>
          <w:szCs w:val="26"/>
        </w:rPr>
      </w:pPr>
      <w:r>
        <w:rPr>
          <w:noProof/>
        </w:rPr>
        <w:drawing>
          <wp:inline distT="0" distB="0" distL="0" distR="0" wp14:anchorId="119BA2C0" wp14:editId="1ABF539A">
            <wp:extent cx="4040372" cy="179690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051" t="32819" r="13838" b="11716"/>
                    <a:stretch/>
                  </pic:blipFill>
                  <pic:spPr bwMode="auto">
                    <a:xfrm>
                      <a:off x="0" y="0"/>
                      <a:ext cx="4038436" cy="1796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487B" w:rsidRPr="00C33E16" w:rsidRDefault="00EB487B" w:rsidP="00EB487B">
      <w:pPr>
        <w:ind w:left="900"/>
        <w:jc w:val="both"/>
        <w:rPr>
          <w:sz w:val="26"/>
          <w:szCs w:val="26"/>
        </w:rPr>
      </w:pPr>
      <w:proofErr w:type="gramStart"/>
      <w:r>
        <w:rPr>
          <w:b/>
          <w:sz w:val="26"/>
          <w:szCs w:val="26"/>
        </w:rPr>
        <w:t>-</w:t>
      </w:r>
      <w:r>
        <w:rPr>
          <w:sz w:val="26"/>
          <w:szCs w:val="26"/>
        </w:rPr>
        <w:t xml:space="preserve"> TP </w:t>
      </w:r>
      <w:proofErr w:type="spellStart"/>
      <w:r w:rsidRPr="00C33E16">
        <w:rPr>
          <w:sz w:val="26"/>
          <w:szCs w:val="26"/>
        </w:rPr>
        <w:t>Hồ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Chí</w:t>
      </w:r>
      <w:proofErr w:type="spellEnd"/>
      <w:r w:rsidRPr="00C33E16">
        <w:rPr>
          <w:sz w:val="26"/>
          <w:szCs w:val="26"/>
        </w:rPr>
        <w:t xml:space="preserve"> Minh </w:t>
      </w:r>
      <w:proofErr w:type="spellStart"/>
      <w:r w:rsidRPr="00C33E16">
        <w:rPr>
          <w:sz w:val="26"/>
          <w:szCs w:val="26"/>
        </w:rPr>
        <w:t>có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thể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đi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đến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các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thành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phố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khác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trong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cả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nước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bằng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những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loạ</w:t>
      </w:r>
      <w:r>
        <w:rPr>
          <w:sz w:val="26"/>
          <w:szCs w:val="26"/>
        </w:rPr>
        <w:t>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nào</w:t>
      </w:r>
      <w:proofErr w:type="spellEnd"/>
      <w:r w:rsidRPr="00C33E16">
        <w:rPr>
          <w:sz w:val="26"/>
          <w:szCs w:val="26"/>
        </w:rPr>
        <w:t>?</w:t>
      </w:r>
      <w:proofErr w:type="gramEnd"/>
      <w:r w:rsidRPr="00C33E16">
        <w:rPr>
          <w:sz w:val="26"/>
          <w:szCs w:val="26"/>
        </w:rPr>
        <w:t xml:space="preserve"> </w:t>
      </w:r>
      <w:proofErr w:type="spellStart"/>
      <w:proofErr w:type="gramStart"/>
      <w:r w:rsidRPr="00C33E16">
        <w:rPr>
          <w:sz w:val="26"/>
          <w:szCs w:val="26"/>
        </w:rPr>
        <w:t>Từ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đó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chứng</w:t>
      </w:r>
      <w:proofErr w:type="spellEnd"/>
      <w:r w:rsidRPr="00C33E16">
        <w:rPr>
          <w:sz w:val="26"/>
          <w:szCs w:val="26"/>
        </w:rPr>
        <w:t xml:space="preserve"> minh </w:t>
      </w:r>
      <w:proofErr w:type="spellStart"/>
      <w:r w:rsidRPr="00C33E16">
        <w:rPr>
          <w:sz w:val="26"/>
          <w:szCs w:val="26"/>
        </w:rPr>
        <w:t>đó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là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đầu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mối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giao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thông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quan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trọng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hàng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đầu</w:t>
      </w:r>
      <w:proofErr w:type="spellEnd"/>
      <w:r w:rsidRPr="00C33E16">
        <w:rPr>
          <w:sz w:val="26"/>
          <w:szCs w:val="26"/>
        </w:rPr>
        <w:t xml:space="preserve"> ở </w:t>
      </w:r>
      <w:proofErr w:type="spellStart"/>
      <w:r w:rsidRPr="00C33E16">
        <w:rPr>
          <w:sz w:val="26"/>
          <w:szCs w:val="26"/>
        </w:rPr>
        <w:t>Đông</w:t>
      </w:r>
      <w:proofErr w:type="spellEnd"/>
      <w:r w:rsidRPr="00C33E16">
        <w:rPr>
          <w:sz w:val="26"/>
          <w:szCs w:val="26"/>
        </w:rPr>
        <w:t xml:space="preserve"> Nam </w:t>
      </w:r>
      <w:proofErr w:type="spellStart"/>
      <w:r w:rsidRPr="00C33E16"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và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trong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cả</w:t>
      </w:r>
      <w:proofErr w:type="spellEnd"/>
      <w:r w:rsidRPr="00C33E16">
        <w:rPr>
          <w:sz w:val="26"/>
          <w:szCs w:val="26"/>
        </w:rPr>
        <w:t xml:space="preserve"> </w:t>
      </w:r>
      <w:proofErr w:type="spellStart"/>
      <w:r w:rsidRPr="00C33E16">
        <w:rPr>
          <w:sz w:val="26"/>
          <w:szCs w:val="26"/>
        </w:rPr>
        <w:t>nướ</w:t>
      </w:r>
      <w:r>
        <w:rPr>
          <w:sz w:val="26"/>
          <w:szCs w:val="26"/>
        </w:rPr>
        <w:t>c</w:t>
      </w:r>
      <w:proofErr w:type="spellEnd"/>
      <w:r>
        <w:rPr>
          <w:sz w:val="26"/>
          <w:szCs w:val="26"/>
        </w:rPr>
        <w:t>.</w:t>
      </w:r>
      <w:proofErr w:type="gramEnd"/>
    </w:p>
    <w:p w:rsidR="00EB487B" w:rsidRDefault="00EB487B" w:rsidP="00EB487B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Pr="00033E87">
        <w:rPr>
          <w:b/>
          <w:sz w:val="26"/>
          <w:szCs w:val="26"/>
        </w:rPr>
        <w:t xml:space="preserve"> 2: </w:t>
      </w:r>
      <w:proofErr w:type="spellStart"/>
      <w:r>
        <w:rPr>
          <w:b/>
          <w:sz w:val="26"/>
          <w:szCs w:val="26"/>
        </w:rPr>
        <w:t>C</w:t>
      </w:r>
      <w:r w:rsidRPr="00EC49A2">
        <w:rPr>
          <w:b/>
          <w:sz w:val="26"/>
          <w:szCs w:val="26"/>
        </w:rPr>
        <w:t>ác</w:t>
      </w:r>
      <w:proofErr w:type="spellEnd"/>
      <w:r w:rsidRPr="00EC49A2">
        <w:rPr>
          <w:b/>
          <w:sz w:val="26"/>
          <w:szCs w:val="26"/>
        </w:rPr>
        <w:t xml:space="preserve"> </w:t>
      </w:r>
      <w:proofErr w:type="spellStart"/>
      <w:r w:rsidRPr="00EC49A2">
        <w:rPr>
          <w:b/>
          <w:sz w:val="26"/>
          <w:szCs w:val="26"/>
        </w:rPr>
        <w:t>trung</w:t>
      </w:r>
      <w:proofErr w:type="spellEnd"/>
      <w:r w:rsidRPr="00EC49A2">
        <w:rPr>
          <w:b/>
          <w:sz w:val="26"/>
          <w:szCs w:val="26"/>
        </w:rPr>
        <w:t xml:space="preserve"> </w:t>
      </w:r>
      <w:proofErr w:type="spellStart"/>
      <w:r w:rsidRPr="00EC49A2">
        <w:rPr>
          <w:b/>
          <w:sz w:val="26"/>
          <w:szCs w:val="26"/>
        </w:rPr>
        <w:t>tâm</w:t>
      </w:r>
      <w:proofErr w:type="spellEnd"/>
      <w:r w:rsidRPr="00EC49A2">
        <w:rPr>
          <w:b/>
          <w:sz w:val="26"/>
          <w:szCs w:val="26"/>
        </w:rPr>
        <w:t xml:space="preserve"> </w:t>
      </w:r>
      <w:proofErr w:type="spellStart"/>
      <w:r w:rsidRPr="00EC49A2">
        <w:rPr>
          <w:b/>
          <w:sz w:val="26"/>
          <w:szCs w:val="26"/>
        </w:rPr>
        <w:t>kinh</w:t>
      </w:r>
      <w:proofErr w:type="spellEnd"/>
      <w:r w:rsidRPr="00EC49A2">
        <w:rPr>
          <w:b/>
          <w:sz w:val="26"/>
          <w:szCs w:val="26"/>
        </w:rPr>
        <w:t xml:space="preserve"> </w:t>
      </w:r>
      <w:proofErr w:type="spellStart"/>
      <w:r w:rsidRPr="00EC49A2">
        <w:rPr>
          <w:b/>
          <w:sz w:val="26"/>
          <w:szCs w:val="26"/>
        </w:rPr>
        <w:t>tế</w:t>
      </w:r>
      <w:proofErr w:type="spellEnd"/>
      <w:r w:rsidRPr="00EC49A2">
        <w:rPr>
          <w:b/>
          <w:sz w:val="26"/>
          <w:szCs w:val="26"/>
        </w:rPr>
        <w:t xml:space="preserve"> </w:t>
      </w:r>
      <w:proofErr w:type="spellStart"/>
      <w:r w:rsidRPr="00EC49A2">
        <w:rPr>
          <w:b/>
          <w:sz w:val="26"/>
          <w:szCs w:val="26"/>
        </w:rPr>
        <w:t>và</w:t>
      </w:r>
      <w:proofErr w:type="spellEnd"/>
      <w:r w:rsidRPr="00EC49A2">
        <w:rPr>
          <w:b/>
          <w:sz w:val="26"/>
          <w:szCs w:val="26"/>
        </w:rPr>
        <w:t xml:space="preserve"> </w:t>
      </w:r>
      <w:proofErr w:type="spellStart"/>
      <w:r w:rsidRPr="00EC49A2">
        <w:rPr>
          <w:b/>
          <w:sz w:val="26"/>
          <w:szCs w:val="26"/>
        </w:rPr>
        <w:t>vùng</w:t>
      </w:r>
      <w:proofErr w:type="spellEnd"/>
      <w:r w:rsidRPr="00EC49A2">
        <w:rPr>
          <w:b/>
          <w:sz w:val="26"/>
          <w:szCs w:val="26"/>
        </w:rPr>
        <w:t xml:space="preserve"> </w:t>
      </w:r>
      <w:proofErr w:type="spellStart"/>
      <w:r w:rsidRPr="00EC49A2">
        <w:rPr>
          <w:b/>
          <w:sz w:val="26"/>
          <w:szCs w:val="26"/>
        </w:rPr>
        <w:t>kinh</w:t>
      </w:r>
      <w:proofErr w:type="spellEnd"/>
      <w:r w:rsidRPr="00EC49A2">
        <w:rPr>
          <w:b/>
          <w:sz w:val="26"/>
          <w:szCs w:val="26"/>
        </w:rPr>
        <w:t xml:space="preserve"> </w:t>
      </w:r>
      <w:proofErr w:type="spellStart"/>
      <w:r w:rsidRPr="00EC49A2">
        <w:rPr>
          <w:b/>
          <w:sz w:val="26"/>
          <w:szCs w:val="26"/>
        </w:rPr>
        <w:t>tế</w:t>
      </w:r>
      <w:proofErr w:type="spellEnd"/>
      <w:r w:rsidRPr="00EC49A2">
        <w:rPr>
          <w:b/>
          <w:sz w:val="26"/>
          <w:szCs w:val="26"/>
        </w:rPr>
        <w:t xml:space="preserve"> </w:t>
      </w:r>
      <w:proofErr w:type="spellStart"/>
      <w:r w:rsidRPr="00EC49A2">
        <w:rPr>
          <w:b/>
          <w:sz w:val="26"/>
          <w:szCs w:val="26"/>
        </w:rPr>
        <w:t>trọng</w:t>
      </w:r>
      <w:proofErr w:type="spellEnd"/>
      <w:r w:rsidRPr="00EC49A2">
        <w:rPr>
          <w:b/>
          <w:sz w:val="26"/>
          <w:szCs w:val="26"/>
        </w:rPr>
        <w:t xml:space="preserve"> </w:t>
      </w:r>
      <w:proofErr w:type="spellStart"/>
      <w:r w:rsidRPr="00EC49A2">
        <w:rPr>
          <w:b/>
          <w:sz w:val="26"/>
          <w:szCs w:val="26"/>
        </w:rPr>
        <w:t>điểm</w:t>
      </w:r>
      <w:proofErr w:type="spellEnd"/>
      <w:r w:rsidRPr="00EC49A2">
        <w:rPr>
          <w:b/>
          <w:sz w:val="26"/>
          <w:szCs w:val="26"/>
        </w:rPr>
        <w:t xml:space="preserve"> </w:t>
      </w:r>
      <w:proofErr w:type="spellStart"/>
      <w:r w:rsidRPr="00EC49A2">
        <w:rPr>
          <w:b/>
          <w:sz w:val="26"/>
          <w:szCs w:val="26"/>
        </w:rPr>
        <w:t>phía</w:t>
      </w:r>
      <w:proofErr w:type="spellEnd"/>
      <w:r w:rsidRPr="00EC49A2">
        <w:rPr>
          <w:b/>
          <w:sz w:val="26"/>
          <w:szCs w:val="26"/>
        </w:rPr>
        <w:t xml:space="preserve"> Nam</w:t>
      </w:r>
    </w:p>
    <w:p w:rsidR="00EB487B" w:rsidRDefault="00EB487B" w:rsidP="00EB487B">
      <w:pPr>
        <w:ind w:left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● </w:t>
      </w:r>
      <w:proofErr w:type="spellStart"/>
      <w:r w:rsidRPr="00F93F96">
        <w:rPr>
          <w:sz w:val="26"/>
          <w:szCs w:val="26"/>
        </w:rPr>
        <w:t>Nêu</w:t>
      </w:r>
      <w:proofErr w:type="spellEnd"/>
      <w:r w:rsidRPr="00F93F96">
        <w:rPr>
          <w:sz w:val="26"/>
          <w:szCs w:val="26"/>
        </w:rPr>
        <w:t xml:space="preserve"> </w:t>
      </w:r>
      <w:proofErr w:type="spellStart"/>
      <w:r w:rsidRPr="00F93F96">
        <w:rPr>
          <w:sz w:val="26"/>
          <w:szCs w:val="26"/>
        </w:rPr>
        <w:t>các</w:t>
      </w:r>
      <w:proofErr w:type="spellEnd"/>
      <w:r w:rsidRPr="00F93F96">
        <w:rPr>
          <w:sz w:val="26"/>
          <w:szCs w:val="26"/>
        </w:rPr>
        <w:t xml:space="preserve"> </w:t>
      </w:r>
      <w:proofErr w:type="spellStart"/>
      <w:r w:rsidRPr="00F93F96">
        <w:rPr>
          <w:sz w:val="26"/>
          <w:szCs w:val="26"/>
        </w:rPr>
        <w:t>ngành</w:t>
      </w:r>
      <w:proofErr w:type="spellEnd"/>
      <w:r w:rsidRPr="00F93F96">
        <w:rPr>
          <w:sz w:val="26"/>
          <w:szCs w:val="26"/>
        </w:rPr>
        <w:t xml:space="preserve"> </w:t>
      </w:r>
      <w:proofErr w:type="spellStart"/>
      <w:r w:rsidRPr="00F93F96">
        <w:rPr>
          <w:sz w:val="26"/>
          <w:szCs w:val="26"/>
        </w:rPr>
        <w:t>công</w:t>
      </w:r>
      <w:proofErr w:type="spellEnd"/>
      <w:r w:rsidRPr="00F93F96">
        <w:rPr>
          <w:sz w:val="26"/>
          <w:szCs w:val="26"/>
        </w:rPr>
        <w:t xml:space="preserve"> </w:t>
      </w:r>
      <w:proofErr w:type="spellStart"/>
      <w:r w:rsidRPr="00F93F96">
        <w:rPr>
          <w:sz w:val="26"/>
          <w:szCs w:val="26"/>
        </w:rPr>
        <w:t>nghiệp</w:t>
      </w:r>
      <w:proofErr w:type="spellEnd"/>
      <w:r w:rsidRPr="00F93F96">
        <w:rPr>
          <w:sz w:val="26"/>
          <w:szCs w:val="26"/>
        </w:rPr>
        <w:t xml:space="preserve"> </w:t>
      </w:r>
      <w:proofErr w:type="spellStart"/>
      <w:r w:rsidRPr="00F93F96">
        <w:rPr>
          <w:sz w:val="26"/>
          <w:szCs w:val="26"/>
        </w:rPr>
        <w:t>đặc</w:t>
      </w:r>
      <w:proofErr w:type="spellEnd"/>
      <w:r w:rsidRPr="00F93F96">
        <w:rPr>
          <w:sz w:val="26"/>
          <w:szCs w:val="26"/>
        </w:rPr>
        <w:t xml:space="preserve"> </w:t>
      </w:r>
      <w:proofErr w:type="spellStart"/>
      <w:r w:rsidRPr="00F93F96">
        <w:rPr>
          <w:sz w:val="26"/>
          <w:szCs w:val="26"/>
        </w:rPr>
        <w:t>trưng</w:t>
      </w:r>
      <w:proofErr w:type="spellEnd"/>
      <w:r w:rsidRPr="00F93F96">
        <w:rPr>
          <w:sz w:val="26"/>
          <w:szCs w:val="26"/>
        </w:rPr>
        <w:t xml:space="preserve"> </w:t>
      </w:r>
      <w:proofErr w:type="spellStart"/>
      <w:r w:rsidRPr="00F93F96">
        <w:rPr>
          <w:sz w:val="26"/>
          <w:szCs w:val="26"/>
        </w:rPr>
        <w:t>của</w:t>
      </w:r>
      <w:proofErr w:type="spellEnd"/>
      <w:r w:rsidRPr="00F93F96">
        <w:rPr>
          <w:sz w:val="26"/>
          <w:szCs w:val="26"/>
        </w:rPr>
        <w:t xml:space="preserve"> </w:t>
      </w:r>
      <w:proofErr w:type="spellStart"/>
      <w:r w:rsidRPr="00F93F96">
        <w:rPr>
          <w:sz w:val="26"/>
          <w:szCs w:val="26"/>
        </w:rPr>
        <w:t>mỗi</w:t>
      </w:r>
      <w:proofErr w:type="spellEnd"/>
      <w:r w:rsidRPr="00F93F96">
        <w:rPr>
          <w:sz w:val="26"/>
          <w:szCs w:val="26"/>
        </w:rPr>
        <w:t xml:space="preserve"> </w:t>
      </w:r>
      <w:proofErr w:type="spellStart"/>
      <w:r w:rsidRPr="00F93F96">
        <w:rPr>
          <w:sz w:val="26"/>
          <w:szCs w:val="26"/>
        </w:rPr>
        <w:t>trung</w:t>
      </w:r>
      <w:proofErr w:type="spellEnd"/>
      <w:r w:rsidRPr="00F93F96">
        <w:rPr>
          <w:sz w:val="26"/>
          <w:szCs w:val="26"/>
        </w:rPr>
        <w:t xml:space="preserve"> </w:t>
      </w:r>
      <w:proofErr w:type="spellStart"/>
      <w:proofErr w:type="gramStart"/>
      <w:r w:rsidRPr="00F93F96">
        <w:rPr>
          <w:sz w:val="26"/>
          <w:szCs w:val="26"/>
        </w:rPr>
        <w:t>tâm</w:t>
      </w:r>
      <w:proofErr w:type="spellEnd"/>
      <w:r w:rsidRPr="00F93F96">
        <w:rPr>
          <w:sz w:val="26"/>
          <w:szCs w:val="26"/>
        </w:rPr>
        <w:t xml:space="preserve"> ?</w:t>
      </w:r>
      <w:proofErr w:type="gramEnd"/>
    </w:p>
    <w:p w:rsidR="00EB487B" w:rsidRDefault="00EB487B" w:rsidP="00EB487B">
      <w:pPr>
        <w:ind w:left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● </w:t>
      </w:r>
      <w:proofErr w:type="spellStart"/>
      <w:r w:rsidRPr="00EC49A2">
        <w:rPr>
          <w:sz w:val="26"/>
          <w:szCs w:val="26"/>
        </w:rPr>
        <w:t>Dựa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hình</w:t>
      </w:r>
      <w:proofErr w:type="spellEnd"/>
      <w:r w:rsidRPr="00EC49A2">
        <w:rPr>
          <w:sz w:val="26"/>
          <w:szCs w:val="26"/>
        </w:rPr>
        <w:t xml:space="preserve"> 6.2 </w:t>
      </w:r>
      <w:proofErr w:type="spellStart"/>
      <w:r w:rsidRPr="00EC49A2">
        <w:rPr>
          <w:sz w:val="26"/>
          <w:szCs w:val="26"/>
        </w:rPr>
        <w:t>xác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định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ranh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giới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vùng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kinh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tế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trọng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điể</w:t>
      </w:r>
      <w:r>
        <w:rPr>
          <w:sz w:val="26"/>
          <w:szCs w:val="26"/>
        </w:rPr>
        <w:t>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phía</w:t>
      </w:r>
      <w:proofErr w:type="spellEnd"/>
      <w:r>
        <w:rPr>
          <w:sz w:val="26"/>
          <w:szCs w:val="26"/>
        </w:rPr>
        <w:t xml:space="preserve"> Nam</w:t>
      </w:r>
      <w:r w:rsidRPr="00EC49A2">
        <w:rPr>
          <w:sz w:val="26"/>
          <w:szCs w:val="26"/>
        </w:rPr>
        <w:t xml:space="preserve">, </w:t>
      </w:r>
      <w:proofErr w:type="spellStart"/>
      <w:r w:rsidRPr="00EC49A2">
        <w:rPr>
          <w:sz w:val="26"/>
          <w:szCs w:val="26"/>
        </w:rPr>
        <w:t>xác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định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các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tỉnh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thành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phố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thuộc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vùng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kinh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tế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trọng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điểm</w:t>
      </w:r>
      <w:proofErr w:type="spellEnd"/>
      <w:r w:rsidRPr="00EC49A2">
        <w:rPr>
          <w:sz w:val="26"/>
          <w:szCs w:val="26"/>
        </w:rPr>
        <w:t xml:space="preserve"> </w:t>
      </w:r>
      <w:proofErr w:type="spellStart"/>
      <w:r w:rsidRPr="00EC49A2">
        <w:rPr>
          <w:sz w:val="26"/>
          <w:szCs w:val="26"/>
        </w:rPr>
        <w:t>phía</w:t>
      </w:r>
      <w:proofErr w:type="spellEnd"/>
      <w:r w:rsidRPr="00EC49A2">
        <w:rPr>
          <w:sz w:val="26"/>
          <w:szCs w:val="26"/>
        </w:rPr>
        <w:t xml:space="preserve"> </w:t>
      </w:r>
      <w:proofErr w:type="gramStart"/>
      <w:r w:rsidRPr="00EC49A2">
        <w:rPr>
          <w:sz w:val="26"/>
          <w:szCs w:val="26"/>
        </w:rPr>
        <w:t>Nam .</w:t>
      </w:r>
      <w:proofErr w:type="gramEnd"/>
    </w:p>
    <w:p w:rsidR="00EB487B" w:rsidRPr="00F93F96" w:rsidRDefault="00EB487B" w:rsidP="00EB487B">
      <w:pPr>
        <w:ind w:left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● </w:t>
      </w:r>
      <w:proofErr w:type="spellStart"/>
      <w:r w:rsidRPr="00184B03">
        <w:rPr>
          <w:sz w:val="26"/>
          <w:szCs w:val="26"/>
        </w:rPr>
        <w:t>Tầm</w:t>
      </w:r>
      <w:proofErr w:type="spellEnd"/>
      <w:r w:rsidRPr="00184B03">
        <w:rPr>
          <w:sz w:val="26"/>
          <w:szCs w:val="26"/>
        </w:rPr>
        <w:t xml:space="preserve"> </w:t>
      </w:r>
      <w:proofErr w:type="spellStart"/>
      <w:r w:rsidRPr="00184B03">
        <w:rPr>
          <w:sz w:val="26"/>
          <w:szCs w:val="26"/>
        </w:rPr>
        <w:t>quan</w:t>
      </w:r>
      <w:proofErr w:type="spellEnd"/>
      <w:r w:rsidRPr="00184B03">
        <w:rPr>
          <w:sz w:val="26"/>
          <w:szCs w:val="26"/>
        </w:rPr>
        <w:t xml:space="preserve"> </w:t>
      </w:r>
      <w:proofErr w:type="spellStart"/>
      <w:r w:rsidRPr="00184B03">
        <w:rPr>
          <w:sz w:val="26"/>
          <w:szCs w:val="26"/>
        </w:rPr>
        <w:t>trọng</w:t>
      </w:r>
      <w:proofErr w:type="spellEnd"/>
      <w:r w:rsidRPr="00184B03">
        <w:rPr>
          <w:sz w:val="26"/>
          <w:szCs w:val="26"/>
        </w:rPr>
        <w:t xml:space="preserve"> </w:t>
      </w:r>
      <w:proofErr w:type="spellStart"/>
      <w:r w:rsidRPr="00184B03">
        <w:rPr>
          <w:sz w:val="26"/>
          <w:szCs w:val="26"/>
        </w:rPr>
        <w:t>củ</w:t>
      </w:r>
      <w:r>
        <w:rPr>
          <w:sz w:val="26"/>
          <w:szCs w:val="26"/>
        </w:rPr>
        <w:t>a</w:t>
      </w:r>
      <w:proofErr w:type="spellEnd"/>
      <w:r>
        <w:rPr>
          <w:sz w:val="26"/>
          <w:szCs w:val="26"/>
        </w:rPr>
        <w:t xml:space="preserve"> TPHCM, </w:t>
      </w:r>
      <w:proofErr w:type="spellStart"/>
      <w:r>
        <w:rPr>
          <w:sz w:val="26"/>
          <w:szCs w:val="26"/>
        </w:rPr>
        <w:t>Biên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Hòa</w:t>
      </w:r>
      <w:proofErr w:type="spellEnd"/>
      <w:r>
        <w:rPr>
          <w:sz w:val="26"/>
          <w:szCs w:val="26"/>
        </w:rPr>
        <w:t xml:space="preserve"> ,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Vũng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Tàu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184B03">
        <w:rPr>
          <w:sz w:val="26"/>
          <w:szCs w:val="26"/>
        </w:rPr>
        <w:t>trong</w:t>
      </w:r>
      <w:proofErr w:type="spellEnd"/>
      <w:r w:rsidRPr="00184B03">
        <w:rPr>
          <w:sz w:val="26"/>
          <w:szCs w:val="26"/>
        </w:rPr>
        <w:t xml:space="preserve"> </w:t>
      </w:r>
      <w:proofErr w:type="spellStart"/>
      <w:r w:rsidRPr="00184B03">
        <w:rPr>
          <w:sz w:val="26"/>
          <w:szCs w:val="26"/>
        </w:rPr>
        <w:t>vùng</w:t>
      </w:r>
      <w:proofErr w:type="spellEnd"/>
      <w:r w:rsidRPr="00184B03">
        <w:rPr>
          <w:sz w:val="26"/>
          <w:szCs w:val="26"/>
        </w:rPr>
        <w:t xml:space="preserve"> </w:t>
      </w:r>
      <w:proofErr w:type="spellStart"/>
      <w:r w:rsidRPr="00184B03">
        <w:rPr>
          <w:sz w:val="26"/>
          <w:szCs w:val="26"/>
        </w:rPr>
        <w:t>kinh</w:t>
      </w:r>
      <w:proofErr w:type="spellEnd"/>
      <w:r w:rsidRPr="00184B03">
        <w:rPr>
          <w:sz w:val="26"/>
          <w:szCs w:val="26"/>
        </w:rPr>
        <w:t xml:space="preserve"> </w:t>
      </w:r>
      <w:proofErr w:type="spellStart"/>
      <w:r w:rsidRPr="00184B03">
        <w:rPr>
          <w:sz w:val="26"/>
          <w:szCs w:val="26"/>
        </w:rPr>
        <w:t>tế</w:t>
      </w:r>
      <w:proofErr w:type="spellEnd"/>
      <w:r w:rsidRPr="00184B03">
        <w:rPr>
          <w:sz w:val="26"/>
          <w:szCs w:val="26"/>
        </w:rPr>
        <w:t xml:space="preserve"> </w:t>
      </w:r>
      <w:proofErr w:type="spellStart"/>
      <w:r w:rsidRPr="00184B03">
        <w:rPr>
          <w:sz w:val="26"/>
          <w:szCs w:val="26"/>
        </w:rPr>
        <w:t>trọng</w:t>
      </w:r>
      <w:proofErr w:type="spellEnd"/>
      <w:r w:rsidRPr="00184B03">
        <w:rPr>
          <w:sz w:val="26"/>
          <w:szCs w:val="26"/>
        </w:rPr>
        <w:t xml:space="preserve"> </w:t>
      </w:r>
      <w:proofErr w:type="spellStart"/>
      <w:r w:rsidRPr="00184B03">
        <w:rPr>
          <w:sz w:val="26"/>
          <w:szCs w:val="26"/>
        </w:rPr>
        <w:t>điể</w:t>
      </w:r>
      <w:r>
        <w:rPr>
          <w:sz w:val="26"/>
          <w:szCs w:val="26"/>
        </w:rPr>
        <w:t>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phía</w:t>
      </w:r>
      <w:proofErr w:type="spellEnd"/>
      <w:r>
        <w:rPr>
          <w:sz w:val="26"/>
          <w:szCs w:val="26"/>
        </w:rPr>
        <w:t xml:space="preserve"> Nam.</w:t>
      </w:r>
    </w:p>
    <w:p w:rsidR="00EB487B" w:rsidRPr="00F93F96" w:rsidRDefault="00EB487B" w:rsidP="00EB487B">
      <w:pPr>
        <w:ind w:left="9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● </w:t>
      </w:r>
      <w:proofErr w:type="spellStart"/>
      <w:r>
        <w:rPr>
          <w:sz w:val="26"/>
          <w:szCs w:val="26"/>
        </w:rPr>
        <w:t>Vai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trò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trọng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phía</w:t>
      </w:r>
      <w:proofErr w:type="spellEnd"/>
      <w:r>
        <w:rPr>
          <w:sz w:val="26"/>
          <w:szCs w:val="26"/>
        </w:rPr>
        <w:t xml:space="preserve"> Nam</w:t>
      </w:r>
    </w:p>
    <w:p w:rsidR="00EB487B" w:rsidRDefault="00EB487B" w:rsidP="00EB487B">
      <w:pPr>
        <w:jc w:val="both"/>
        <w:rPr>
          <w:b/>
          <w:sz w:val="29"/>
        </w:rPr>
      </w:pPr>
    </w:p>
    <w:p w:rsidR="00EB487B" w:rsidRPr="007C0AEB" w:rsidRDefault="00EB487B" w:rsidP="00EB487B">
      <w:pPr>
        <w:pStyle w:val="BodyText"/>
        <w:spacing w:before="9"/>
        <w:ind w:left="900"/>
        <w:rPr>
          <w:b/>
          <w:sz w:val="29"/>
        </w:rPr>
      </w:pPr>
    </w:p>
    <w:p w:rsidR="007C0AEB" w:rsidRPr="007C0AEB" w:rsidRDefault="007C0AEB" w:rsidP="00EB487B">
      <w:pPr>
        <w:pStyle w:val="BodyText"/>
        <w:spacing w:before="149"/>
        <w:ind w:left="900"/>
      </w:pPr>
      <w:proofErr w:type="spellStart"/>
      <w:r>
        <w:t>Lưu</w:t>
      </w:r>
      <w:proofErr w:type="spellEnd"/>
      <w:r>
        <w:t xml:space="preserve"> ý: HS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gramStart"/>
      <w:r>
        <w:t xml:space="preserve">qua  </w:t>
      </w:r>
      <w:proofErr w:type="spellStart"/>
      <w:r>
        <w:t>nhóm</w:t>
      </w:r>
      <w:proofErr w:type="spellEnd"/>
      <w:proofErr w:type="gramEnd"/>
      <w:r>
        <w:t xml:space="preserve"> </w:t>
      </w:r>
      <w:proofErr w:type="spellStart"/>
      <w:r>
        <w:t>Zalo</w:t>
      </w:r>
      <w:proofErr w:type="spellEnd"/>
    </w:p>
    <w:sectPr w:rsidR="007C0AEB" w:rsidRPr="007C0AEB" w:rsidSect="007C0AEB">
      <w:pgSz w:w="12240" w:h="15840"/>
      <w:pgMar w:top="1440" w:right="7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6E1"/>
    <w:multiLevelType w:val="hybridMultilevel"/>
    <w:tmpl w:val="25AECAD2"/>
    <w:lvl w:ilvl="0" w:tplc="586227C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eastAsia="en-US" w:bidi="ar-SA"/>
      </w:rPr>
    </w:lvl>
    <w:lvl w:ilvl="1" w:tplc="4F26BF2A">
      <w:numFmt w:val="bullet"/>
      <w:lvlText w:val="•"/>
      <w:lvlJc w:val="left"/>
      <w:pPr>
        <w:ind w:left="728" w:hanging="281"/>
      </w:pPr>
      <w:rPr>
        <w:rFonts w:hint="default"/>
        <w:lang w:eastAsia="en-US" w:bidi="ar-SA"/>
      </w:rPr>
    </w:lvl>
    <w:lvl w:ilvl="2" w:tplc="56883194">
      <w:numFmt w:val="bullet"/>
      <w:lvlText w:val="•"/>
      <w:lvlJc w:val="left"/>
      <w:pPr>
        <w:ind w:left="1076" w:hanging="281"/>
      </w:pPr>
      <w:rPr>
        <w:rFonts w:hint="default"/>
        <w:lang w:eastAsia="en-US" w:bidi="ar-SA"/>
      </w:rPr>
    </w:lvl>
    <w:lvl w:ilvl="3" w:tplc="7B5C14BA">
      <w:numFmt w:val="bullet"/>
      <w:lvlText w:val="•"/>
      <w:lvlJc w:val="left"/>
      <w:pPr>
        <w:ind w:left="1424" w:hanging="281"/>
      </w:pPr>
      <w:rPr>
        <w:rFonts w:hint="default"/>
        <w:lang w:eastAsia="en-US" w:bidi="ar-SA"/>
      </w:rPr>
    </w:lvl>
    <w:lvl w:ilvl="4" w:tplc="98D6B72A">
      <w:numFmt w:val="bullet"/>
      <w:lvlText w:val="•"/>
      <w:lvlJc w:val="left"/>
      <w:pPr>
        <w:ind w:left="1772" w:hanging="281"/>
      </w:pPr>
      <w:rPr>
        <w:rFonts w:hint="default"/>
        <w:lang w:eastAsia="en-US" w:bidi="ar-SA"/>
      </w:rPr>
    </w:lvl>
    <w:lvl w:ilvl="5" w:tplc="61B61DB8">
      <w:numFmt w:val="bullet"/>
      <w:lvlText w:val="•"/>
      <w:lvlJc w:val="left"/>
      <w:pPr>
        <w:ind w:left="2121" w:hanging="281"/>
      </w:pPr>
      <w:rPr>
        <w:rFonts w:hint="default"/>
        <w:lang w:eastAsia="en-US" w:bidi="ar-SA"/>
      </w:rPr>
    </w:lvl>
    <w:lvl w:ilvl="6" w:tplc="6FD8466C">
      <w:numFmt w:val="bullet"/>
      <w:lvlText w:val="•"/>
      <w:lvlJc w:val="left"/>
      <w:pPr>
        <w:ind w:left="2469" w:hanging="281"/>
      </w:pPr>
      <w:rPr>
        <w:rFonts w:hint="default"/>
        <w:lang w:eastAsia="en-US" w:bidi="ar-SA"/>
      </w:rPr>
    </w:lvl>
    <w:lvl w:ilvl="7" w:tplc="30EE72F2">
      <w:numFmt w:val="bullet"/>
      <w:lvlText w:val="•"/>
      <w:lvlJc w:val="left"/>
      <w:pPr>
        <w:ind w:left="2817" w:hanging="281"/>
      </w:pPr>
      <w:rPr>
        <w:rFonts w:hint="default"/>
        <w:lang w:eastAsia="en-US" w:bidi="ar-SA"/>
      </w:rPr>
    </w:lvl>
    <w:lvl w:ilvl="8" w:tplc="4704B010">
      <w:numFmt w:val="bullet"/>
      <w:lvlText w:val="•"/>
      <w:lvlJc w:val="left"/>
      <w:pPr>
        <w:ind w:left="3165" w:hanging="281"/>
      </w:pPr>
      <w:rPr>
        <w:rFonts w:hint="default"/>
        <w:lang w:eastAsia="en-US" w:bidi="ar-SA"/>
      </w:rPr>
    </w:lvl>
  </w:abstractNum>
  <w:abstractNum w:abstractNumId="1">
    <w:nsid w:val="1C1C12DE"/>
    <w:multiLevelType w:val="hybridMultilevel"/>
    <w:tmpl w:val="04CED320"/>
    <w:lvl w:ilvl="0" w:tplc="1BC47F08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14C9646">
      <w:numFmt w:val="bullet"/>
      <w:lvlText w:val="•"/>
      <w:lvlJc w:val="left"/>
      <w:pPr>
        <w:ind w:left="1824" w:hanging="164"/>
      </w:pPr>
      <w:rPr>
        <w:rFonts w:hint="default"/>
        <w:lang w:eastAsia="en-US" w:bidi="ar-SA"/>
      </w:rPr>
    </w:lvl>
    <w:lvl w:ilvl="2" w:tplc="7A5232C0">
      <w:numFmt w:val="bullet"/>
      <w:lvlText w:val="•"/>
      <w:lvlJc w:val="left"/>
      <w:pPr>
        <w:ind w:left="2828" w:hanging="164"/>
      </w:pPr>
      <w:rPr>
        <w:rFonts w:hint="default"/>
        <w:lang w:eastAsia="en-US" w:bidi="ar-SA"/>
      </w:rPr>
    </w:lvl>
    <w:lvl w:ilvl="3" w:tplc="3F981B4C">
      <w:numFmt w:val="bullet"/>
      <w:lvlText w:val="•"/>
      <w:lvlJc w:val="left"/>
      <w:pPr>
        <w:ind w:left="3832" w:hanging="164"/>
      </w:pPr>
      <w:rPr>
        <w:rFonts w:hint="default"/>
        <w:lang w:eastAsia="en-US" w:bidi="ar-SA"/>
      </w:rPr>
    </w:lvl>
    <w:lvl w:ilvl="4" w:tplc="AC56DC86">
      <w:numFmt w:val="bullet"/>
      <w:lvlText w:val="•"/>
      <w:lvlJc w:val="left"/>
      <w:pPr>
        <w:ind w:left="4836" w:hanging="164"/>
      </w:pPr>
      <w:rPr>
        <w:rFonts w:hint="default"/>
        <w:lang w:eastAsia="en-US" w:bidi="ar-SA"/>
      </w:rPr>
    </w:lvl>
    <w:lvl w:ilvl="5" w:tplc="9A368930">
      <w:numFmt w:val="bullet"/>
      <w:lvlText w:val="•"/>
      <w:lvlJc w:val="left"/>
      <w:pPr>
        <w:ind w:left="5840" w:hanging="164"/>
      </w:pPr>
      <w:rPr>
        <w:rFonts w:hint="default"/>
        <w:lang w:eastAsia="en-US" w:bidi="ar-SA"/>
      </w:rPr>
    </w:lvl>
    <w:lvl w:ilvl="6" w:tplc="9D266952">
      <w:numFmt w:val="bullet"/>
      <w:lvlText w:val="•"/>
      <w:lvlJc w:val="left"/>
      <w:pPr>
        <w:ind w:left="6844" w:hanging="164"/>
      </w:pPr>
      <w:rPr>
        <w:rFonts w:hint="default"/>
        <w:lang w:eastAsia="en-US" w:bidi="ar-SA"/>
      </w:rPr>
    </w:lvl>
    <w:lvl w:ilvl="7" w:tplc="E0EC404A">
      <w:numFmt w:val="bullet"/>
      <w:lvlText w:val="•"/>
      <w:lvlJc w:val="left"/>
      <w:pPr>
        <w:ind w:left="7848" w:hanging="164"/>
      </w:pPr>
      <w:rPr>
        <w:rFonts w:hint="default"/>
        <w:lang w:eastAsia="en-US" w:bidi="ar-SA"/>
      </w:rPr>
    </w:lvl>
    <w:lvl w:ilvl="8" w:tplc="B108262A">
      <w:numFmt w:val="bullet"/>
      <w:lvlText w:val="•"/>
      <w:lvlJc w:val="left"/>
      <w:pPr>
        <w:ind w:left="8852" w:hanging="164"/>
      </w:pPr>
      <w:rPr>
        <w:rFonts w:hint="default"/>
        <w:lang w:eastAsia="en-US" w:bidi="ar-SA"/>
      </w:rPr>
    </w:lvl>
  </w:abstractNum>
  <w:abstractNum w:abstractNumId="2">
    <w:nsid w:val="5BA637F7"/>
    <w:multiLevelType w:val="hybridMultilevel"/>
    <w:tmpl w:val="F7984C8E"/>
    <w:lvl w:ilvl="0" w:tplc="FEA819D2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53B5F03"/>
    <w:multiLevelType w:val="hybridMultilevel"/>
    <w:tmpl w:val="8B085662"/>
    <w:lvl w:ilvl="0" w:tplc="5C1049C0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eastAsia="en-US" w:bidi="ar-SA"/>
      </w:rPr>
    </w:lvl>
    <w:lvl w:ilvl="1" w:tplc="97FC34EA">
      <w:numFmt w:val="bullet"/>
      <w:lvlText w:val="•"/>
      <w:lvlJc w:val="left"/>
      <w:pPr>
        <w:ind w:left="2076" w:hanging="281"/>
      </w:pPr>
      <w:rPr>
        <w:rFonts w:hint="default"/>
        <w:lang w:eastAsia="en-US" w:bidi="ar-SA"/>
      </w:rPr>
    </w:lvl>
    <w:lvl w:ilvl="2" w:tplc="79C03DE8">
      <w:numFmt w:val="bullet"/>
      <w:lvlText w:val="•"/>
      <w:lvlJc w:val="left"/>
      <w:pPr>
        <w:ind w:left="3052" w:hanging="281"/>
      </w:pPr>
      <w:rPr>
        <w:rFonts w:hint="default"/>
        <w:lang w:eastAsia="en-US" w:bidi="ar-SA"/>
      </w:rPr>
    </w:lvl>
    <w:lvl w:ilvl="3" w:tplc="70E8F740">
      <w:numFmt w:val="bullet"/>
      <w:lvlText w:val="•"/>
      <w:lvlJc w:val="left"/>
      <w:pPr>
        <w:ind w:left="4028" w:hanging="281"/>
      </w:pPr>
      <w:rPr>
        <w:rFonts w:hint="default"/>
        <w:lang w:eastAsia="en-US" w:bidi="ar-SA"/>
      </w:rPr>
    </w:lvl>
    <w:lvl w:ilvl="4" w:tplc="01BA8136">
      <w:numFmt w:val="bullet"/>
      <w:lvlText w:val="•"/>
      <w:lvlJc w:val="left"/>
      <w:pPr>
        <w:ind w:left="5004" w:hanging="281"/>
      </w:pPr>
      <w:rPr>
        <w:rFonts w:hint="default"/>
        <w:lang w:eastAsia="en-US" w:bidi="ar-SA"/>
      </w:rPr>
    </w:lvl>
    <w:lvl w:ilvl="5" w:tplc="622A7E30">
      <w:numFmt w:val="bullet"/>
      <w:lvlText w:val="•"/>
      <w:lvlJc w:val="left"/>
      <w:pPr>
        <w:ind w:left="5980" w:hanging="281"/>
      </w:pPr>
      <w:rPr>
        <w:rFonts w:hint="default"/>
        <w:lang w:eastAsia="en-US" w:bidi="ar-SA"/>
      </w:rPr>
    </w:lvl>
    <w:lvl w:ilvl="6" w:tplc="60FC38C2">
      <w:numFmt w:val="bullet"/>
      <w:lvlText w:val="•"/>
      <w:lvlJc w:val="left"/>
      <w:pPr>
        <w:ind w:left="6956" w:hanging="281"/>
      </w:pPr>
      <w:rPr>
        <w:rFonts w:hint="default"/>
        <w:lang w:eastAsia="en-US" w:bidi="ar-SA"/>
      </w:rPr>
    </w:lvl>
    <w:lvl w:ilvl="7" w:tplc="CA501DDE">
      <w:numFmt w:val="bullet"/>
      <w:lvlText w:val="•"/>
      <w:lvlJc w:val="left"/>
      <w:pPr>
        <w:ind w:left="7932" w:hanging="281"/>
      </w:pPr>
      <w:rPr>
        <w:rFonts w:hint="default"/>
        <w:lang w:eastAsia="en-US" w:bidi="ar-SA"/>
      </w:rPr>
    </w:lvl>
    <w:lvl w:ilvl="8" w:tplc="3EDE4902">
      <w:numFmt w:val="bullet"/>
      <w:lvlText w:val="•"/>
      <w:lvlJc w:val="left"/>
      <w:pPr>
        <w:ind w:left="8908" w:hanging="281"/>
      </w:pPr>
      <w:rPr>
        <w:rFonts w:hint="default"/>
        <w:lang w:eastAsia="en-US" w:bidi="ar-SA"/>
      </w:rPr>
    </w:lvl>
  </w:abstractNum>
  <w:abstractNum w:abstractNumId="4">
    <w:nsid w:val="6A102C08"/>
    <w:multiLevelType w:val="hybridMultilevel"/>
    <w:tmpl w:val="CE484C06"/>
    <w:lvl w:ilvl="0" w:tplc="12A0C7CE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eastAsia="en-US" w:bidi="ar-SA"/>
      </w:rPr>
    </w:lvl>
    <w:lvl w:ilvl="1" w:tplc="E7E86D7E">
      <w:numFmt w:val="bullet"/>
      <w:lvlText w:val="•"/>
      <w:lvlJc w:val="left"/>
      <w:pPr>
        <w:ind w:left="2076" w:hanging="281"/>
      </w:pPr>
      <w:rPr>
        <w:rFonts w:hint="default"/>
        <w:lang w:eastAsia="en-US" w:bidi="ar-SA"/>
      </w:rPr>
    </w:lvl>
    <w:lvl w:ilvl="2" w:tplc="FA040F0E">
      <w:numFmt w:val="bullet"/>
      <w:lvlText w:val="•"/>
      <w:lvlJc w:val="left"/>
      <w:pPr>
        <w:ind w:left="3052" w:hanging="281"/>
      </w:pPr>
      <w:rPr>
        <w:rFonts w:hint="default"/>
        <w:lang w:eastAsia="en-US" w:bidi="ar-SA"/>
      </w:rPr>
    </w:lvl>
    <w:lvl w:ilvl="3" w:tplc="F29E5B44">
      <w:numFmt w:val="bullet"/>
      <w:lvlText w:val="•"/>
      <w:lvlJc w:val="left"/>
      <w:pPr>
        <w:ind w:left="4028" w:hanging="281"/>
      </w:pPr>
      <w:rPr>
        <w:rFonts w:hint="default"/>
        <w:lang w:eastAsia="en-US" w:bidi="ar-SA"/>
      </w:rPr>
    </w:lvl>
    <w:lvl w:ilvl="4" w:tplc="C0E251E6">
      <w:numFmt w:val="bullet"/>
      <w:lvlText w:val="•"/>
      <w:lvlJc w:val="left"/>
      <w:pPr>
        <w:ind w:left="5004" w:hanging="281"/>
      </w:pPr>
      <w:rPr>
        <w:rFonts w:hint="default"/>
        <w:lang w:eastAsia="en-US" w:bidi="ar-SA"/>
      </w:rPr>
    </w:lvl>
    <w:lvl w:ilvl="5" w:tplc="3EBC0622">
      <w:numFmt w:val="bullet"/>
      <w:lvlText w:val="•"/>
      <w:lvlJc w:val="left"/>
      <w:pPr>
        <w:ind w:left="5980" w:hanging="281"/>
      </w:pPr>
      <w:rPr>
        <w:rFonts w:hint="default"/>
        <w:lang w:eastAsia="en-US" w:bidi="ar-SA"/>
      </w:rPr>
    </w:lvl>
    <w:lvl w:ilvl="6" w:tplc="A6745202">
      <w:numFmt w:val="bullet"/>
      <w:lvlText w:val="•"/>
      <w:lvlJc w:val="left"/>
      <w:pPr>
        <w:ind w:left="6956" w:hanging="281"/>
      </w:pPr>
      <w:rPr>
        <w:rFonts w:hint="default"/>
        <w:lang w:eastAsia="en-US" w:bidi="ar-SA"/>
      </w:rPr>
    </w:lvl>
    <w:lvl w:ilvl="7" w:tplc="ABC88C12">
      <w:numFmt w:val="bullet"/>
      <w:lvlText w:val="•"/>
      <w:lvlJc w:val="left"/>
      <w:pPr>
        <w:ind w:left="7932" w:hanging="281"/>
      </w:pPr>
      <w:rPr>
        <w:rFonts w:hint="default"/>
        <w:lang w:eastAsia="en-US" w:bidi="ar-SA"/>
      </w:rPr>
    </w:lvl>
    <w:lvl w:ilvl="8" w:tplc="05025D82">
      <w:numFmt w:val="bullet"/>
      <w:lvlText w:val="•"/>
      <w:lvlJc w:val="left"/>
      <w:pPr>
        <w:ind w:left="8908" w:hanging="281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07"/>
    <w:rsid w:val="00053F45"/>
    <w:rsid w:val="007C0AEB"/>
    <w:rsid w:val="00C64F07"/>
    <w:rsid w:val="00EB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6"/>
      <w:ind w:left="8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8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8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"/>
      <w:ind w:left="983" w:hanging="164"/>
    </w:pPr>
  </w:style>
  <w:style w:type="paragraph" w:customStyle="1" w:styleId="TableParagraph">
    <w:name w:val="Table Paragraph"/>
    <w:basedOn w:val="Normal"/>
    <w:uiPriority w:val="1"/>
    <w:qFormat/>
    <w:pPr>
      <w:spacing w:line="312" w:lineRule="exact"/>
      <w:ind w:left="371"/>
    </w:pPr>
  </w:style>
  <w:style w:type="character" w:customStyle="1" w:styleId="Heading2Char">
    <w:name w:val="Heading 2 Char"/>
    <w:basedOn w:val="DefaultParagraphFont"/>
    <w:link w:val="Heading2"/>
    <w:uiPriority w:val="9"/>
    <w:rsid w:val="00EB48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8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6"/>
      <w:ind w:left="8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8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8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"/>
      <w:ind w:left="983" w:hanging="164"/>
    </w:pPr>
  </w:style>
  <w:style w:type="paragraph" w:customStyle="1" w:styleId="TableParagraph">
    <w:name w:val="Table Paragraph"/>
    <w:basedOn w:val="Normal"/>
    <w:uiPriority w:val="1"/>
    <w:qFormat/>
    <w:pPr>
      <w:spacing w:line="312" w:lineRule="exact"/>
      <w:ind w:left="371"/>
    </w:pPr>
  </w:style>
  <w:style w:type="character" w:customStyle="1" w:styleId="Heading2Char">
    <w:name w:val="Heading 2 Char"/>
    <w:basedOn w:val="DefaultParagraphFont"/>
    <w:link w:val="Heading2"/>
    <w:uiPriority w:val="9"/>
    <w:rsid w:val="00EB48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8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2023-02-14T06:28:00Z</dcterms:created>
  <dcterms:modified xsi:type="dcterms:W3CDTF">2023-02-14T06:43:00Z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2023-02-14T00:00:00Z</vt:filetime>
  </property>
</Properties>
</file>