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2B3D" w:rsidRPr="00821962" w:rsidRDefault="00D151D7" w:rsidP="00821962">
      <w:pPr>
        <w:spacing w:after="0"/>
        <w:jc w:val="center"/>
        <w:rPr>
          <w:b/>
          <w:caps/>
          <w:sz w:val="40"/>
          <w:szCs w:val="40"/>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821962">
        <w:rPr>
          <w:b/>
          <w:caps/>
          <w:sz w:val="40"/>
          <w:szCs w:val="40"/>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GIỚI THIỆ</w:t>
      </w:r>
      <w:r w:rsidR="00DB16ED">
        <w:rPr>
          <w:b/>
          <w:caps/>
          <w:sz w:val="40"/>
          <w:szCs w:val="40"/>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U SÁCH</w:t>
      </w:r>
    </w:p>
    <w:p w:rsidR="00D151D7" w:rsidRPr="00821962" w:rsidRDefault="00362465" w:rsidP="00821962">
      <w:pPr>
        <w:spacing w:after="0"/>
        <w:jc w:val="center"/>
        <w:rPr>
          <w:b/>
          <w:caps/>
          <w:sz w:val="40"/>
          <w:szCs w:val="40"/>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Pr>
          <w:b/>
          <w:caps/>
          <w:sz w:val="40"/>
          <w:szCs w:val="40"/>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THÁNG 10</w:t>
      </w:r>
    </w:p>
    <w:p w:rsidR="00D151D7" w:rsidRPr="00362465" w:rsidRDefault="00D151D7">
      <w:pPr>
        <w:rPr>
          <w:szCs w:val="28"/>
        </w:rPr>
      </w:pPr>
    </w:p>
    <w:p w:rsidR="00D151D7" w:rsidRDefault="00362465" w:rsidP="00362465">
      <w:pPr>
        <w:pStyle w:val="Heading2"/>
        <w:shd w:val="clear" w:color="auto" w:fill="FFFFFF"/>
        <w:spacing w:before="150" w:beforeAutospacing="0" w:after="450" w:afterAutospacing="0" w:line="450" w:lineRule="atLeast"/>
        <w:textAlignment w:val="baseline"/>
        <w:rPr>
          <w:sz w:val="28"/>
          <w:szCs w:val="28"/>
        </w:rPr>
      </w:pPr>
      <w:r w:rsidRPr="00362465">
        <w:rPr>
          <w:sz w:val="28"/>
          <w:szCs w:val="28"/>
        </w:rPr>
        <w:t>Bà Đại Sứ</w:t>
      </w:r>
      <w:r w:rsidR="00D151D7" w:rsidRPr="00362465">
        <w:rPr>
          <w:sz w:val="28"/>
          <w:szCs w:val="28"/>
        </w:rPr>
        <w:t xml:space="preserve">/ </w:t>
      </w:r>
      <w:r w:rsidRPr="00362465">
        <w:rPr>
          <w:color w:val="111111"/>
          <w:sz w:val="28"/>
          <w:szCs w:val="28"/>
        </w:rPr>
        <w:t>Lorena A. Hickok</w:t>
      </w:r>
      <w:r w:rsidR="00D151D7" w:rsidRPr="00362465">
        <w:rPr>
          <w:sz w:val="28"/>
          <w:szCs w:val="28"/>
        </w:rPr>
        <w:t xml:space="preserve">.- TP. </w:t>
      </w:r>
      <w:r w:rsidR="0026799A" w:rsidRPr="00362465">
        <w:rPr>
          <w:sz w:val="28"/>
          <w:szCs w:val="28"/>
        </w:rPr>
        <w:t>Hồ Chí Minh</w:t>
      </w:r>
      <w:r w:rsidR="00D151D7" w:rsidRPr="00362465">
        <w:rPr>
          <w:sz w:val="28"/>
          <w:szCs w:val="28"/>
        </w:rPr>
        <w:t xml:space="preserve"> : </w:t>
      </w:r>
      <w:r w:rsidRPr="00362465">
        <w:rPr>
          <w:sz w:val="28"/>
          <w:szCs w:val="28"/>
        </w:rPr>
        <w:t>Phụ nữ, 2018</w:t>
      </w:r>
      <w:r w:rsidR="00D151D7" w:rsidRPr="00362465">
        <w:rPr>
          <w:sz w:val="28"/>
          <w:szCs w:val="28"/>
        </w:rPr>
        <w:t>.- 2</w:t>
      </w:r>
      <w:r w:rsidRPr="00362465">
        <w:rPr>
          <w:sz w:val="28"/>
          <w:szCs w:val="28"/>
        </w:rPr>
        <w:t>22</w:t>
      </w:r>
      <w:r w:rsidR="00D151D7" w:rsidRPr="00362465">
        <w:rPr>
          <w:sz w:val="28"/>
          <w:szCs w:val="28"/>
        </w:rPr>
        <w:t>tr. ; 2</w:t>
      </w:r>
      <w:r w:rsidRPr="00362465">
        <w:rPr>
          <w:sz w:val="28"/>
          <w:szCs w:val="28"/>
        </w:rPr>
        <w:t>1</w:t>
      </w:r>
      <w:r w:rsidR="00D151D7" w:rsidRPr="00362465">
        <w:rPr>
          <w:sz w:val="28"/>
          <w:szCs w:val="28"/>
        </w:rPr>
        <w:t>cm</w:t>
      </w:r>
      <w:r w:rsidR="00821962" w:rsidRPr="00362465">
        <w:rPr>
          <w:sz w:val="28"/>
          <w:szCs w:val="28"/>
        </w:rPr>
        <w:t>.</w:t>
      </w:r>
    </w:p>
    <w:p w:rsidR="00822672" w:rsidRPr="00822672" w:rsidRDefault="00822672" w:rsidP="00822672">
      <w:pPr>
        <w:pStyle w:val="NormalWeb"/>
        <w:keepNext/>
        <w:framePr w:dropCap="drop" w:lines="2" w:wrap="around" w:vAnchor="text" w:hAnchor="text"/>
        <w:shd w:val="clear" w:color="auto" w:fill="FFFFFF"/>
        <w:spacing w:before="0" w:beforeAutospacing="0" w:after="0" w:afterAutospacing="0" w:line="965" w:lineRule="exact"/>
        <w:ind w:firstLine="720"/>
        <w:jc w:val="both"/>
        <w:textAlignment w:val="baseline"/>
        <w:rPr>
          <w:noProof/>
          <w:position w:val="3"/>
          <w:sz w:val="106"/>
          <w:szCs w:val="28"/>
        </w:rPr>
      </w:pPr>
      <w:r w:rsidRPr="00822672">
        <w:rPr>
          <w:spacing w:val="2"/>
          <w:position w:val="3"/>
          <w:sz w:val="106"/>
          <w:szCs w:val="28"/>
        </w:rPr>
        <w:t>B</w:t>
      </w:r>
    </w:p>
    <w:p w:rsidR="00FD79A3" w:rsidRPr="00822672" w:rsidRDefault="00822672" w:rsidP="00822672">
      <w:pPr>
        <w:pStyle w:val="NormalWeb"/>
        <w:shd w:val="clear" w:color="auto" w:fill="FFFFFF"/>
        <w:spacing w:before="0" w:beforeAutospacing="0" w:after="0" w:afterAutospacing="0" w:line="360" w:lineRule="auto"/>
        <w:jc w:val="both"/>
        <w:rPr>
          <w:spacing w:val="2"/>
          <w:sz w:val="28"/>
          <w:szCs w:val="28"/>
        </w:rPr>
      </w:pPr>
      <w:r w:rsidRPr="00822672">
        <w:rPr>
          <w:noProof/>
          <w:sz w:val="28"/>
          <w:szCs w:val="28"/>
        </w:rPr>
        <w:drawing>
          <wp:anchor distT="0" distB="0" distL="114300" distR="114300" simplePos="0" relativeHeight="251675648" behindDoc="0" locked="0" layoutInCell="1" allowOverlap="1" wp14:anchorId="257CDB16" wp14:editId="41EDA4A6">
            <wp:simplePos x="0" y="0"/>
            <wp:positionH relativeFrom="column">
              <wp:posOffset>2277110</wp:posOffset>
            </wp:positionH>
            <wp:positionV relativeFrom="paragraph">
              <wp:posOffset>615315</wp:posOffset>
            </wp:positionV>
            <wp:extent cx="3286125" cy="3286125"/>
            <wp:effectExtent l="0" t="0" r="9525" b="9525"/>
            <wp:wrapSquare wrapText="bothSides"/>
            <wp:docPr id="2" name="Picture 2" descr="Bà Đại Sứ | nhanvan.vn – Siêu Thị Sách &amp;amp; Tiện Ích Nhân Vă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à Đại Sứ | nhanvan.vn – Siêu Thị Sách &amp;amp; Tiện Ích Nhân Vă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86125" cy="3286125"/>
                    </a:xfrm>
                    <a:prstGeom prst="rect">
                      <a:avLst/>
                    </a:prstGeom>
                    <a:noFill/>
                    <a:ln>
                      <a:noFill/>
                    </a:ln>
                  </pic:spPr>
                </pic:pic>
              </a:graphicData>
            </a:graphic>
            <wp14:sizeRelH relativeFrom="page">
              <wp14:pctWidth>0</wp14:pctWidth>
            </wp14:sizeRelH>
            <wp14:sizeRelV relativeFrom="page">
              <wp14:pctHeight>0</wp14:pctHeight>
            </wp14:sizeRelV>
          </wp:anchor>
        </w:drawing>
      </w:r>
      <w:r w:rsidR="00362465" w:rsidRPr="00822672">
        <w:rPr>
          <w:spacing w:val="2"/>
          <w:sz w:val="28"/>
          <w:szCs w:val="28"/>
        </w:rPr>
        <w:t xml:space="preserve">ạn có biết Helen Keller là một nữ văn sĩ, nhà hoạt động xã hội, diễn giả người Mĩ và cũng là người khiếm thị, khiếm thính đầu tiên giành học vị cử nhân nghệ thuật của đại học Harvard. </w:t>
      </w:r>
      <w:r>
        <w:rPr>
          <w:spacing w:val="2"/>
          <w:sz w:val="28"/>
          <w:szCs w:val="28"/>
        </w:rPr>
        <w:t xml:space="preserve">Để có được những thành công đó là những tháng ngày </w:t>
      </w:r>
      <w:r w:rsidR="00362465" w:rsidRPr="00822672">
        <w:rPr>
          <w:spacing w:val="2"/>
          <w:sz w:val="28"/>
          <w:szCs w:val="28"/>
        </w:rPr>
        <w:t>không ngừng cố gắng</w:t>
      </w:r>
      <w:r>
        <w:rPr>
          <w:spacing w:val="2"/>
          <w:sz w:val="28"/>
          <w:szCs w:val="28"/>
        </w:rPr>
        <w:t xml:space="preserve"> của bà</w:t>
      </w:r>
      <w:r w:rsidR="00362465" w:rsidRPr="00822672">
        <w:rPr>
          <w:spacing w:val="2"/>
          <w:sz w:val="28"/>
          <w:szCs w:val="28"/>
        </w:rPr>
        <w:t>.</w:t>
      </w:r>
    </w:p>
    <w:p w:rsidR="00362465" w:rsidRPr="00822672" w:rsidRDefault="00FD79A3" w:rsidP="00822672">
      <w:pPr>
        <w:pStyle w:val="NormalWeb"/>
        <w:shd w:val="clear" w:color="auto" w:fill="FFFFFF"/>
        <w:spacing w:before="0" w:beforeAutospacing="0" w:after="0" w:afterAutospacing="0" w:line="360" w:lineRule="auto"/>
        <w:ind w:firstLine="720"/>
        <w:jc w:val="both"/>
        <w:rPr>
          <w:color w:val="333333"/>
          <w:sz w:val="28"/>
          <w:szCs w:val="28"/>
        </w:rPr>
      </w:pPr>
      <w:r w:rsidRPr="00822672">
        <w:rPr>
          <w:color w:val="000000" w:themeColor="text1"/>
          <w:sz w:val="28"/>
          <w:szCs w:val="28"/>
          <w:shd w:val="clear" w:color="auto" w:fill="FFFFFF" w:themeFill="background1"/>
        </w:rPr>
        <w:t xml:space="preserve">Tiểu thuyết “Bà Đại Sứ” được viết dựa trên cuộc đời </w:t>
      </w:r>
      <w:r w:rsidR="004246DF">
        <w:rPr>
          <w:color w:val="000000" w:themeColor="text1"/>
          <w:sz w:val="28"/>
          <w:szCs w:val="28"/>
          <w:shd w:val="clear" w:color="auto" w:fill="FFFFFF" w:themeFill="background1"/>
        </w:rPr>
        <w:t xml:space="preserve">có </w:t>
      </w:r>
      <w:r w:rsidRPr="00822672">
        <w:rPr>
          <w:color w:val="000000" w:themeColor="text1"/>
          <w:sz w:val="28"/>
          <w:szCs w:val="28"/>
          <w:shd w:val="clear" w:color="auto" w:fill="FFFFFF" w:themeFill="background1"/>
        </w:rPr>
        <w:t>thực của bà Helen Keller</w:t>
      </w:r>
      <w:r w:rsidR="004246DF">
        <w:rPr>
          <w:color w:val="000000" w:themeColor="text1"/>
          <w:sz w:val="28"/>
          <w:szCs w:val="28"/>
          <w:shd w:val="clear" w:color="auto" w:fill="FFFFFF" w:themeFill="background1"/>
        </w:rPr>
        <w:t>.</w:t>
      </w:r>
      <w:r w:rsidRPr="00822672">
        <w:rPr>
          <w:color w:val="000000" w:themeColor="text1"/>
          <w:sz w:val="28"/>
          <w:szCs w:val="28"/>
          <w:shd w:val="clear" w:color="auto" w:fill="000000" w:themeFill="text1"/>
        </w:rPr>
        <w:t xml:space="preserve"> </w:t>
      </w:r>
    </w:p>
    <w:p w:rsidR="00362465" w:rsidRPr="00822672" w:rsidRDefault="00362465" w:rsidP="00822672">
      <w:pPr>
        <w:pStyle w:val="NormalWeb"/>
        <w:shd w:val="clear" w:color="auto" w:fill="FFFFFF"/>
        <w:spacing w:before="0" w:beforeAutospacing="0" w:after="0" w:afterAutospacing="0" w:line="360" w:lineRule="auto"/>
        <w:ind w:firstLine="720"/>
        <w:jc w:val="both"/>
        <w:rPr>
          <w:spacing w:val="2"/>
          <w:sz w:val="28"/>
          <w:szCs w:val="28"/>
        </w:rPr>
      </w:pPr>
      <w:r w:rsidRPr="00822672">
        <w:rPr>
          <w:spacing w:val="2"/>
          <w:sz w:val="28"/>
          <w:szCs w:val="28"/>
        </w:rPr>
        <w:t xml:space="preserve">Qua lời kể </w:t>
      </w:r>
      <w:bookmarkStart w:id="0" w:name="_GoBack"/>
      <w:bookmarkEnd w:id="0"/>
      <w:r w:rsidRPr="00822672">
        <w:rPr>
          <w:spacing w:val="2"/>
          <w:sz w:val="28"/>
          <w:szCs w:val="28"/>
        </w:rPr>
        <w:t xml:space="preserve">của tác giả, chúng ta sẽ được nhìn thấy bao quát những thăng trầm trong cuộc đời của Helen Keller. Từ cái ngày Helen trở thành một cô bé hoàn toàn mù, câm, điếc sau những tháng ngày lăn lộn với căn bệnh viêm màng não lúc 2 tuổi, bị giam cầm trong ngục tối của tâm hồn đã khiến Helen trở </w:t>
      </w:r>
      <w:r w:rsidR="004246DF">
        <w:rPr>
          <w:spacing w:val="2"/>
          <w:sz w:val="28"/>
          <w:szCs w:val="28"/>
        </w:rPr>
        <w:t>thành đứa trẻ</w:t>
      </w:r>
      <w:r w:rsidRPr="00822672">
        <w:rPr>
          <w:spacing w:val="2"/>
          <w:sz w:val="28"/>
          <w:szCs w:val="28"/>
        </w:rPr>
        <w:t xml:space="preserve"> ương bướng, khó bảo, và phải sống dưới những ánh nhìn đầy thương hại từ mọi người hơn hết là ở chính những người thân. </w:t>
      </w:r>
    </w:p>
    <w:p w:rsidR="00362465" w:rsidRPr="00822672" w:rsidRDefault="00362465" w:rsidP="00822672">
      <w:pPr>
        <w:pStyle w:val="NormalWeb"/>
        <w:shd w:val="clear" w:color="auto" w:fill="FFFFFF"/>
        <w:spacing w:before="0" w:beforeAutospacing="0" w:after="0" w:afterAutospacing="0" w:line="360" w:lineRule="auto"/>
        <w:ind w:firstLine="720"/>
        <w:jc w:val="both"/>
        <w:rPr>
          <w:spacing w:val="2"/>
          <w:sz w:val="28"/>
          <w:szCs w:val="28"/>
        </w:rPr>
      </w:pPr>
      <w:r w:rsidRPr="00822672">
        <w:rPr>
          <w:spacing w:val="2"/>
          <w:sz w:val="28"/>
          <w:szCs w:val="28"/>
        </w:rPr>
        <w:t xml:space="preserve">Tương lai tưởng chừng như không thể cứu vãn cho đến khi ông bà Keller tìm được người gia sư cho Helen chính là cô giáo Ann Sullivan, là người sẽ kéo Helen ra khỏi căn ngục tối của bản thân để khám phá thế giới và sau </w:t>
      </w:r>
      <w:r w:rsidR="00FD79A3" w:rsidRPr="00822672">
        <w:rPr>
          <w:spacing w:val="2"/>
          <w:sz w:val="28"/>
          <w:szCs w:val="28"/>
        </w:rPr>
        <w:t>này cũng là một người bạn tri ân</w:t>
      </w:r>
      <w:r w:rsidRPr="00822672">
        <w:rPr>
          <w:spacing w:val="2"/>
          <w:sz w:val="28"/>
          <w:szCs w:val="28"/>
        </w:rPr>
        <w:t xml:space="preserve"> tri kỉ song hành cùng bà trên mỗi chặng đường. Nhờ vậy mà Helen có được những tháng ngày tuổi thơ êm đềm như bao đứa trẻ khác, được học tập, vui đùa, được thỏa sức chạy nhảy mà không phải dè dặt </w:t>
      </w:r>
      <w:r w:rsidRPr="00822672">
        <w:rPr>
          <w:spacing w:val="2"/>
          <w:sz w:val="28"/>
          <w:szCs w:val="28"/>
        </w:rPr>
        <w:lastRenderedPageBreak/>
        <w:t>mò mẫm. Không những vậy Helen còn có thể tự mình trèo cây, đan len, bơi lội, cưỡi ngựa... những việc tưởng chừng như không thể đối với những người dị tật.</w:t>
      </w:r>
    </w:p>
    <w:p w:rsidR="00362465" w:rsidRPr="00822672" w:rsidRDefault="00362465" w:rsidP="004246DF">
      <w:pPr>
        <w:pStyle w:val="NormalWeb"/>
        <w:shd w:val="clear" w:color="auto" w:fill="FFFFFF"/>
        <w:spacing w:before="0" w:beforeAutospacing="0" w:after="0" w:afterAutospacing="0" w:line="360" w:lineRule="auto"/>
        <w:ind w:firstLine="720"/>
        <w:jc w:val="both"/>
        <w:rPr>
          <w:spacing w:val="2"/>
          <w:sz w:val="28"/>
          <w:szCs w:val="28"/>
        </w:rPr>
      </w:pPr>
      <w:r w:rsidRPr="00822672">
        <w:rPr>
          <w:spacing w:val="2"/>
          <w:sz w:val="28"/>
          <w:szCs w:val="28"/>
        </w:rPr>
        <w:t xml:space="preserve">Helen là một cô bé tài năng thiên phú, nhờ có cô Ann mà tài năng của </w:t>
      </w:r>
      <w:r w:rsidR="00822672" w:rsidRPr="00822672">
        <w:rPr>
          <w:spacing w:val="2"/>
          <w:sz w:val="28"/>
          <w:szCs w:val="28"/>
        </w:rPr>
        <w:t>Helen</w:t>
      </w:r>
      <w:r w:rsidRPr="00822672">
        <w:rPr>
          <w:spacing w:val="2"/>
          <w:sz w:val="28"/>
          <w:szCs w:val="28"/>
        </w:rPr>
        <w:t xml:space="preserve"> đã được khai sáng. Khả năng tiếp thu những bài học mà được cô Ann ví là những 'trò chơi' đã khiến cho mọi người hết sức kinh ngạc. Chỉ sau 3 tháng kể từ lần đầu gặp cô giáo, Helen đã học được hơn 400 từ khác nhau và đã bắt đầu giao tiếp được với mọi người xung quanh.</w:t>
      </w:r>
    </w:p>
    <w:p w:rsidR="00362465" w:rsidRPr="00822672" w:rsidRDefault="00362465" w:rsidP="004246DF">
      <w:pPr>
        <w:pStyle w:val="NormalWeb"/>
        <w:shd w:val="clear" w:color="auto" w:fill="FFFFFF"/>
        <w:spacing w:before="0" w:beforeAutospacing="0" w:after="0" w:afterAutospacing="0" w:line="360" w:lineRule="auto"/>
        <w:ind w:firstLine="720"/>
        <w:jc w:val="both"/>
        <w:rPr>
          <w:spacing w:val="2"/>
          <w:sz w:val="28"/>
          <w:szCs w:val="28"/>
        </w:rPr>
      </w:pPr>
      <w:r w:rsidRPr="00822672">
        <w:rPr>
          <w:spacing w:val="2"/>
          <w:sz w:val="28"/>
          <w:szCs w:val="28"/>
        </w:rPr>
        <w:t>Tuổi thơ êm đẹp là vậy, cô bé Helen vẫn phải đối mặt với những khó khăn trên con đường học vấn của mình nhưng không vì thế mà Helen dễ dàng bỏ cuộc, bằng chứng là tấm bằng cử nhân của đại học Harvard mà bà giành được. Sau khi tốt nghiệp, Helen còn phải đối diện với những thách thức lớn hơn, gặp khó khăn về tài chính, phải lo cho gánh nặng cơm áo gạo tiền và những khoản nợ. Bên cạnh đó còn phải lo cho cả sức khỏe của cô Ann khi thị lực của cô đang đần giảm sút với nguy cơ mù lòa vĩnh viễn. Helen sẽ phải làm thế nào để có thể tự lo toan cho cuộc sống của bản thân?</w:t>
      </w:r>
    </w:p>
    <w:p w:rsidR="004246DF" w:rsidRDefault="00FD79A3" w:rsidP="004246DF">
      <w:pPr>
        <w:spacing w:after="0" w:line="360" w:lineRule="auto"/>
        <w:ind w:firstLine="720"/>
        <w:jc w:val="both"/>
        <w:rPr>
          <w:rFonts w:cs="Times New Roman"/>
          <w:spacing w:val="2"/>
          <w:szCs w:val="28"/>
        </w:rPr>
      </w:pPr>
      <w:r w:rsidRPr="00822672">
        <w:rPr>
          <w:rFonts w:cs="Times New Roman"/>
          <w:spacing w:val="2"/>
          <w:szCs w:val="28"/>
        </w:rPr>
        <w:t xml:space="preserve">Để </w:t>
      </w:r>
      <w:r w:rsidR="00822672" w:rsidRPr="00822672">
        <w:rPr>
          <w:rFonts w:cs="Times New Roman"/>
          <w:spacing w:val="2"/>
          <w:szCs w:val="28"/>
        </w:rPr>
        <w:t>theo dõi được quá trình cô bé Helen từng bước trưởng thành, từng bước vượt qua những khó khăn, thách thức cho dù bản thân không được may mắn như những đứa trẻ khác</w:t>
      </w:r>
      <w:r w:rsidRPr="00822672">
        <w:rPr>
          <w:rFonts w:cs="Times New Roman"/>
          <w:spacing w:val="2"/>
          <w:szCs w:val="28"/>
        </w:rPr>
        <w:t xml:space="preserve"> chúng ta hãy cùng đón đọc câu chuyện “Bà Đại </w:t>
      </w:r>
    </w:p>
    <w:p w:rsidR="004246DF" w:rsidRPr="004246DF" w:rsidRDefault="00FD79A3" w:rsidP="004246DF">
      <w:pPr>
        <w:spacing w:after="0" w:line="360" w:lineRule="auto"/>
        <w:rPr>
          <w:rFonts w:cs="Times New Roman"/>
          <w:spacing w:val="2"/>
          <w:szCs w:val="28"/>
        </w:rPr>
      </w:pPr>
      <w:r w:rsidRPr="00822672">
        <w:rPr>
          <w:rFonts w:cs="Times New Roman"/>
          <w:spacing w:val="2"/>
          <w:szCs w:val="28"/>
        </w:rPr>
        <w:t>sứ</w:t>
      </w:r>
      <w:r w:rsidR="004246DF">
        <w:rPr>
          <w:rFonts w:cs="Times New Roman"/>
          <w:spacing w:val="2"/>
          <w:szCs w:val="28"/>
        </w:rPr>
        <w:t xml:space="preserve">”qua </w:t>
      </w:r>
      <w:r w:rsidRPr="00822672">
        <w:rPr>
          <w:rFonts w:cs="Times New Roman"/>
          <w:spacing w:val="2"/>
          <w:szCs w:val="28"/>
        </w:rPr>
        <w:t>đườ</w:t>
      </w:r>
      <w:r w:rsidR="004246DF">
        <w:rPr>
          <w:rFonts w:cs="Times New Roman"/>
          <w:spacing w:val="2"/>
          <w:szCs w:val="28"/>
        </w:rPr>
        <w:t xml:space="preserve">ng </w:t>
      </w:r>
      <w:r w:rsidRPr="00822672">
        <w:rPr>
          <w:rFonts w:cs="Times New Roman"/>
          <w:spacing w:val="2"/>
          <w:szCs w:val="28"/>
        </w:rPr>
        <w:t>link:</w:t>
      </w:r>
      <w:r w:rsidR="004246DF">
        <w:rPr>
          <w:rFonts w:cs="Times New Roman"/>
          <w:spacing w:val="2"/>
          <w:szCs w:val="28"/>
        </w:rPr>
        <w:t xml:space="preserve"> </w:t>
      </w:r>
      <w:hyperlink r:id="rId8" w:anchor="_0J864i4d_PRsRigjnk2Ag" w:history="1">
        <w:r w:rsidRPr="00822672">
          <w:rPr>
            <w:rStyle w:val="Hyperlink"/>
            <w:rFonts w:cs="Times New Roman"/>
            <w:szCs w:val="28"/>
          </w:rPr>
          <w:t>https://mega.nz/folder/wvJxEKxA#_0J864i4d_PRsRigjnk2Ag</w:t>
        </w:r>
      </w:hyperlink>
      <w:r w:rsidR="00822672" w:rsidRPr="00822672">
        <w:rPr>
          <w:rFonts w:cs="Times New Roman"/>
          <w:szCs w:val="28"/>
        </w:rPr>
        <w:t xml:space="preserve"> </w:t>
      </w:r>
    </w:p>
    <w:p w:rsidR="004246DF" w:rsidRDefault="004246DF" w:rsidP="004246DF">
      <w:pPr>
        <w:spacing w:line="360" w:lineRule="auto"/>
        <w:jc w:val="both"/>
        <w:rPr>
          <w:rFonts w:cs="Times New Roman"/>
          <w:szCs w:val="28"/>
        </w:rPr>
      </w:pPr>
    </w:p>
    <w:p w:rsidR="00FD79A3" w:rsidRPr="00822672" w:rsidRDefault="00FD79A3" w:rsidP="00822672">
      <w:pPr>
        <w:spacing w:line="360" w:lineRule="auto"/>
        <w:jc w:val="both"/>
        <w:rPr>
          <w:rFonts w:cs="Times New Roman"/>
          <w:szCs w:val="28"/>
        </w:rPr>
      </w:pPr>
    </w:p>
    <w:p w:rsidR="00362465" w:rsidRDefault="00362465" w:rsidP="00362465">
      <w:pPr>
        <w:pStyle w:val="NormalWeb"/>
        <w:shd w:val="clear" w:color="auto" w:fill="FFFFFF"/>
        <w:spacing w:before="0" w:beforeAutospacing="0" w:after="300" w:afterAutospacing="0"/>
        <w:jc w:val="both"/>
        <w:rPr>
          <w:rFonts w:ascii="Arial" w:hAnsi="Arial" w:cs="Arial"/>
          <w:color w:val="333333"/>
        </w:rPr>
      </w:pPr>
    </w:p>
    <w:sectPr w:rsidR="00362465" w:rsidSect="002E334E">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F42603"/>
    <w:multiLevelType w:val="hybridMultilevel"/>
    <w:tmpl w:val="6DE6730E"/>
    <w:lvl w:ilvl="0" w:tplc="E1FE93C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C6553ED"/>
    <w:multiLevelType w:val="hybridMultilevel"/>
    <w:tmpl w:val="75A6DEBC"/>
    <w:lvl w:ilvl="0" w:tplc="621405B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FA345B9"/>
    <w:multiLevelType w:val="multilevel"/>
    <w:tmpl w:val="3ECEC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0BB3AA7"/>
    <w:multiLevelType w:val="hybridMultilevel"/>
    <w:tmpl w:val="8BC69E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51D7"/>
    <w:rsid w:val="001A3D0E"/>
    <w:rsid w:val="001F3129"/>
    <w:rsid w:val="0026799A"/>
    <w:rsid w:val="002D79BD"/>
    <w:rsid w:val="002E334E"/>
    <w:rsid w:val="0035472B"/>
    <w:rsid w:val="00362465"/>
    <w:rsid w:val="003A6877"/>
    <w:rsid w:val="003D4F9B"/>
    <w:rsid w:val="003D5578"/>
    <w:rsid w:val="004246DF"/>
    <w:rsid w:val="004519D7"/>
    <w:rsid w:val="00454B31"/>
    <w:rsid w:val="00600B67"/>
    <w:rsid w:val="0062009B"/>
    <w:rsid w:val="006A3BA7"/>
    <w:rsid w:val="00764618"/>
    <w:rsid w:val="007A703C"/>
    <w:rsid w:val="00821962"/>
    <w:rsid w:val="00822672"/>
    <w:rsid w:val="008326E9"/>
    <w:rsid w:val="0084780C"/>
    <w:rsid w:val="00866882"/>
    <w:rsid w:val="008F2CDF"/>
    <w:rsid w:val="00A91E22"/>
    <w:rsid w:val="00C547D6"/>
    <w:rsid w:val="00CB1A9D"/>
    <w:rsid w:val="00D151D7"/>
    <w:rsid w:val="00D42B3D"/>
    <w:rsid w:val="00DB0EFE"/>
    <w:rsid w:val="00DB16ED"/>
    <w:rsid w:val="00E130D1"/>
    <w:rsid w:val="00E24181"/>
    <w:rsid w:val="00FD79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362465"/>
    <w:pPr>
      <w:spacing w:before="100" w:beforeAutospacing="1" w:after="100" w:afterAutospacing="1" w:line="240" w:lineRule="auto"/>
      <w:outlineLvl w:val="1"/>
    </w:pPr>
    <w:rPr>
      <w:rFonts w:eastAsia="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51D7"/>
    <w:pPr>
      <w:ind w:left="720"/>
      <w:contextualSpacing/>
    </w:pPr>
  </w:style>
  <w:style w:type="character" w:styleId="Strong">
    <w:name w:val="Strong"/>
    <w:basedOn w:val="DefaultParagraphFont"/>
    <w:uiPriority w:val="22"/>
    <w:qFormat/>
    <w:rsid w:val="00821962"/>
    <w:rPr>
      <w:b/>
      <w:bCs/>
    </w:rPr>
  </w:style>
  <w:style w:type="paragraph" w:styleId="NormalWeb">
    <w:name w:val="Normal (Web)"/>
    <w:basedOn w:val="Normal"/>
    <w:uiPriority w:val="99"/>
    <w:unhideWhenUsed/>
    <w:rsid w:val="0026799A"/>
    <w:pPr>
      <w:spacing w:before="100" w:beforeAutospacing="1" w:after="100" w:afterAutospacing="1" w:line="240" w:lineRule="auto"/>
    </w:pPr>
    <w:rPr>
      <w:rFonts w:eastAsia="Times New Roman" w:cs="Times New Roman"/>
      <w:sz w:val="24"/>
      <w:szCs w:val="24"/>
    </w:rPr>
  </w:style>
  <w:style w:type="paragraph" w:styleId="BalloonText">
    <w:name w:val="Balloon Text"/>
    <w:basedOn w:val="Normal"/>
    <w:link w:val="BalloonTextChar"/>
    <w:uiPriority w:val="99"/>
    <w:semiHidden/>
    <w:unhideWhenUsed/>
    <w:rsid w:val="002679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799A"/>
    <w:rPr>
      <w:rFonts w:ascii="Tahoma" w:hAnsi="Tahoma" w:cs="Tahoma"/>
      <w:sz w:val="16"/>
      <w:szCs w:val="16"/>
    </w:rPr>
  </w:style>
  <w:style w:type="character" w:customStyle="1" w:styleId="Heading2Char">
    <w:name w:val="Heading 2 Char"/>
    <w:basedOn w:val="DefaultParagraphFont"/>
    <w:link w:val="Heading2"/>
    <w:uiPriority w:val="9"/>
    <w:rsid w:val="00362465"/>
    <w:rPr>
      <w:rFonts w:eastAsia="Times New Roman" w:cs="Times New Roman"/>
      <w:b/>
      <w:bCs/>
      <w:sz w:val="36"/>
      <w:szCs w:val="36"/>
    </w:rPr>
  </w:style>
  <w:style w:type="character" w:styleId="Hyperlink">
    <w:name w:val="Hyperlink"/>
    <w:basedOn w:val="DefaultParagraphFont"/>
    <w:uiPriority w:val="99"/>
    <w:unhideWhenUsed/>
    <w:rsid w:val="00FD79A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362465"/>
    <w:pPr>
      <w:spacing w:before="100" w:beforeAutospacing="1" w:after="100" w:afterAutospacing="1" w:line="240" w:lineRule="auto"/>
      <w:outlineLvl w:val="1"/>
    </w:pPr>
    <w:rPr>
      <w:rFonts w:eastAsia="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51D7"/>
    <w:pPr>
      <w:ind w:left="720"/>
      <w:contextualSpacing/>
    </w:pPr>
  </w:style>
  <w:style w:type="character" w:styleId="Strong">
    <w:name w:val="Strong"/>
    <w:basedOn w:val="DefaultParagraphFont"/>
    <w:uiPriority w:val="22"/>
    <w:qFormat/>
    <w:rsid w:val="00821962"/>
    <w:rPr>
      <w:b/>
      <w:bCs/>
    </w:rPr>
  </w:style>
  <w:style w:type="paragraph" w:styleId="NormalWeb">
    <w:name w:val="Normal (Web)"/>
    <w:basedOn w:val="Normal"/>
    <w:uiPriority w:val="99"/>
    <w:unhideWhenUsed/>
    <w:rsid w:val="0026799A"/>
    <w:pPr>
      <w:spacing w:before="100" w:beforeAutospacing="1" w:after="100" w:afterAutospacing="1" w:line="240" w:lineRule="auto"/>
    </w:pPr>
    <w:rPr>
      <w:rFonts w:eastAsia="Times New Roman" w:cs="Times New Roman"/>
      <w:sz w:val="24"/>
      <w:szCs w:val="24"/>
    </w:rPr>
  </w:style>
  <w:style w:type="paragraph" w:styleId="BalloonText">
    <w:name w:val="Balloon Text"/>
    <w:basedOn w:val="Normal"/>
    <w:link w:val="BalloonTextChar"/>
    <w:uiPriority w:val="99"/>
    <w:semiHidden/>
    <w:unhideWhenUsed/>
    <w:rsid w:val="002679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799A"/>
    <w:rPr>
      <w:rFonts w:ascii="Tahoma" w:hAnsi="Tahoma" w:cs="Tahoma"/>
      <w:sz w:val="16"/>
      <w:szCs w:val="16"/>
    </w:rPr>
  </w:style>
  <w:style w:type="character" w:customStyle="1" w:styleId="Heading2Char">
    <w:name w:val="Heading 2 Char"/>
    <w:basedOn w:val="DefaultParagraphFont"/>
    <w:link w:val="Heading2"/>
    <w:uiPriority w:val="9"/>
    <w:rsid w:val="00362465"/>
    <w:rPr>
      <w:rFonts w:eastAsia="Times New Roman" w:cs="Times New Roman"/>
      <w:b/>
      <w:bCs/>
      <w:sz w:val="36"/>
      <w:szCs w:val="36"/>
    </w:rPr>
  </w:style>
  <w:style w:type="character" w:styleId="Hyperlink">
    <w:name w:val="Hyperlink"/>
    <w:basedOn w:val="DefaultParagraphFont"/>
    <w:uiPriority w:val="99"/>
    <w:unhideWhenUsed/>
    <w:rsid w:val="00FD79A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60975">
      <w:bodyDiv w:val="1"/>
      <w:marLeft w:val="0"/>
      <w:marRight w:val="0"/>
      <w:marTop w:val="0"/>
      <w:marBottom w:val="0"/>
      <w:divBdr>
        <w:top w:val="none" w:sz="0" w:space="0" w:color="auto"/>
        <w:left w:val="none" w:sz="0" w:space="0" w:color="auto"/>
        <w:bottom w:val="none" w:sz="0" w:space="0" w:color="auto"/>
        <w:right w:val="none" w:sz="0" w:space="0" w:color="auto"/>
      </w:divBdr>
    </w:div>
    <w:div w:id="66735432">
      <w:bodyDiv w:val="1"/>
      <w:marLeft w:val="0"/>
      <w:marRight w:val="0"/>
      <w:marTop w:val="0"/>
      <w:marBottom w:val="0"/>
      <w:divBdr>
        <w:top w:val="none" w:sz="0" w:space="0" w:color="auto"/>
        <w:left w:val="none" w:sz="0" w:space="0" w:color="auto"/>
        <w:bottom w:val="none" w:sz="0" w:space="0" w:color="auto"/>
        <w:right w:val="none" w:sz="0" w:space="0" w:color="auto"/>
      </w:divBdr>
    </w:div>
    <w:div w:id="144132813">
      <w:bodyDiv w:val="1"/>
      <w:marLeft w:val="0"/>
      <w:marRight w:val="0"/>
      <w:marTop w:val="0"/>
      <w:marBottom w:val="0"/>
      <w:divBdr>
        <w:top w:val="none" w:sz="0" w:space="0" w:color="auto"/>
        <w:left w:val="none" w:sz="0" w:space="0" w:color="auto"/>
        <w:bottom w:val="none" w:sz="0" w:space="0" w:color="auto"/>
        <w:right w:val="none" w:sz="0" w:space="0" w:color="auto"/>
      </w:divBdr>
    </w:div>
    <w:div w:id="347102064">
      <w:bodyDiv w:val="1"/>
      <w:marLeft w:val="0"/>
      <w:marRight w:val="0"/>
      <w:marTop w:val="0"/>
      <w:marBottom w:val="0"/>
      <w:divBdr>
        <w:top w:val="none" w:sz="0" w:space="0" w:color="auto"/>
        <w:left w:val="none" w:sz="0" w:space="0" w:color="auto"/>
        <w:bottom w:val="none" w:sz="0" w:space="0" w:color="auto"/>
        <w:right w:val="none" w:sz="0" w:space="0" w:color="auto"/>
      </w:divBdr>
    </w:div>
    <w:div w:id="366756198">
      <w:bodyDiv w:val="1"/>
      <w:marLeft w:val="0"/>
      <w:marRight w:val="0"/>
      <w:marTop w:val="0"/>
      <w:marBottom w:val="0"/>
      <w:divBdr>
        <w:top w:val="none" w:sz="0" w:space="0" w:color="auto"/>
        <w:left w:val="none" w:sz="0" w:space="0" w:color="auto"/>
        <w:bottom w:val="none" w:sz="0" w:space="0" w:color="auto"/>
        <w:right w:val="none" w:sz="0" w:space="0" w:color="auto"/>
      </w:divBdr>
    </w:div>
    <w:div w:id="644893592">
      <w:bodyDiv w:val="1"/>
      <w:marLeft w:val="0"/>
      <w:marRight w:val="0"/>
      <w:marTop w:val="0"/>
      <w:marBottom w:val="0"/>
      <w:divBdr>
        <w:top w:val="none" w:sz="0" w:space="0" w:color="auto"/>
        <w:left w:val="none" w:sz="0" w:space="0" w:color="auto"/>
        <w:bottom w:val="none" w:sz="0" w:space="0" w:color="auto"/>
        <w:right w:val="none" w:sz="0" w:space="0" w:color="auto"/>
      </w:divBdr>
    </w:div>
    <w:div w:id="989095500">
      <w:bodyDiv w:val="1"/>
      <w:marLeft w:val="0"/>
      <w:marRight w:val="0"/>
      <w:marTop w:val="0"/>
      <w:marBottom w:val="0"/>
      <w:divBdr>
        <w:top w:val="none" w:sz="0" w:space="0" w:color="auto"/>
        <w:left w:val="none" w:sz="0" w:space="0" w:color="auto"/>
        <w:bottom w:val="none" w:sz="0" w:space="0" w:color="auto"/>
        <w:right w:val="none" w:sz="0" w:space="0" w:color="auto"/>
      </w:divBdr>
    </w:div>
    <w:div w:id="1115710317">
      <w:bodyDiv w:val="1"/>
      <w:marLeft w:val="0"/>
      <w:marRight w:val="0"/>
      <w:marTop w:val="0"/>
      <w:marBottom w:val="0"/>
      <w:divBdr>
        <w:top w:val="none" w:sz="0" w:space="0" w:color="auto"/>
        <w:left w:val="none" w:sz="0" w:space="0" w:color="auto"/>
        <w:bottom w:val="none" w:sz="0" w:space="0" w:color="auto"/>
        <w:right w:val="none" w:sz="0" w:space="0" w:color="auto"/>
      </w:divBdr>
    </w:div>
    <w:div w:id="1394620488">
      <w:bodyDiv w:val="1"/>
      <w:marLeft w:val="0"/>
      <w:marRight w:val="0"/>
      <w:marTop w:val="0"/>
      <w:marBottom w:val="0"/>
      <w:divBdr>
        <w:top w:val="none" w:sz="0" w:space="0" w:color="auto"/>
        <w:left w:val="none" w:sz="0" w:space="0" w:color="auto"/>
        <w:bottom w:val="none" w:sz="0" w:space="0" w:color="auto"/>
        <w:right w:val="none" w:sz="0" w:space="0" w:color="auto"/>
      </w:divBdr>
    </w:div>
    <w:div w:id="1592472826">
      <w:bodyDiv w:val="1"/>
      <w:marLeft w:val="0"/>
      <w:marRight w:val="0"/>
      <w:marTop w:val="0"/>
      <w:marBottom w:val="0"/>
      <w:divBdr>
        <w:top w:val="none" w:sz="0" w:space="0" w:color="auto"/>
        <w:left w:val="none" w:sz="0" w:space="0" w:color="auto"/>
        <w:bottom w:val="none" w:sz="0" w:space="0" w:color="auto"/>
        <w:right w:val="none" w:sz="0" w:space="0" w:color="auto"/>
      </w:divBdr>
    </w:div>
    <w:div w:id="1650554048">
      <w:bodyDiv w:val="1"/>
      <w:marLeft w:val="0"/>
      <w:marRight w:val="0"/>
      <w:marTop w:val="0"/>
      <w:marBottom w:val="0"/>
      <w:divBdr>
        <w:top w:val="none" w:sz="0" w:space="0" w:color="auto"/>
        <w:left w:val="none" w:sz="0" w:space="0" w:color="auto"/>
        <w:bottom w:val="none" w:sz="0" w:space="0" w:color="auto"/>
        <w:right w:val="none" w:sz="0" w:space="0" w:color="auto"/>
      </w:divBdr>
    </w:div>
    <w:div w:id="1886944303">
      <w:bodyDiv w:val="1"/>
      <w:marLeft w:val="0"/>
      <w:marRight w:val="0"/>
      <w:marTop w:val="0"/>
      <w:marBottom w:val="0"/>
      <w:divBdr>
        <w:top w:val="none" w:sz="0" w:space="0" w:color="auto"/>
        <w:left w:val="none" w:sz="0" w:space="0" w:color="auto"/>
        <w:bottom w:val="none" w:sz="0" w:space="0" w:color="auto"/>
        <w:right w:val="none" w:sz="0" w:space="0" w:color="auto"/>
      </w:divBdr>
    </w:div>
    <w:div w:id="2115438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ga.nz/folder/wvJxEKxA" TargetMode="Externa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A78467-8420-44D8-9C2C-85BCE8E184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400</TotalTime>
  <Pages>2</Pages>
  <Words>412</Words>
  <Characters>2351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ADMIN</cp:lastModifiedBy>
  <cp:revision>19</cp:revision>
  <dcterms:created xsi:type="dcterms:W3CDTF">2020-11-05T00:24:00Z</dcterms:created>
  <dcterms:modified xsi:type="dcterms:W3CDTF">2021-10-11T09:56:00Z</dcterms:modified>
</cp:coreProperties>
</file>