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21F9" w14:textId="4D17AA8E" w:rsidR="00BE0C6A" w:rsidRPr="00BE0C6A" w:rsidRDefault="00BE0C6A" w:rsidP="00BE0C6A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BE0C6A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BÀI TẬP CỦNG CỐ TUẦN </w:t>
      </w:r>
      <w:r w:rsidR="0043149E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8</w:t>
      </w:r>
    </w:p>
    <w:p w14:paraId="37F8DBBD" w14:textId="7A27E46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Cặp câu thơ lục bát mỗi dòng có mấy tiếng?</w:t>
      </w:r>
    </w:p>
    <w:p w14:paraId="6112A5EB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a.1 dòng 6 tiếng , 1 dòng 8 tiếng luân phiên.</w:t>
      </w:r>
    </w:p>
    <w:p w14:paraId="2374146B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b.1 dòng 5 tiếng , 1 dòng 7 tiếng luân phiên.</w:t>
      </w:r>
    </w:p>
    <w:p w14:paraId="374023DD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c.1 dòng  4 tiếng , 1 dòng 6 tiếng luân phiên.</w:t>
      </w:r>
    </w:p>
    <w:p w14:paraId="32ACAAB4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d.1 dòng 6 tiếng , 1 dòng 7 tiếng luân phiên.</w:t>
      </w:r>
    </w:p>
    <w:p w14:paraId="251D97EE" w14:textId="76402B2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Tiếng bằng là tiếng:</w:t>
      </w:r>
    </w:p>
    <w:p w14:paraId="7B5A4572" w14:textId="6F36C2F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Có thanh sắc, hỏi, ngã,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B.</w:t>
      </w:r>
    </w:p>
    <w:p w14:paraId="51272B43" w14:textId="0EC3527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b. 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T.</w:t>
      </w:r>
    </w:p>
    <w:p w14:paraId="66B38520" w14:textId="7E47318F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B.</w:t>
      </w:r>
    </w:p>
    <w:p w14:paraId="10070A06" w14:textId="39757AD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T.</w:t>
      </w:r>
    </w:p>
    <w:p w14:paraId="79184325" w14:textId="16C525C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Tiếng trắc là tiếng:</w:t>
      </w:r>
    </w:p>
    <w:p w14:paraId="32D4E0C6" w14:textId="63D33CC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a. 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B.</w:t>
      </w:r>
    </w:p>
    <w:p w14:paraId="2BBFC8FF" w14:textId="235A4063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T.</w:t>
      </w:r>
    </w:p>
    <w:p w14:paraId="778EB9E5" w14:textId="57062F8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B.</w:t>
      </w:r>
    </w:p>
    <w:p w14:paraId="397E8F89" w14:textId="3DDEE6D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T.</w:t>
      </w:r>
    </w:p>
    <w:p w14:paraId="475552A9" w14:textId="58DAA6B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4: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 kiến nào sau đây đúng với thể thơ lục bát:</w:t>
      </w:r>
    </w:p>
    <w:p w14:paraId="2F50F9B5" w14:textId="40A009A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Tiếng thứ 6 của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dòng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lục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hiệp vần với tiếng thứ 6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của dòng bát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0886633" w14:textId="1DB97DC9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Tiếng thứ 8 của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dòng bát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hiệp vần với tiếng thứ 6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dòng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tiếp theo.</w:t>
      </w:r>
    </w:p>
    <w:p w14:paraId="1DC33C9F" w14:textId="67F3FFD2" w:rsid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Cả hai </w:t>
      </w:r>
    </w:p>
    <w:p w14:paraId="07334678" w14:textId="590FAB6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5: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Luật bằng, trắc trong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thơ lục bát là:</w:t>
      </w:r>
    </w:p>
    <w:p w14:paraId="55230DDC" w14:textId="1EC082A9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Các tiếng lẻ: 1, 3, 5, 7 tự do, các tiếng chẵn 2, 4, 6, 8 theo luật (B, T, B, B).</w:t>
      </w:r>
    </w:p>
    <w:p w14:paraId="3CD78777" w14:textId="61CE67F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 Các tiếng lẻ: 1, 3, 5, 7 tự do, các tiếng chẵn 2, 4, 6, 8 theo luật (B, T, B, T).</w:t>
      </w:r>
    </w:p>
    <w:p w14:paraId="3374B234" w14:textId="1040D86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Các tiếng lẻ: 1, 3, 5, 7 tự do, các tiếng chẵn 2, 4, 6, 8 theo luật (T, T, B, B).</w:t>
      </w:r>
    </w:p>
    <w:p w14:paraId="1EE543CB" w14:textId="6B84987B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Các tiếng lẻ: 1, 3, 5, 7 tự do, các tiếng chẵn 2, 4, 6, 8 theo luật (B, B, T, T).</w:t>
      </w:r>
    </w:p>
    <w:p w14:paraId="5C66807C" w14:textId="38ECE79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6: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Cách ngắt nhịp phổ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biến trong thơ lục bát là:</w:t>
      </w:r>
    </w:p>
    <w:p w14:paraId="635C08A9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Chủ yếu là nhịp chẵn: nhịp 2/2/2, 2/4, 4/2, 2/2/2/2, 4/4, 2/4/2.</w:t>
      </w:r>
    </w:p>
    <w:p w14:paraId="5CC51FA6" w14:textId="10763074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b. Chủ yếu là </w:t>
      </w:r>
      <w:r w:rsidR="009F7BD0">
        <w:rPr>
          <w:rFonts w:ascii="Times New Roman" w:hAnsi="Times New Roman" w:cs="Times New Roman"/>
          <w:sz w:val="28"/>
          <w:szCs w:val="28"/>
          <w:lang w:val="fr-FR"/>
        </w:rPr>
        <w:t>nhịp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 xml:space="preserve"> lẻ 3/3, 3/1/2/2.</w:t>
      </w:r>
    </w:p>
    <w:p w14:paraId="115BFE7F" w14:textId="212D88E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t>c.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>Cả hai đáp án trên đều đúng.</w:t>
      </w:r>
    </w:p>
    <w:p w14:paraId="113F03CA" w14:textId="6AEA4A61" w:rsid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t>d.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>Cả hai đáp án trên đều sai.</w:t>
      </w:r>
    </w:p>
    <w:p w14:paraId="0C3441FD" w14:textId="09F3BC48" w:rsidR="00854642" w:rsidRPr="00A751DD" w:rsidRDefault="00854642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7: Phố nào không được nhắc đến trong bài ca dao 1 của văn bản “Những câu hát dân gian về vẻ đẹp quê hương”</w:t>
      </w:r>
    </w:p>
    <w:p w14:paraId="668AD65E" w14:textId="59894C21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Phố Hàng Gai</w:t>
      </w:r>
    </w:p>
    <w:p w14:paraId="033A85F4" w14:textId="4F5F20A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Phố Hàng Thiếc</w:t>
      </w:r>
    </w:p>
    <w:p w14:paraId="0F7497BD" w14:textId="050C546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Phố Hàng Vải</w:t>
      </w:r>
    </w:p>
    <w:p w14:paraId="450EA4DF" w14:textId="2FEDF2B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Phố Hàng Da</w:t>
      </w:r>
    </w:p>
    <w:p w14:paraId="5685351D" w14:textId="2D87EC98" w:rsidR="00854642" w:rsidRPr="00A751DD" w:rsidRDefault="003164F6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8: Nhân vật và địa danh lịch sử được nhắc đến trong bài ca dao số 2 là:</w:t>
      </w:r>
    </w:p>
    <w:p w14:paraId="528C539E" w14:textId="3BF80547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Ngô Quyền, sông Bạch Đằng</w:t>
      </w:r>
    </w:p>
    <w:p w14:paraId="34EF5706" w14:textId="29BA486B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Trần Hưng Đạo, sông Bạch Đằng</w:t>
      </w:r>
    </w:p>
    <w:p w14:paraId="6A790C35" w14:textId="6D92390B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Nguyễn Huệ, Gò Đống Đa</w:t>
      </w:r>
    </w:p>
    <w:p w14:paraId="1DA33DD4" w14:textId="47EE3A2E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Lê Lợi, sông Bạch Đằng</w:t>
      </w:r>
    </w:p>
    <w:p w14:paraId="193ADDAA" w14:textId="21A98B2F" w:rsidR="003164F6" w:rsidRPr="00A751DD" w:rsidRDefault="003164F6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9: Phép tu từ được sử dụng trong bài ca dao 3 và bài ca dao 4 là:</w:t>
      </w:r>
    </w:p>
    <w:p w14:paraId="4DBC8878" w14:textId="6A6CA7B7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So sánh</w:t>
      </w:r>
    </w:p>
    <w:p w14:paraId="656B0B18" w14:textId="4B3D9CCC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Điệp ngữ</w:t>
      </w:r>
    </w:p>
    <w:p w14:paraId="4D168BA7" w14:textId="6C1CCF95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Nhân hóa</w:t>
      </w:r>
    </w:p>
    <w:p w14:paraId="1E7F7D53" w14:textId="34D5C0DF" w:rsidR="00BE0C6A" w:rsidRDefault="003164F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Ẩn dụ</w:t>
      </w:r>
    </w:p>
    <w:p w14:paraId="513D5D19" w14:textId="630C5292" w:rsidR="003164F6" w:rsidRPr="00A751DD" w:rsidRDefault="003164F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10: </w:t>
      </w:r>
      <w:r w:rsidR="009825B6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Địa danh nào được nhắc đến trong khổ 1 của văn bản “Việt Nam quê hương ta” trích </w:t>
      </w:r>
      <w:r w:rsidR="009825B6"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Bài thơ Bắc Hải </w:t>
      </w:r>
      <w:r w:rsidR="009825B6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của tác giả Nguyễn Đình Thi</w:t>
      </w:r>
    </w:p>
    <w:p w14:paraId="50F80EC6" w14:textId="1EDBF9BA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Trường Sơn</w:t>
      </w:r>
    </w:p>
    <w:p w14:paraId="78082185" w14:textId="10FD340F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Hoàng Liên Sơn</w:t>
      </w:r>
    </w:p>
    <w:p w14:paraId="5CC2CDB5" w14:textId="099B4CD6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Ngũ Hành Sơn</w:t>
      </w:r>
    </w:p>
    <w:p w14:paraId="25DF6843" w14:textId="646FE812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Thất Sơn</w:t>
      </w:r>
    </w:p>
    <w:p w14:paraId="3426E430" w14:textId="2972D051" w:rsidR="009825B6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Câu 11: Phẩm chất nào của người Việt Nam được thể hiện trong khổ thơ 4 của văn bản “Việt Nam quê hương ta” trích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Bài thơ Bắc Hải 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của tác giả Nguyễn Đình Thi</w:t>
      </w:r>
    </w:p>
    <w:p w14:paraId="34AE8998" w14:textId="52EE6C37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Hiền lành</w:t>
      </w:r>
    </w:p>
    <w:p w14:paraId="1FBA5399" w14:textId="26AA1665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hòa bình</w:t>
      </w:r>
    </w:p>
    <w:p w14:paraId="6629DBCF" w14:textId="7BDD9C34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Thủy chung</w:t>
      </w:r>
    </w:p>
    <w:p w14:paraId="7FBE8361" w14:textId="040B721C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Tất cả phẩm chất trên</w:t>
      </w:r>
    </w:p>
    <w:p w14:paraId="46255D49" w14:textId="6E3E2CC3" w:rsidR="009825B6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12: Dòng thơ nào trong văn bản “Việt Nam quê hương ta” trích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Bài thơ Bắc Hải,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tác giả Nguyễn Đình Thi thể hiện lòng yêu hòa bình của người Việt Nam ta:</w:t>
      </w:r>
    </w:p>
    <w:p w14:paraId="62483664" w14:textId="6BA78610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Đất nghèo nuôi những anh hùng</w:t>
      </w:r>
    </w:p>
    <w:p w14:paraId="14CF07A8" w14:textId="0D1EC5C0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ai yêu trọn tấm tình thủy chung</w:t>
      </w:r>
    </w:p>
    <w:p w14:paraId="70950940" w14:textId="7AC23308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Chìm trong máu lửa lại vung đứng lên</w:t>
      </w:r>
    </w:p>
    <w:p w14:paraId="072CA103" w14:textId="73D78D8F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Súng gươm vút bỏ lại hiền như xưa</w:t>
      </w:r>
    </w:p>
    <w:p w14:paraId="27623069" w14:textId="77777777" w:rsidR="004572D5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13: </w:t>
      </w:r>
      <w:r w:rsidR="004572D5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thơ </w:t>
      </w:r>
      <w:r w:rsidR="004572D5"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“Đất nghèo nuôi những anh hùng</w:t>
      </w:r>
    </w:p>
    <w:p w14:paraId="05EC2055" w14:textId="77777777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                       Chìm trong máu lửa lại vùng đứng lên”</w:t>
      </w:r>
    </w:p>
    <w:p w14:paraId="43BA1A2F" w14:textId="77777777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Thể hiện truyền thống gì của người Việt?</w:t>
      </w:r>
    </w:p>
    <w:p w14:paraId="446DC665" w14:textId="354B6D19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Thông minh</w:t>
      </w:r>
    </w:p>
    <w:p w14:paraId="56579A99" w14:textId="7777777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nước</w:t>
      </w:r>
    </w:p>
    <w:p w14:paraId="0F7A85EA" w14:textId="7777777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Chăm chỉ</w:t>
      </w:r>
    </w:p>
    <w:p w14:paraId="2F5EAE59" w14:textId="4B7D7CC0" w:rsidR="009825B6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Cần kiệm</w:t>
      </w:r>
    </w:p>
    <w:p w14:paraId="2827A200" w14:textId="05DE93D8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14: Câu thơ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“Tay người như có phép tiên</w:t>
      </w:r>
    </w:p>
    <w:p w14:paraId="46DA877B" w14:textId="7807FC98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                          Trên tre lá cũng dệt nghìn bài thơ.”</w:t>
      </w:r>
    </w:p>
    <w:p w14:paraId="65724961" w14:textId="233D2C01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Sử dụng phép tu từ gì?</w:t>
      </w:r>
    </w:p>
    <w:p w14:paraId="7CCDD935" w14:textId="6284783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Ẩn dụ</w:t>
      </w:r>
    </w:p>
    <w:p w14:paraId="0F04C33B" w14:textId="30B980D5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Điệp ngữ</w:t>
      </w:r>
    </w:p>
    <w:p w14:paraId="784A8BEA" w14:textId="4D1128E6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Hoán dụ</w:t>
      </w:r>
    </w:p>
    <w:p w14:paraId="265AD3A0" w14:textId="573F5622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d. So sánh</w:t>
      </w:r>
    </w:p>
    <w:p w14:paraId="33D831FD" w14:textId="0B2AEFC0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15: Tình cảm mà tác dân gian, tác giả Nguyễn Đình Thi gửi gắm qua văn bản “Những câu hát dân gian về vẻ đẹp quê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hương”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“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Việt Nam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quê hương ta” là:</w:t>
      </w:r>
    </w:p>
    <w:p w14:paraId="153022FB" w14:textId="77777777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Tự hào về vẻ đẹp thiên nhiên, vẻ đẹp con người Việt Nam</w:t>
      </w:r>
    </w:p>
    <w:p w14:paraId="2E0D01AE" w14:textId="67B64872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quý, trân trọng cảnh sắc quê hương, truyền thống văn hóa dân tộc</w:t>
      </w:r>
    </w:p>
    <w:p w14:paraId="1AAC2206" w14:textId="65C957D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Cả a và b đều đúng</w:t>
      </w:r>
    </w:p>
    <w:p w14:paraId="093C5EBD" w14:textId="36DC3CF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d. Cả a và b đều sai </w:t>
      </w:r>
    </w:p>
    <w:p w14:paraId="3A1C0548" w14:textId="6003796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055C4AF" w14:textId="756713A3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F681D6D" w14:textId="0E27C76F" w:rsidR="00502C8A" w:rsidRDefault="00502C8A" w:rsidP="00502C8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502C8A">
        <w:rPr>
          <w:rFonts w:ascii="Times New Roman" w:hAnsi="Times New Roman" w:cs="Times New Roman"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02C8A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Viết đoạn văn nêu cảm nghĩ của em về bài ca dao số 2 trong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Những câu hát dân gian về vẻ đẹp quê hương</w:t>
      </w:r>
    </w:p>
    <w:p w14:paraId="283D9AC4" w14:textId="02F5B3D6" w:rsidR="00502C8A" w:rsidRDefault="00502C8A" w:rsidP="00502C8A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2C8A">
        <w:rPr>
          <w:rFonts w:ascii="Times New Roman" w:hAnsi="Times New Roman" w:cs="Times New Roman"/>
          <w:sz w:val="28"/>
          <w:szCs w:val="28"/>
          <w:lang w:val="vi-VN"/>
        </w:rPr>
        <w:t>Bài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 xml:space="preserve">: Viết đoạn văn nêu suy nghĩ của em về đoạn thơ sau trong văn bản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Việt Nam quê hương ta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trích “Bài thơ Bắc Hải” của tác giả Nguyễn Đình Thi</w:t>
      </w:r>
    </w:p>
    <w:p w14:paraId="5E672592" w14:textId="77777777" w:rsidR="00502C8A" w:rsidRDefault="00502C8A" w:rsidP="00502C8A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Đất nghèo nuôi những anh hùng</w:t>
      </w:r>
    </w:p>
    <w:p w14:paraId="3619401C" w14:textId="77777777" w:rsidR="00502C8A" w:rsidRDefault="00502C8A" w:rsidP="00502C8A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Chìm trong máu lửa lại vùng đứng lên</w:t>
      </w:r>
    </w:p>
    <w:p w14:paraId="01BD457F" w14:textId="77777777" w:rsidR="00502C8A" w:rsidRDefault="00502C8A" w:rsidP="00502C8A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Đạp quân thù xuống đất đen</w:t>
      </w:r>
    </w:p>
    <w:p w14:paraId="551FCC03" w14:textId="77777777" w:rsidR="00502C8A" w:rsidRDefault="00502C8A" w:rsidP="00502C8A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Súng gươm vứt bỏ lại hiền như xưa </w:t>
      </w:r>
    </w:p>
    <w:p w14:paraId="69F948C4" w14:textId="77777777" w:rsidR="009F7BD0" w:rsidRP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4B0E7082" w14:textId="77777777" w:rsidR="009F7BD0" w:rsidRPr="004572D5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F7BD0" w:rsidRPr="004572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A"/>
    <w:rsid w:val="00022512"/>
    <w:rsid w:val="003164F6"/>
    <w:rsid w:val="0043149E"/>
    <w:rsid w:val="004572D5"/>
    <w:rsid w:val="00502C8A"/>
    <w:rsid w:val="00854642"/>
    <w:rsid w:val="009825B6"/>
    <w:rsid w:val="009F7BD0"/>
    <w:rsid w:val="00A751DD"/>
    <w:rsid w:val="00A765CB"/>
    <w:rsid w:val="00B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58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42"/>
    <w:pPr>
      <w:ind w:left="720"/>
      <w:contextualSpacing/>
    </w:pPr>
  </w:style>
  <w:style w:type="table" w:styleId="TableGrid">
    <w:name w:val="Table Grid"/>
    <w:basedOn w:val="TableNormal"/>
    <w:uiPriority w:val="39"/>
    <w:rsid w:val="009F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42"/>
    <w:pPr>
      <w:ind w:left="720"/>
      <w:contextualSpacing/>
    </w:pPr>
  </w:style>
  <w:style w:type="table" w:styleId="TableGrid">
    <w:name w:val="Table Grid"/>
    <w:basedOn w:val="TableNormal"/>
    <w:uiPriority w:val="39"/>
    <w:rsid w:val="009F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2021-10-25T13:13:00Z</dcterms:created>
  <dcterms:modified xsi:type="dcterms:W3CDTF">2021-10-25T13:13:00Z</dcterms:modified>
</cp:coreProperties>
</file>