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A21F9" w14:textId="4D17AA8E" w:rsidR="00BE0C6A" w:rsidRPr="00BE0C6A" w:rsidRDefault="00BE0C6A" w:rsidP="00BE0C6A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BE0C6A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BÀI TẬP CỦNG CỐ TUẦN </w:t>
      </w:r>
      <w:r w:rsidR="0043149E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8</w:t>
      </w:r>
    </w:p>
    <w:p w14:paraId="37F8DBBD" w14:textId="7A27E46A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Cặp câu thơ lục bát mỗi dòng có mấy tiếng?</w:t>
      </w:r>
    </w:p>
    <w:p w14:paraId="6112A5EB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a.1 dòng 6 tiếng , 1 dòng 8 tiếng luân phiên.</w:t>
      </w:r>
    </w:p>
    <w:p w14:paraId="2374146B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b.1 dòng 5 tiếng , 1 dòng 7 tiếng luân phiên.</w:t>
      </w:r>
    </w:p>
    <w:p w14:paraId="374023DD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c.1 dòng  4 tiếng , 1 dòng 6 tiếng luân phiên.</w:t>
      </w:r>
    </w:p>
    <w:p w14:paraId="32ACAAB4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d.1 dòng 6 tiếng , 1 dòng 7 tiếng luân phiên.</w:t>
      </w:r>
    </w:p>
    <w:p w14:paraId="251D97EE" w14:textId="76402B2C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Tiếng bằng là tiếng:</w:t>
      </w:r>
    </w:p>
    <w:p w14:paraId="7B5A4572" w14:textId="6F36C2F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 Có thanh sắc, hỏi, ngã,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B.</w:t>
      </w:r>
    </w:p>
    <w:p w14:paraId="51272B43" w14:textId="0EC3527C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b. Có thanh sắc, hỏi, 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ngã,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T.</w:t>
      </w:r>
    </w:p>
    <w:p w14:paraId="66B38520" w14:textId="7E47318F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B.</w:t>
      </w:r>
    </w:p>
    <w:p w14:paraId="10070A06" w14:textId="39757ADD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T.</w:t>
      </w:r>
    </w:p>
    <w:p w14:paraId="79184325" w14:textId="16C525C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3: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Tiếng trắc là tiếng:</w:t>
      </w:r>
    </w:p>
    <w:p w14:paraId="32D4E0C6" w14:textId="63D33CC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a. Có thanh sắc, hỏi, 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ngã,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B.</w:t>
      </w:r>
    </w:p>
    <w:p w14:paraId="2BBFC8FF" w14:textId="235A4063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Có thanh sắc, hỏi, 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ngã,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nặng, kí hiệu  là T.</w:t>
      </w:r>
    </w:p>
    <w:p w14:paraId="778EB9E5" w14:textId="57062F8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B.</w:t>
      </w:r>
    </w:p>
    <w:p w14:paraId="397E8F89" w14:textId="3DDEE6DD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 Có thanh huyền và thanh ngang</w:t>
      </w:r>
      <w:r w:rsidR="008546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(không dấu), kí hiệu T.</w:t>
      </w:r>
    </w:p>
    <w:p w14:paraId="475552A9" w14:textId="58DAA6BC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4: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Ý kiến nào sau đây đúng với thể thơ lục bát:</w:t>
      </w:r>
    </w:p>
    <w:p w14:paraId="2F50F9B5" w14:textId="40A009AA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Tiếng thứ 6 của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dòng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lục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hiệp vần với tiếng thứ 6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của dòng bát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0886633" w14:textId="1DB97DC9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Tiếng thứ 8 của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dòng bát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hiệp vần với tiếng thứ 6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dòng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>tiếp theo.</w:t>
      </w:r>
    </w:p>
    <w:p w14:paraId="1DC33C9F" w14:textId="67F3FFD2" w:rsid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vi-VN"/>
        </w:rPr>
        <w:t xml:space="preserve">Cả hai </w:t>
      </w:r>
    </w:p>
    <w:p w14:paraId="07334678" w14:textId="590FAB6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5: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Luật bằng, trắc trong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thơ lục bát là:</w:t>
      </w:r>
    </w:p>
    <w:p w14:paraId="55230DDC" w14:textId="1EC082A9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 Các tiếng lẻ: 1, 3, 5, 7 tự do, các tiếng chẵn 2, 4, 6, 8 theo luật (B, T, B, B).</w:t>
      </w:r>
    </w:p>
    <w:p w14:paraId="3CD78777" w14:textId="61CE67FD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b. Các tiếng lẻ: 1, 3, 5, 7 tự do, các tiếng chẵn 2, 4, 6, 8 theo luật (B, T, B, T).</w:t>
      </w:r>
    </w:p>
    <w:p w14:paraId="3374B234" w14:textId="1040D86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c. Các tiếng lẻ: 1, 3, 5, 7 tự do, các tiếng chẵn 2, 4, 6, 8 theo luật (T, T, B, B).</w:t>
      </w:r>
    </w:p>
    <w:p w14:paraId="1EE543CB" w14:textId="6B84987B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d. Các tiếng lẻ: 1, 3, 5, 7 tự do, các tiếng chẵn 2, 4, 6, 8 theo luật (B, B, T, T).</w:t>
      </w:r>
    </w:p>
    <w:p w14:paraId="5C66807C" w14:textId="38ECE79E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6: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Cách ngắt nhịp phổ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b/>
          <w:bCs/>
          <w:sz w:val="28"/>
          <w:szCs w:val="28"/>
          <w:lang w:val="vi-VN"/>
        </w:rPr>
        <w:t>biến trong thơ lục bát là:</w:t>
      </w:r>
    </w:p>
    <w:p w14:paraId="635C08A9" w14:textId="77777777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0C6A">
        <w:rPr>
          <w:rFonts w:ascii="Times New Roman" w:hAnsi="Times New Roman" w:cs="Times New Roman"/>
          <w:sz w:val="28"/>
          <w:szCs w:val="28"/>
          <w:lang w:val="vi-VN"/>
        </w:rPr>
        <w:t>a. Chủ yếu là nhịp chẵn: nhịp 2/2/2, 2/4, 4/2, 2/2/2/2, 4/4, 2/4/2.</w:t>
      </w:r>
    </w:p>
    <w:p w14:paraId="5CC51FA6" w14:textId="10763074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C6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b. Chủ yếu là </w:t>
      </w:r>
      <w:r w:rsidR="009F7BD0">
        <w:rPr>
          <w:rFonts w:ascii="Times New Roman" w:hAnsi="Times New Roman" w:cs="Times New Roman"/>
          <w:sz w:val="28"/>
          <w:szCs w:val="28"/>
          <w:lang w:val="fr-FR"/>
        </w:rPr>
        <w:t>nhịp</w:t>
      </w:r>
      <w:r w:rsidRPr="00BE0C6A">
        <w:rPr>
          <w:rFonts w:ascii="Times New Roman" w:hAnsi="Times New Roman" w:cs="Times New Roman"/>
          <w:sz w:val="28"/>
          <w:szCs w:val="28"/>
          <w:lang w:val="fr-FR"/>
        </w:rPr>
        <w:t xml:space="preserve"> lẻ 3/3, 3/1/2/2.</w:t>
      </w:r>
    </w:p>
    <w:p w14:paraId="115BFE7F" w14:textId="212D88EA" w:rsidR="00BE0C6A" w:rsidRP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C6A">
        <w:rPr>
          <w:rFonts w:ascii="Times New Roman" w:hAnsi="Times New Roman" w:cs="Times New Roman"/>
          <w:sz w:val="28"/>
          <w:szCs w:val="28"/>
          <w:lang w:val="fr-FR"/>
        </w:rPr>
        <w:t>c.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fr-FR"/>
        </w:rPr>
        <w:t>Cả hai đáp án trên đều đúng.</w:t>
      </w:r>
    </w:p>
    <w:p w14:paraId="113F03CA" w14:textId="6AEA4A61" w:rsidR="00BE0C6A" w:rsidRDefault="00BE0C6A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C6A">
        <w:rPr>
          <w:rFonts w:ascii="Times New Roman" w:hAnsi="Times New Roman" w:cs="Times New Roman"/>
          <w:sz w:val="28"/>
          <w:szCs w:val="28"/>
          <w:lang w:val="fr-FR"/>
        </w:rPr>
        <w:t>d.</w:t>
      </w:r>
      <w:r w:rsidR="009F7B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C6A">
        <w:rPr>
          <w:rFonts w:ascii="Times New Roman" w:hAnsi="Times New Roman" w:cs="Times New Roman"/>
          <w:sz w:val="28"/>
          <w:szCs w:val="28"/>
          <w:lang w:val="fr-FR"/>
        </w:rPr>
        <w:t>Cả hai đáp án trên đều sai.</w:t>
      </w:r>
    </w:p>
    <w:p w14:paraId="0C3441FD" w14:textId="09F3BC48" w:rsidR="00854642" w:rsidRPr="00A751DD" w:rsidRDefault="00854642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7: Phố nào không được nhắc đến trong bài ca dao 1 của văn bản “Những câu hát dân gian về vẻ đẹp quê hương”</w:t>
      </w:r>
    </w:p>
    <w:p w14:paraId="668AD65E" w14:textId="59894C21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Phố Hàng Gai</w:t>
      </w:r>
    </w:p>
    <w:p w14:paraId="033A85F4" w14:textId="4F5F20A7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Phố Hàng Thiếc</w:t>
      </w:r>
    </w:p>
    <w:p w14:paraId="0F7497BD" w14:textId="050C5467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Phố Hàng Vải</w:t>
      </w:r>
    </w:p>
    <w:p w14:paraId="450EA4DF" w14:textId="2FEDF2B7" w:rsidR="00854642" w:rsidRDefault="00854642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Phố Hàng Da</w:t>
      </w:r>
    </w:p>
    <w:p w14:paraId="5685351D" w14:textId="2D87EC98" w:rsidR="00854642" w:rsidRPr="00A751DD" w:rsidRDefault="003164F6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8: Nhân vật và địa danh lịch sử được nhắc đến trong bài ca dao số 2 là:</w:t>
      </w:r>
    </w:p>
    <w:p w14:paraId="528C539E" w14:textId="3BF80547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Ngô Quyền, sông Bạch Đằng</w:t>
      </w:r>
    </w:p>
    <w:p w14:paraId="34EF5706" w14:textId="29BA486B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Trần Hưng Đạo, sông Bạch Đằng</w:t>
      </w:r>
    </w:p>
    <w:p w14:paraId="6A790C35" w14:textId="6D92390B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Nguyễn Huệ, Gò Đống Đa</w:t>
      </w:r>
    </w:p>
    <w:p w14:paraId="1DA33DD4" w14:textId="47EE3A2E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Lê Lợi, sông Bạch Đằng</w:t>
      </w:r>
    </w:p>
    <w:p w14:paraId="193ADDAA" w14:textId="21A98B2F" w:rsidR="003164F6" w:rsidRPr="00A751DD" w:rsidRDefault="003164F6" w:rsidP="00BE0C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9: Phép tu từ được sử dụng trong bài ca dao 3 và bài ca dao 4 là:</w:t>
      </w:r>
    </w:p>
    <w:p w14:paraId="4DBC8878" w14:textId="6A6CA7B7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So sánh</w:t>
      </w:r>
    </w:p>
    <w:p w14:paraId="656B0B18" w14:textId="4B3D9CCC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Điệp ngữ</w:t>
      </w:r>
    </w:p>
    <w:p w14:paraId="4D168BA7" w14:textId="6C1CCF95" w:rsidR="003164F6" w:rsidRDefault="003164F6" w:rsidP="00BE0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Nhân hóa</w:t>
      </w:r>
    </w:p>
    <w:p w14:paraId="1E7F7D53" w14:textId="34D5C0DF" w:rsidR="00BE0C6A" w:rsidRDefault="003164F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Ẩn dụ</w:t>
      </w:r>
    </w:p>
    <w:p w14:paraId="513D5D19" w14:textId="630C5292" w:rsidR="003164F6" w:rsidRPr="00A751DD" w:rsidRDefault="003164F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10: </w:t>
      </w:r>
      <w:r w:rsidR="009825B6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Địa danh nào được nhắc đến trong khổ 1 của văn bản “Việt Nam quê hương ta” trích </w:t>
      </w:r>
      <w:r w:rsidR="009825B6"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Bài thơ Bắc Hải </w:t>
      </w:r>
      <w:r w:rsidR="009825B6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của tác giả Nguyễn Đình Thi</w:t>
      </w:r>
    </w:p>
    <w:p w14:paraId="50F80EC6" w14:textId="1EDBF9BA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Trường Sơn</w:t>
      </w:r>
    </w:p>
    <w:p w14:paraId="78082185" w14:textId="10FD340F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Hoàng Liên Sơn</w:t>
      </w:r>
    </w:p>
    <w:p w14:paraId="5CC2CDB5" w14:textId="099B4CD6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Ngũ Hành Sơn</w:t>
      </w:r>
    </w:p>
    <w:p w14:paraId="25DF6843" w14:textId="646FE812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Thất Sơn</w:t>
      </w:r>
    </w:p>
    <w:p w14:paraId="3426E430" w14:textId="2972D051" w:rsidR="009825B6" w:rsidRPr="00A751DD" w:rsidRDefault="009825B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Câu 11: Phẩm chất nào của người Việt Nam được thể hiện trong khổ thơ 4 của văn bản “Việt Nam quê hương ta” trích </w:t>
      </w: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Bài thơ Bắc Hải 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của tác giả Nguyễn Đình Thi</w:t>
      </w:r>
    </w:p>
    <w:p w14:paraId="34AE8998" w14:textId="52EE6C37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Hiền lành</w:t>
      </w:r>
    </w:p>
    <w:p w14:paraId="1FBA5399" w14:textId="26AA1665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hòa bình</w:t>
      </w:r>
    </w:p>
    <w:p w14:paraId="6629DBCF" w14:textId="7BDD9C34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Thủy chung</w:t>
      </w:r>
    </w:p>
    <w:p w14:paraId="7FBE8361" w14:textId="040B721C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Tất cả phẩm chất trên</w:t>
      </w:r>
    </w:p>
    <w:p w14:paraId="46255D49" w14:textId="6E3E2CC3" w:rsidR="009825B6" w:rsidRPr="00A751DD" w:rsidRDefault="009825B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12: Dòng thơ nào trong văn bản “Việt Nam quê hương ta” trích </w:t>
      </w: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Bài thơ Bắc Hải,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tác giả Nguyễn Đình Thi thể hiện lòng yêu hòa bình của người Việt Nam ta:</w:t>
      </w:r>
    </w:p>
    <w:p w14:paraId="62483664" w14:textId="6BA78610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Đất nghèo nuôi những anh hùng</w:t>
      </w:r>
    </w:p>
    <w:p w14:paraId="14CF07A8" w14:textId="0D1EC5C0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ai yêu trọn tấm tình thủy chung</w:t>
      </w:r>
    </w:p>
    <w:p w14:paraId="70950940" w14:textId="7AC23308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Chìm trong máu lửa lại vung đứng lên</w:t>
      </w:r>
    </w:p>
    <w:p w14:paraId="072CA103" w14:textId="73D78D8F" w:rsidR="009825B6" w:rsidRDefault="009825B6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Súng gươm vút bỏ lại hiền như xưa</w:t>
      </w:r>
    </w:p>
    <w:p w14:paraId="27623069" w14:textId="77777777" w:rsidR="004572D5" w:rsidRPr="00A751DD" w:rsidRDefault="009825B6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13: </w:t>
      </w:r>
      <w:r w:rsidR="004572D5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thơ </w:t>
      </w:r>
      <w:r w:rsidR="004572D5"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“Đất nghèo nuôi những anh hùng</w:t>
      </w:r>
    </w:p>
    <w:p w14:paraId="05EC2055" w14:textId="77777777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                       Chìm trong máu lửa lại vùng đứng lên”</w:t>
      </w:r>
    </w:p>
    <w:p w14:paraId="43BA1A2F" w14:textId="77777777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Thể hiện truyền thống gì của người Việt?</w:t>
      </w:r>
    </w:p>
    <w:p w14:paraId="446DC665" w14:textId="354B6D19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Thông minh</w:t>
      </w:r>
    </w:p>
    <w:p w14:paraId="56579A99" w14:textId="77777777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nước</w:t>
      </w:r>
    </w:p>
    <w:p w14:paraId="0F7A85EA" w14:textId="77777777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Chăm chỉ</w:t>
      </w:r>
    </w:p>
    <w:p w14:paraId="2F5EAE59" w14:textId="4B7D7CC0" w:rsidR="009825B6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Cần kiệm</w:t>
      </w:r>
    </w:p>
    <w:p w14:paraId="2827A200" w14:textId="05DE93D8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14: Câu thơ </w:t>
      </w: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“Tay người như có phép tiên</w:t>
      </w:r>
    </w:p>
    <w:p w14:paraId="46DA877B" w14:textId="7807FC98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                          Trên tre lá cũng dệt nghìn bài thơ.”</w:t>
      </w:r>
    </w:p>
    <w:p w14:paraId="65724961" w14:textId="233D2C01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Sử dụng phép tu từ gì?</w:t>
      </w:r>
    </w:p>
    <w:p w14:paraId="7CCDD935" w14:textId="62847837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Ẩn dụ</w:t>
      </w:r>
    </w:p>
    <w:p w14:paraId="0F04C33B" w14:textId="30B980D5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Điệp ngữ</w:t>
      </w:r>
    </w:p>
    <w:p w14:paraId="784A8BEA" w14:textId="4D1128E6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Hoán dụ</w:t>
      </w:r>
    </w:p>
    <w:p w14:paraId="265AD3A0" w14:textId="573F5622" w:rsidR="004572D5" w:rsidRDefault="004572D5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d. So sánh</w:t>
      </w:r>
    </w:p>
    <w:p w14:paraId="33D831FD" w14:textId="0B2AEFC0" w:rsidR="004572D5" w:rsidRPr="00A751DD" w:rsidRDefault="004572D5" w:rsidP="003164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15: Tình cảm mà tác dân gian, tác giả Nguyễn Đình Thi gửi gắm qua văn bản “Những câu hát dân gian về vẻ đẹp quê </w:t>
      </w:r>
      <w:r w:rsidR="009F7BD0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hương”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</w:t>
      </w:r>
      <w:r w:rsidR="009F7BD0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“</w:t>
      </w:r>
      <w:r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Việt Nam </w:t>
      </w:r>
      <w:r w:rsidR="009F7BD0" w:rsidRPr="00A751DD">
        <w:rPr>
          <w:rFonts w:ascii="Times New Roman" w:hAnsi="Times New Roman" w:cs="Times New Roman"/>
          <w:b/>
          <w:bCs/>
          <w:sz w:val="28"/>
          <w:szCs w:val="28"/>
          <w:lang w:val="vi-VN"/>
        </w:rPr>
        <w:t>quê hương ta” là:</w:t>
      </w:r>
    </w:p>
    <w:p w14:paraId="153022FB" w14:textId="77777777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Tự hào về vẻ đẹp thiên nhiên, vẻ đẹp con người Việt Nam</w:t>
      </w:r>
    </w:p>
    <w:p w14:paraId="2E0D01AE" w14:textId="67B64872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Yêu quý, trân trọng cảnh sắc quê hương, truyền thống văn hóa dân tộc</w:t>
      </w:r>
    </w:p>
    <w:p w14:paraId="1AAC2206" w14:textId="65C957DA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Cả a và b đều đúng</w:t>
      </w:r>
    </w:p>
    <w:p w14:paraId="093C5EBD" w14:textId="36DC3CFA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d. Cả a và b đều sai </w:t>
      </w:r>
    </w:p>
    <w:p w14:paraId="3A1C0548" w14:textId="6003796A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055C4AF" w14:textId="756713A3" w:rsid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9F948C4" w14:textId="77777777" w:rsidR="009F7BD0" w:rsidRPr="009F7BD0" w:rsidRDefault="009F7BD0" w:rsidP="003164F6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bookmarkStart w:id="0" w:name="_GoBack"/>
      <w:bookmarkEnd w:id="0"/>
    </w:p>
    <w:p w14:paraId="4B0E7082" w14:textId="77777777" w:rsidR="009F7BD0" w:rsidRPr="004572D5" w:rsidRDefault="009F7BD0" w:rsidP="003164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F7BD0" w:rsidRPr="004572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A"/>
    <w:rsid w:val="00022512"/>
    <w:rsid w:val="003164F6"/>
    <w:rsid w:val="0043149E"/>
    <w:rsid w:val="004572D5"/>
    <w:rsid w:val="00854642"/>
    <w:rsid w:val="009825B6"/>
    <w:rsid w:val="009F7BD0"/>
    <w:rsid w:val="00A751DD"/>
    <w:rsid w:val="00A765CB"/>
    <w:rsid w:val="00B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58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42"/>
    <w:pPr>
      <w:ind w:left="720"/>
      <w:contextualSpacing/>
    </w:pPr>
  </w:style>
  <w:style w:type="table" w:styleId="TableGrid">
    <w:name w:val="Table Grid"/>
    <w:basedOn w:val="TableNormal"/>
    <w:uiPriority w:val="39"/>
    <w:rsid w:val="009F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42"/>
    <w:pPr>
      <w:ind w:left="720"/>
      <w:contextualSpacing/>
    </w:pPr>
  </w:style>
  <w:style w:type="table" w:styleId="TableGrid">
    <w:name w:val="Table Grid"/>
    <w:basedOn w:val="TableNormal"/>
    <w:uiPriority w:val="39"/>
    <w:rsid w:val="009F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2021-10-25T02:32:00Z</dcterms:created>
  <dcterms:modified xsi:type="dcterms:W3CDTF">2021-10-25T02:32:00Z</dcterms:modified>
</cp:coreProperties>
</file>