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F71C" w14:textId="77777777" w:rsidR="00C64572" w:rsidRPr="00C64572" w:rsidRDefault="00C64572" w:rsidP="00C64572">
      <w:pPr>
        <w:pStyle w:val="Heading1"/>
        <w:numPr>
          <w:ilvl w:val="0"/>
          <w:numId w:val="0"/>
        </w:numPr>
        <w:ind w:left="360" w:hanging="360"/>
        <w:rPr>
          <w:bCs/>
          <w:color w:val="000000" w:themeColor="text1"/>
        </w:rPr>
      </w:pPr>
      <w:r w:rsidRPr="00C64572">
        <w:rPr>
          <w:bCs/>
          <w:color w:val="000000" w:themeColor="text1"/>
        </w:rPr>
        <w:t xml:space="preserve">Trường THCS Tân Sơn </w:t>
      </w:r>
    </w:p>
    <w:p w14:paraId="0181B55B" w14:textId="23C8AD7A" w:rsidR="00C64572" w:rsidRPr="00C64572" w:rsidRDefault="00C64572" w:rsidP="00C64572">
      <w:pPr>
        <w:pStyle w:val="Heading1"/>
        <w:numPr>
          <w:ilvl w:val="0"/>
          <w:numId w:val="0"/>
        </w:numPr>
        <w:ind w:left="360" w:hanging="360"/>
        <w:rPr>
          <w:bCs/>
          <w:color w:val="000000" w:themeColor="text1"/>
          <w:sz w:val="32"/>
          <w:szCs w:val="28"/>
        </w:rPr>
      </w:pPr>
      <w:r w:rsidRPr="00C64572">
        <w:rPr>
          <w:bCs/>
          <w:color w:val="000000" w:themeColor="text1"/>
        </w:rPr>
        <w:t>Môn Khoa học tự nhiên 6</w:t>
      </w:r>
    </w:p>
    <w:p w14:paraId="0EBDD297" w14:textId="23DF17E9" w:rsidR="00C64572" w:rsidRDefault="00C64572" w:rsidP="00C64572">
      <w:pPr>
        <w:pStyle w:val="Heading1"/>
        <w:numPr>
          <w:ilvl w:val="0"/>
          <w:numId w:val="0"/>
        </w:numPr>
        <w:ind w:left="360" w:hanging="360"/>
        <w:jc w:val="center"/>
        <w:rPr>
          <w:bCs/>
          <w:color w:val="0070C0"/>
          <w:sz w:val="32"/>
          <w:szCs w:val="28"/>
        </w:rPr>
      </w:pPr>
      <w:r w:rsidRPr="00183ECB">
        <w:rPr>
          <w:bCs/>
          <w:color w:val="0070C0"/>
          <w:sz w:val="32"/>
          <w:szCs w:val="28"/>
        </w:rPr>
        <w:t>TÀI LIỆU ÔN TẬP PHỤ ĐẠO HỌC SINH YẾU</w:t>
      </w:r>
    </w:p>
    <w:p w14:paraId="4D65688F" w14:textId="24D8034F" w:rsidR="008D692C" w:rsidRDefault="008D692C" w:rsidP="008D692C">
      <w:pPr>
        <w:pStyle w:val="Heading1"/>
      </w:pPr>
      <w:r>
        <w:t>Trong thực tế em thường gặp những loại hỗn hợp, dung dịch nào? Nêu ví dụ.</w:t>
      </w:r>
    </w:p>
    <w:p w14:paraId="0E03C6DE" w14:textId="52996135" w:rsidR="008D692C" w:rsidRDefault="008D692C" w:rsidP="008D692C">
      <w:r>
        <w:tab/>
      </w:r>
    </w:p>
    <w:p w14:paraId="61331F78" w14:textId="3B98AD9B" w:rsidR="008D692C" w:rsidRDefault="008D692C" w:rsidP="008D692C">
      <w:r>
        <w:tab/>
      </w:r>
    </w:p>
    <w:p w14:paraId="6B48E355" w14:textId="2A356A3F" w:rsidR="008D692C" w:rsidRDefault="008D692C" w:rsidP="008D692C">
      <w:r>
        <w:tab/>
      </w:r>
    </w:p>
    <w:p w14:paraId="5E39CC0D" w14:textId="7DA7E3E5" w:rsidR="008D692C" w:rsidRDefault="008D692C" w:rsidP="008D692C">
      <w:r>
        <w:tab/>
      </w:r>
    </w:p>
    <w:p w14:paraId="2CDEB969" w14:textId="777BB64D" w:rsidR="008D692C" w:rsidRPr="008D692C" w:rsidRDefault="008D692C" w:rsidP="008D692C">
      <w:r>
        <w:tab/>
      </w:r>
    </w:p>
    <w:p w14:paraId="40A518E4" w14:textId="40BA7D4A" w:rsidR="008D692C" w:rsidRDefault="008D692C" w:rsidP="008D692C">
      <w:pPr>
        <w:pStyle w:val="Heading1"/>
      </w:pPr>
      <w:r>
        <w:t>Em hãy hoàn thành bảng sau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8D692C" w14:paraId="59D24144" w14:textId="77777777" w:rsidTr="008D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396F88A" w14:textId="5D317192" w:rsidR="008D692C" w:rsidRDefault="008D692C" w:rsidP="008D692C">
            <w:pPr>
              <w:jc w:val="center"/>
            </w:pPr>
            <w:r>
              <w:t>Hỗn hợp</w:t>
            </w:r>
          </w:p>
        </w:tc>
        <w:tc>
          <w:tcPr>
            <w:tcW w:w="5754" w:type="dxa"/>
            <w:vAlign w:val="center"/>
          </w:tcPr>
          <w:p w14:paraId="71C97D21" w14:textId="59C54514" w:rsidR="008D692C" w:rsidRDefault="008D692C" w:rsidP="008D6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Phương pháp tách</w:t>
            </w:r>
          </w:p>
        </w:tc>
      </w:tr>
      <w:tr w:rsidR="008D692C" w14:paraId="5D0C4F4A" w14:textId="77777777" w:rsidTr="008D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21EA54B" w14:textId="78B55606" w:rsidR="008D692C" w:rsidRDefault="008D692C" w:rsidP="008D692C">
            <w:r>
              <w:t>Sulfur và nước</w:t>
            </w:r>
          </w:p>
        </w:tc>
        <w:tc>
          <w:tcPr>
            <w:tcW w:w="5754" w:type="dxa"/>
          </w:tcPr>
          <w:p w14:paraId="1CB8150D" w14:textId="77777777" w:rsidR="008D692C" w:rsidRDefault="008D692C" w:rsidP="008D6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92C" w14:paraId="36454D7F" w14:textId="77777777" w:rsidTr="008D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4AB33C" w14:textId="2D785650" w:rsidR="008D692C" w:rsidRDefault="008D692C" w:rsidP="008D692C">
            <w:r>
              <w:t>Muối ra khỏi nước biển</w:t>
            </w:r>
          </w:p>
        </w:tc>
        <w:tc>
          <w:tcPr>
            <w:tcW w:w="5754" w:type="dxa"/>
          </w:tcPr>
          <w:p w14:paraId="18CAC71C" w14:textId="77777777" w:rsidR="008D692C" w:rsidRDefault="008D692C" w:rsidP="008D6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92C" w14:paraId="4A1F7CE8" w14:textId="77777777" w:rsidTr="008D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BAD030" w14:textId="04696327" w:rsidR="008D692C" w:rsidRDefault="008D692C" w:rsidP="008D692C">
            <w:r>
              <w:t>Dầu ăn và khỏi nước</w:t>
            </w:r>
          </w:p>
        </w:tc>
        <w:tc>
          <w:tcPr>
            <w:tcW w:w="5754" w:type="dxa"/>
          </w:tcPr>
          <w:p w14:paraId="68D18D1D" w14:textId="77777777" w:rsidR="008D692C" w:rsidRDefault="008D692C" w:rsidP="008D6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92C" w14:paraId="13C9BC5E" w14:textId="77777777" w:rsidTr="008D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686DB4B" w14:textId="0FB5A13C" w:rsidR="008D692C" w:rsidRDefault="008D692C" w:rsidP="008D692C">
            <w:r>
              <w:t>Cát và nước</w:t>
            </w:r>
          </w:p>
        </w:tc>
        <w:tc>
          <w:tcPr>
            <w:tcW w:w="5754" w:type="dxa"/>
          </w:tcPr>
          <w:p w14:paraId="7E977754" w14:textId="77777777" w:rsidR="008D692C" w:rsidRDefault="008D692C" w:rsidP="008D6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92C" w14:paraId="2CDBCBF5" w14:textId="77777777" w:rsidTr="008D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C51B8A" w14:textId="18D882F4" w:rsidR="008D692C" w:rsidRDefault="008D692C" w:rsidP="008D692C">
            <w:r>
              <w:t>Đường và nước</w:t>
            </w:r>
          </w:p>
        </w:tc>
        <w:tc>
          <w:tcPr>
            <w:tcW w:w="5754" w:type="dxa"/>
          </w:tcPr>
          <w:p w14:paraId="12BE62AA" w14:textId="77777777" w:rsidR="008D692C" w:rsidRDefault="008D692C" w:rsidP="008D6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692C" w14:paraId="570ED212" w14:textId="77777777" w:rsidTr="008D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176B735" w14:textId="1AEB92C0" w:rsidR="008D692C" w:rsidRDefault="008D692C" w:rsidP="008D692C">
            <w:r>
              <w:t>Bột mì và nước</w:t>
            </w:r>
          </w:p>
        </w:tc>
        <w:tc>
          <w:tcPr>
            <w:tcW w:w="5754" w:type="dxa"/>
          </w:tcPr>
          <w:p w14:paraId="425F24AD" w14:textId="77777777" w:rsidR="008D692C" w:rsidRDefault="008D692C" w:rsidP="008D6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D48423" w14:textId="26F0A34C" w:rsidR="008D692C" w:rsidRPr="008D692C" w:rsidRDefault="008D692C" w:rsidP="008D692C">
      <w:r>
        <w:t xml:space="preserve"> </w:t>
      </w:r>
    </w:p>
    <w:sectPr w:rsidR="008D692C" w:rsidRPr="008D692C" w:rsidSect="00C26F42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404"/>
    <w:multiLevelType w:val="multilevel"/>
    <w:tmpl w:val="BD6416EE"/>
    <w:lvl w:ilvl="0">
      <w:start w:val="1"/>
      <w:numFmt w:val="decimal"/>
      <w:pStyle w:val="Heading1"/>
      <w:suff w:val="space"/>
      <w:lvlText w:val="Câu %1: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7253CE"/>
    <w:multiLevelType w:val="multilevel"/>
    <w:tmpl w:val="A28A302C"/>
    <w:lvl w:ilvl="0">
      <w:start w:val="1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2F7654"/>
    <w:multiLevelType w:val="multilevel"/>
    <w:tmpl w:val="806C2078"/>
    <w:lvl w:ilvl="0">
      <w:start w:val="6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43"/>
    <w:rsid w:val="00230D43"/>
    <w:rsid w:val="00281F39"/>
    <w:rsid w:val="0037365D"/>
    <w:rsid w:val="008D692C"/>
    <w:rsid w:val="00B92033"/>
    <w:rsid w:val="00C26F42"/>
    <w:rsid w:val="00C64572"/>
    <w:rsid w:val="00CF4882"/>
    <w:rsid w:val="00D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A695"/>
  <w15:chartTrackingRefBased/>
  <w15:docId w15:val="{DC492AF2-EECF-416B-B685-CB016B8D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43"/>
    <w:pPr>
      <w:tabs>
        <w:tab w:val="right" w:leader="dot" w:pos="9072"/>
      </w:tabs>
      <w:spacing w:after="0" w:line="276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D4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4472C4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D43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D43"/>
    <w:rPr>
      <w:rFonts w:ascii="Times New Roman" w:eastAsiaTheme="majorEastAsia" w:hAnsi="Times New Roman" w:cstheme="majorBidi"/>
      <w:b/>
      <w:color w:val="4472C4" w:themeColor="accen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D43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Khc">
    <w:name w:val="Khác_"/>
    <w:basedOn w:val="DefaultParagraphFont"/>
    <w:link w:val="Khc0"/>
    <w:rsid w:val="00C64572"/>
    <w:rPr>
      <w:rFonts w:ascii="Segoe UI" w:eastAsia="Segoe UI" w:hAnsi="Segoe UI" w:cs="Segoe UI"/>
      <w:sz w:val="20"/>
      <w:szCs w:val="20"/>
    </w:rPr>
  </w:style>
  <w:style w:type="paragraph" w:customStyle="1" w:styleId="Khc0">
    <w:name w:val="Khác"/>
    <w:basedOn w:val="Normal"/>
    <w:link w:val="Khc"/>
    <w:rsid w:val="00C64572"/>
    <w:pPr>
      <w:widowControl w:val="0"/>
      <w:tabs>
        <w:tab w:val="clear" w:pos="9072"/>
      </w:tabs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C64572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C64572"/>
    <w:pPr>
      <w:widowControl w:val="0"/>
      <w:tabs>
        <w:tab w:val="clear" w:pos="9072"/>
      </w:tabs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rsid w:val="00C64572"/>
    <w:rPr>
      <w:rFonts w:ascii="Segoe UI" w:eastAsia="Segoe UI" w:hAnsi="Segoe UI" w:cs="Segoe UI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C64572"/>
    <w:pPr>
      <w:widowControl w:val="0"/>
      <w:tabs>
        <w:tab w:val="clear" w:pos="9072"/>
      </w:tabs>
      <w:spacing w:line="240" w:lineRule="auto"/>
    </w:pPr>
    <w:rPr>
      <w:rFonts w:ascii="Segoe UI" w:eastAsia="Segoe UI" w:hAnsi="Segoe UI" w:cs="Segoe UI"/>
      <w:sz w:val="20"/>
      <w:szCs w:val="20"/>
    </w:rPr>
  </w:style>
  <w:style w:type="table" w:styleId="TableGrid">
    <w:name w:val="Table Grid"/>
    <w:basedOn w:val="TableNormal"/>
    <w:uiPriority w:val="39"/>
    <w:rsid w:val="00C6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C645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8D69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Thanh Giang</dc:creator>
  <cp:keywords/>
  <dc:description/>
  <cp:lastModifiedBy>Trinh Thanh Giang</cp:lastModifiedBy>
  <cp:revision>3</cp:revision>
  <dcterms:created xsi:type="dcterms:W3CDTF">2021-11-01T15:27:00Z</dcterms:created>
  <dcterms:modified xsi:type="dcterms:W3CDTF">2021-11-01T15:37:00Z</dcterms:modified>
</cp:coreProperties>
</file>