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9E" w:rsidRPr="004911D3" w:rsidRDefault="0094469E" w:rsidP="0094469E">
      <w:pPr>
        <w:jc w:val="center"/>
        <w:rPr>
          <w:rFonts w:ascii="Times New Roman" w:hAnsi="Times New Roman" w:cs="Times New Roman"/>
          <w:b/>
          <w:sz w:val="48"/>
          <w:szCs w:val="48"/>
        </w:rPr>
      </w:pPr>
      <w:r>
        <w:rPr>
          <w:rFonts w:ascii="Times New Roman" w:hAnsi="Times New Roman" w:cs="Times New Roman"/>
          <w:sz w:val="32"/>
          <w:szCs w:val="32"/>
        </w:rPr>
        <w:t>Tiết 85</w:t>
      </w:r>
      <w:r w:rsidRPr="004911D3">
        <w:rPr>
          <w:rFonts w:ascii="Times New Roman" w:hAnsi="Times New Roman" w:cs="Times New Roman"/>
          <w:sz w:val="32"/>
          <w:szCs w:val="32"/>
        </w:rPr>
        <w:t>:</w:t>
      </w:r>
      <w:r w:rsidRPr="004911D3">
        <w:rPr>
          <w:rFonts w:ascii="Times New Roman" w:hAnsi="Times New Roman" w:cs="Times New Roman"/>
          <w:b/>
          <w:sz w:val="48"/>
          <w:szCs w:val="48"/>
        </w:rPr>
        <w:t>TỨC CẢNH PÁC BÓ</w:t>
      </w:r>
    </w:p>
    <w:p w:rsidR="0094469E" w:rsidRPr="004911D3" w:rsidRDefault="0094469E" w:rsidP="0094469E">
      <w:pPr>
        <w:autoSpaceDE w:val="0"/>
        <w:autoSpaceDN w:val="0"/>
        <w:adjustRightInd w:val="0"/>
        <w:rPr>
          <w:rFonts w:ascii="Times New Roman" w:hAnsi="Times New Roman" w:cs="Times New Roman"/>
          <w:bCs/>
          <w:i/>
          <w:iCs/>
        </w:rPr>
      </w:pPr>
      <w:r>
        <w:rPr>
          <w:rFonts w:ascii="Times New Roman" w:hAnsi="Times New Roman" w:cs="Times New Roman"/>
          <w:b/>
          <w:bCs/>
          <w:i/>
          <w:iCs/>
        </w:rPr>
        <w:t xml:space="preserve">                                                                                      </w:t>
      </w:r>
      <w:r>
        <w:rPr>
          <w:rFonts w:ascii="Times New Roman" w:hAnsi="Times New Roman" w:cs="Times New Roman"/>
          <w:b/>
          <w:bCs/>
          <w:i/>
          <w:iCs/>
          <w:lang w:val="vi-VN"/>
        </w:rPr>
        <w:t xml:space="preserve"> </w:t>
      </w:r>
      <w:r w:rsidRPr="004911D3">
        <w:rPr>
          <w:rFonts w:ascii="Times New Roman" w:hAnsi="Times New Roman" w:cs="Times New Roman"/>
          <w:bCs/>
          <w:i/>
          <w:iCs/>
          <w:lang w:val="vi-VN"/>
        </w:rPr>
        <w:t>Hồ C</w:t>
      </w:r>
      <w:r w:rsidRPr="004911D3">
        <w:rPr>
          <w:rFonts w:ascii="Times New Roman" w:hAnsi="Times New Roman" w:cs="Times New Roman"/>
          <w:bCs/>
          <w:i/>
          <w:iCs/>
        </w:rPr>
        <w:t>hí Minh</w:t>
      </w:r>
    </w:p>
    <w:tbl>
      <w:tblPr>
        <w:tblW w:w="10774" w:type="dxa"/>
        <w:tblInd w:w="-601" w:type="dxa"/>
        <w:tblLayout w:type="fixed"/>
        <w:tblLook w:val="01E0" w:firstRow="1" w:lastRow="1" w:firstColumn="1" w:lastColumn="1" w:noHBand="0" w:noVBand="0"/>
      </w:tblPr>
      <w:tblGrid>
        <w:gridCol w:w="10774"/>
      </w:tblGrid>
      <w:tr w:rsidR="0094469E" w:rsidRPr="00E278AE" w:rsidTr="00DC2B38">
        <w:tc>
          <w:tcPr>
            <w:tcW w:w="10774" w:type="dxa"/>
            <w:shd w:val="clear" w:color="auto" w:fill="auto"/>
          </w:tcPr>
          <w:p w:rsidR="0094469E" w:rsidRDefault="0094469E" w:rsidP="000002FD">
            <w:pPr>
              <w:rPr>
                <w:rFonts w:ascii="Times New Roman" w:hAnsi="Times New Roman" w:cs="Times New Roman"/>
                <w:b/>
                <w:bCs/>
                <w:sz w:val="26"/>
                <w:szCs w:val="26"/>
                <w:u w:val="single"/>
              </w:rPr>
            </w:pPr>
          </w:p>
          <w:p w:rsidR="0094469E" w:rsidRDefault="0094469E" w:rsidP="000002FD">
            <w:pPr>
              <w:rPr>
                <w:rFonts w:ascii="Times New Roman" w:hAnsi="Times New Roman" w:cs="Times New Roman"/>
                <w:b/>
                <w:bCs/>
                <w:sz w:val="26"/>
                <w:szCs w:val="26"/>
                <w:u w:val="single"/>
              </w:rPr>
            </w:pPr>
          </w:p>
          <w:p w:rsidR="0094469E" w:rsidRDefault="0094469E" w:rsidP="000002FD">
            <w:pPr>
              <w:rPr>
                <w:rFonts w:ascii="Times New Roman" w:hAnsi="Times New Roman" w:cs="Times New Roman"/>
                <w:b/>
                <w:bCs/>
                <w:sz w:val="26"/>
                <w:szCs w:val="26"/>
                <w:u w:val="single"/>
              </w:rPr>
            </w:pPr>
          </w:p>
          <w:p w:rsidR="0094469E" w:rsidRPr="00E278AE" w:rsidRDefault="0094469E" w:rsidP="000002FD">
            <w:pPr>
              <w:rPr>
                <w:rFonts w:ascii="Times New Roman" w:hAnsi="Times New Roman" w:cs="Times New Roman"/>
                <w:b/>
                <w:bCs/>
                <w:sz w:val="26"/>
                <w:szCs w:val="26"/>
                <w:u w:val="single"/>
              </w:rPr>
            </w:pPr>
            <w:r w:rsidRPr="00E278AE">
              <w:rPr>
                <w:rFonts w:ascii="Times New Roman" w:hAnsi="Times New Roman" w:cs="Times New Roman"/>
                <w:b/>
                <w:bCs/>
                <w:sz w:val="26"/>
                <w:szCs w:val="26"/>
                <w:u w:val="single"/>
              </w:rPr>
              <w:t>I. Đọc – Tìm hiểu chú thích.</w:t>
            </w:r>
          </w:p>
          <w:p w:rsidR="0094469E" w:rsidRPr="00E278AE" w:rsidRDefault="0094469E" w:rsidP="000002FD">
            <w:pPr>
              <w:rPr>
                <w:rFonts w:ascii="Times New Roman" w:hAnsi="Times New Roman" w:cs="Times New Roman"/>
                <w:b/>
                <w:bCs/>
                <w:i/>
                <w:iCs/>
                <w:sz w:val="26"/>
                <w:szCs w:val="26"/>
              </w:rPr>
            </w:pPr>
            <w:r w:rsidRPr="00E278AE">
              <w:rPr>
                <w:rFonts w:ascii="Times New Roman" w:hAnsi="Times New Roman" w:cs="Times New Roman"/>
                <w:b/>
                <w:bCs/>
                <w:i/>
                <w:iCs/>
                <w:sz w:val="26"/>
                <w:szCs w:val="26"/>
              </w:rPr>
              <w:t>1/ Tác giả</w:t>
            </w:r>
          </w:p>
          <w:p w:rsidR="0094469E" w:rsidRPr="00E278AE" w:rsidRDefault="0094469E" w:rsidP="000002FD">
            <w:pPr>
              <w:rPr>
                <w:rFonts w:ascii="Times New Roman" w:hAnsi="Times New Roman" w:cs="Times New Roman"/>
                <w:b/>
                <w:bCs/>
                <w:i/>
                <w:iCs/>
                <w:sz w:val="26"/>
                <w:szCs w:val="26"/>
              </w:rPr>
            </w:pPr>
            <w:r w:rsidRPr="00E278AE">
              <w:rPr>
                <w:rFonts w:ascii="Times New Roman" w:hAnsi="Times New Roman" w:cs="Times New Roman"/>
                <w:b/>
                <w:bCs/>
                <w:i/>
                <w:iCs/>
                <w:sz w:val="26"/>
                <w:szCs w:val="26"/>
              </w:rPr>
              <w:t>2/ Tác phẩm</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t>- Thể thơ thất ngôn tứ tuyệt Đường luật</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b/>
                <w:bCs/>
                <w:sz w:val="26"/>
                <w:szCs w:val="26"/>
                <w:u w:val="single"/>
              </w:rPr>
            </w:pPr>
            <w:r w:rsidRPr="00E278AE">
              <w:rPr>
                <w:rFonts w:ascii="Times New Roman" w:hAnsi="Times New Roman" w:cs="Times New Roman"/>
                <w:b/>
                <w:bCs/>
                <w:sz w:val="26"/>
                <w:szCs w:val="26"/>
                <w:u w:val="single"/>
              </w:rPr>
              <w:t>II. Tìm hiểu văn bản:</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b/>
                <w:bCs/>
                <w:i/>
                <w:iCs/>
                <w:sz w:val="26"/>
                <w:szCs w:val="26"/>
              </w:rPr>
            </w:pPr>
            <w:r w:rsidRPr="00E278AE">
              <w:rPr>
                <w:rFonts w:ascii="Times New Roman" w:hAnsi="Times New Roman" w:cs="Times New Roman"/>
                <w:b/>
                <w:bCs/>
                <w:i/>
                <w:iCs/>
                <w:sz w:val="26"/>
                <w:szCs w:val="26"/>
              </w:rPr>
              <w:t>1/ Cuộc sống con người nơi hang Pác Bó</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t>- Sáng ra bờ suối, tối vào hang</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t>- Phép đối</w:t>
            </w:r>
          </w:p>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sym w:font="Wingdings" w:char="F0E0"/>
            </w:r>
            <w:r w:rsidRPr="00E278AE">
              <w:rPr>
                <w:rFonts w:ascii="Times New Roman" w:hAnsi="Times New Roman" w:cs="Times New Roman"/>
                <w:sz w:val="26"/>
                <w:szCs w:val="26"/>
              </w:rPr>
              <w:t xml:space="preserve"> Phong thái ung dung, hòa hợp với thiên nhiên</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t>- Cháo bẹ rau măng vẫn sẵn sàng</w:t>
            </w:r>
          </w:p>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t>- Giọng thơ vui, hóm hỉnh</w:t>
            </w:r>
          </w:p>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sym w:font="Wingdings" w:char="F0E0"/>
            </w:r>
            <w:r w:rsidRPr="00E278AE">
              <w:rPr>
                <w:rFonts w:ascii="Times New Roman" w:hAnsi="Times New Roman" w:cs="Times New Roman"/>
                <w:sz w:val="26"/>
                <w:szCs w:val="26"/>
              </w:rPr>
              <w:t xml:space="preserve"> Tâm hồn bình dị, thanh cao</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t>- Bàn đá chông chênh dịch sử Đảng</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t>- Từ láy tượng hình</w:t>
            </w:r>
          </w:p>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sym w:font="Wingdings" w:char="F0E0"/>
            </w:r>
            <w:r w:rsidRPr="00E278AE">
              <w:rPr>
                <w:rFonts w:ascii="Times New Roman" w:hAnsi="Times New Roman" w:cs="Times New Roman"/>
                <w:sz w:val="26"/>
                <w:szCs w:val="26"/>
              </w:rPr>
              <w:t xml:space="preserve"> Tư thế uy nghi, tầm vóc lớn lao của người chiến sĩ cách mạng</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b/>
                <w:bCs/>
                <w:i/>
                <w:iCs/>
                <w:sz w:val="26"/>
                <w:szCs w:val="26"/>
              </w:rPr>
            </w:pPr>
            <w:r w:rsidRPr="00E278AE">
              <w:rPr>
                <w:rFonts w:ascii="Times New Roman" w:hAnsi="Times New Roman" w:cs="Times New Roman"/>
                <w:b/>
                <w:bCs/>
                <w:i/>
                <w:iCs/>
                <w:sz w:val="26"/>
                <w:szCs w:val="26"/>
              </w:rPr>
              <w:t>2/ Cảm nghĩ của tác giả:</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t>Cuộc đời cách mạng thật là sang</w:t>
            </w:r>
          </w:p>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sym w:font="Wingdings" w:char="F0E0"/>
            </w:r>
            <w:r w:rsidRPr="00E278AE">
              <w:rPr>
                <w:rFonts w:ascii="Times New Roman" w:hAnsi="Times New Roman" w:cs="Times New Roman"/>
                <w:sz w:val="26"/>
                <w:szCs w:val="26"/>
              </w:rPr>
              <w:t xml:space="preserve"> Tinh thần lạc quan, yêu cuộc đời cách mạng.</w:t>
            </w:r>
          </w:p>
        </w:tc>
      </w:tr>
      <w:tr w:rsidR="0094469E" w:rsidRPr="00E278AE" w:rsidTr="00DC2B38">
        <w:tc>
          <w:tcPr>
            <w:tcW w:w="10774" w:type="dxa"/>
            <w:shd w:val="clear" w:color="auto" w:fill="auto"/>
          </w:tcPr>
          <w:p w:rsidR="0094469E" w:rsidRDefault="0094469E" w:rsidP="000002FD">
            <w:pPr>
              <w:rPr>
                <w:rFonts w:ascii="Times New Roman" w:hAnsi="Times New Roman" w:cs="Times New Roman"/>
                <w:b/>
                <w:bCs/>
                <w:sz w:val="26"/>
                <w:szCs w:val="26"/>
                <w:u w:val="single"/>
              </w:rPr>
            </w:pPr>
            <w:r w:rsidRPr="00E278AE">
              <w:rPr>
                <w:rFonts w:ascii="Times New Roman" w:hAnsi="Times New Roman" w:cs="Times New Roman"/>
                <w:b/>
                <w:bCs/>
                <w:sz w:val="26"/>
                <w:szCs w:val="26"/>
                <w:u w:val="single"/>
              </w:rPr>
              <w:t xml:space="preserve">III. </w:t>
            </w:r>
            <w:r>
              <w:rPr>
                <w:rFonts w:ascii="Times New Roman" w:hAnsi="Times New Roman" w:cs="Times New Roman"/>
                <w:b/>
                <w:bCs/>
                <w:sz w:val="26"/>
                <w:szCs w:val="26"/>
                <w:u w:val="single"/>
              </w:rPr>
              <w:t>Tổng kết</w:t>
            </w:r>
          </w:p>
          <w:p w:rsidR="0094469E" w:rsidRDefault="0094469E" w:rsidP="000002FD">
            <w:pPr>
              <w:rPr>
                <w:rFonts w:ascii="Times New Roman" w:hAnsi="Times New Roman" w:cs="Times New Roman"/>
                <w:bCs/>
                <w:sz w:val="26"/>
                <w:szCs w:val="26"/>
              </w:rPr>
            </w:pPr>
          </w:p>
          <w:p w:rsidR="0094469E" w:rsidRPr="00E278AE" w:rsidRDefault="0094469E" w:rsidP="000002FD">
            <w:pPr>
              <w:rPr>
                <w:rFonts w:ascii="Times New Roman" w:hAnsi="Times New Roman" w:cs="Times New Roman"/>
                <w:bCs/>
                <w:sz w:val="26"/>
                <w:szCs w:val="26"/>
              </w:rPr>
            </w:pPr>
            <w:r>
              <w:rPr>
                <w:rFonts w:ascii="Times New Roman" w:hAnsi="Times New Roman" w:cs="Times New Roman"/>
                <w:bCs/>
                <w:sz w:val="26"/>
                <w:szCs w:val="26"/>
              </w:rPr>
              <w:t xml:space="preserve">      </w:t>
            </w:r>
            <w:r w:rsidRPr="00E278AE">
              <w:rPr>
                <w:rFonts w:ascii="Times New Roman" w:hAnsi="Times New Roman" w:cs="Times New Roman"/>
                <w:bCs/>
                <w:sz w:val="26"/>
                <w:szCs w:val="26"/>
              </w:rPr>
              <w:t>Ghi nhớ</w:t>
            </w:r>
            <w:r w:rsidRPr="00E278AE">
              <w:rPr>
                <w:rFonts w:ascii="Times New Roman" w:hAnsi="Times New Roman" w:cs="Times New Roman"/>
                <w:sz w:val="26"/>
                <w:szCs w:val="26"/>
              </w:rPr>
              <w:t xml:space="preserve"> SGK/30</w:t>
            </w:r>
          </w:p>
        </w:tc>
      </w:tr>
      <w:tr w:rsidR="0094469E" w:rsidRPr="00E278AE" w:rsidTr="00DC2B38">
        <w:tc>
          <w:tcPr>
            <w:tcW w:w="10774" w:type="dxa"/>
            <w:shd w:val="clear" w:color="auto" w:fill="auto"/>
          </w:tcPr>
          <w:p w:rsidR="00285E63" w:rsidRDefault="00285E63" w:rsidP="0094469E">
            <w:pPr>
              <w:rPr>
                <w:rFonts w:ascii="Times New Roman" w:hAnsi="Times New Roman" w:cs="Times New Roman"/>
                <w:b/>
              </w:rPr>
            </w:pPr>
          </w:p>
          <w:p w:rsidR="00285E63" w:rsidRDefault="00285E63" w:rsidP="0094469E">
            <w:pPr>
              <w:rPr>
                <w:rFonts w:ascii="Times New Roman" w:hAnsi="Times New Roman" w:cs="Times New Roman"/>
                <w:b/>
              </w:rPr>
            </w:pPr>
          </w:p>
          <w:p w:rsidR="0094469E" w:rsidRPr="001A3FF8" w:rsidRDefault="0094469E" w:rsidP="0094469E">
            <w:pPr>
              <w:rPr>
                <w:rFonts w:ascii="Times New Roman" w:hAnsi="Times New Roman" w:cs="Times New Roman"/>
                <w:b/>
              </w:rPr>
            </w:pPr>
            <w:r>
              <w:rPr>
                <w:rFonts w:ascii="Times New Roman" w:hAnsi="Times New Roman" w:cs="Times New Roman"/>
                <w:b/>
              </w:rPr>
              <w:t>*L</w:t>
            </w:r>
            <w:r>
              <w:rPr>
                <w:rFonts w:ascii="Times New Roman" w:hAnsi="Times New Roman" w:cs="Times New Roman"/>
                <w:b/>
              </w:rPr>
              <w:t>uyện tập</w:t>
            </w:r>
          </w:p>
          <w:p w:rsidR="0094469E" w:rsidRPr="001A3FF8" w:rsidRDefault="0094469E" w:rsidP="0094469E">
            <w:pPr>
              <w:autoSpaceDE w:val="0"/>
              <w:autoSpaceDN w:val="0"/>
              <w:adjustRightInd w:val="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Đọc diễn cảm bài thơ.</w:t>
            </w:r>
          </w:p>
          <w:p w:rsidR="0094469E" w:rsidRPr="0094469E" w:rsidRDefault="0094469E" w:rsidP="0094469E">
            <w:pPr>
              <w:autoSpaceDE w:val="0"/>
              <w:autoSpaceDN w:val="0"/>
              <w:adjustRightInd w:val="0"/>
              <w:jc w:val="both"/>
              <w:rPr>
                <w:rFonts w:ascii="Times New Roman" w:hAnsi="Times New Roman" w:cs="Times New Roman"/>
              </w:rPr>
            </w:pPr>
            <w:r>
              <w:rPr>
                <w:rFonts w:ascii="Times New Roman" w:hAnsi="Times New Roman" w:cs="Times New Roman"/>
              </w:rPr>
              <w:t xml:space="preserve">         - H</w:t>
            </w:r>
            <w:r>
              <w:rPr>
                <w:rFonts w:ascii="Times New Roman" w:hAnsi="Times New Roman" w:cs="Times New Roman"/>
              </w:rPr>
              <w:t>ọc thuộc bài th</w:t>
            </w:r>
            <w:r>
              <w:rPr>
                <w:rFonts w:ascii="Times New Roman" w:hAnsi="Times New Roman" w:cs="Times New Roman"/>
              </w:rPr>
              <w:t>ơ.</w:t>
            </w:r>
          </w:p>
          <w:p w:rsidR="0094469E" w:rsidRDefault="0094469E" w:rsidP="0094469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 </w:t>
            </w:r>
            <w:r w:rsidR="00285E63">
              <w:rPr>
                <w:rFonts w:ascii="Times New Roman" w:hAnsi="Times New Roman" w:cs="Times New Roman"/>
              </w:rPr>
              <w:t xml:space="preserve"> Hình ảnh nào</w:t>
            </w:r>
            <w:r w:rsidRPr="001A3FF8">
              <w:rPr>
                <w:rFonts w:ascii="Times New Roman" w:hAnsi="Times New Roman" w:cs="Times New Roman"/>
              </w:rPr>
              <w:t xml:space="preserve"> trong bài th</w:t>
            </w:r>
            <w:r w:rsidRPr="001A3FF8">
              <w:rPr>
                <w:rFonts w:ascii="Times New Roman" w:hAnsi="Times New Roman" w:cs="Times New Roman"/>
                <w:lang w:val="vi-VN"/>
              </w:rPr>
              <w:t>ơ mà em thích nhất? V</w:t>
            </w:r>
            <w:r w:rsidRPr="001A3FF8">
              <w:rPr>
                <w:rFonts w:ascii="Times New Roman" w:hAnsi="Times New Roman" w:cs="Times New Roman"/>
              </w:rPr>
              <w:t>ì sao?</w:t>
            </w:r>
            <w:r>
              <w:rPr>
                <w:rFonts w:ascii="Times New Roman" w:hAnsi="Times New Roman" w:cs="Times New Roman"/>
              </w:rPr>
              <w:t xml:space="preserve"> Hãy viết một đoạn văn ngắn trình bày cảm nghĩ của em.</w:t>
            </w:r>
          </w:p>
          <w:p w:rsidR="0094469E" w:rsidRDefault="0094469E" w:rsidP="0094469E">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w:t>
            </w:r>
            <w:r w:rsidRPr="001A3FF8">
              <w:rPr>
                <w:rFonts w:ascii="Times New Roman" w:hAnsi="Times New Roman" w:cs="Times New Roman"/>
              </w:rPr>
              <w:t xml:space="preserve"> Đọc tham khảo bài văn phân tích, bình giảng bài th</w:t>
            </w:r>
            <w:r w:rsidRPr="001A3FF8">
              <w:rPr>
                <w:rFonts w:ascii="Times New Roman" w:hAnsi="Times New Roman" w:cs="Times New Roman"/>
                <w:lang w:val="vi-VN"/>
              </w:rPr>
              <w:t>ơ.</w:t>
            </w:r>
          </w:p>
          <w:p w:rsidR="0094469E" w:rsidRDefault="0094469E" w:rsidP="0094469E">
            <w:pPr>
              <w:rPr>
                <w:rFonts w:ascii="Times New Roman" w:hAnsi="Times New Roman" w:cs="Times New Roman"/>
              </w:rPr>
            </w:pPr>
          </w:p>
          <w:p w:rsidR="0094469E" w:rsidRPr="00E278AE" w:rsidRDefault="0094469E" w:rsidP="000002FD">
            <w:pPr>
              <w:rPr>
                <w:rFonts w:ascii="Times New Roman" w:hAnsi="Times New Roman" w:cs="Times New Roman"/>
                <w:bCs/>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bCs/>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b/>
                <w:bCs/>
                <w:sz w:val="26"/>
                <w:szCs w:val="26"/>
                <w:u w:val="single"/>
              </w:rPr>
            </w:pPr>
          </w:p>
        </w:tc>
      </w:tr>
      <w:tr w:rsidR="0094469E" w:rsidRPr="00E278AE" w:rsidTr="00DC2B38">
        <w:tc>
          <w:tcPr>
            <w:tcW w:w="10774" w:type="dxa"/>
            <w:shd w:val="clear" w:color="auto" w:fill="auto"/>
          </w:tcPr>
          <w:p w:rsidR="00285E63" w:rsidRDefault="00285E63" w:rsidP="00285E63">
            <w:pPr>
              <w:jc w:val="both"/>
              <w:rPr>
                <w:rFonts w:ascii="Times New Roman" w:hAnsi="Times New Roman" w:cs="Times New Roman"/>
                <w:b/>
              </w:rPr>
            </w:pPr>
          </w:p>
          <w:p w:rsidR="00285E63" w:rsidRPr="001A3FF8" w:rsidRDefault="00285E63" w:rsidP="00285E63">
            <w:pPr>
              <w:jc w:val="both"/>
              <w:rPr>
                <w:rFonts w:ascii="Times New Roman" w:hAnsi="Times New Roman" w:cs="Times New Roman"/>
                <w:b/>
              </w:rPr>
            </w:pPr>
            <w:r w:rsidRPr="001A3FF8">
              <w:rPr>
                <w:rFonts w:ascii="Times New Roman" w:hAnsi="Times New Roman" w:cs="Times New Roman"/>
                <w:b/>
              </w:rPr>
              <w:t>Tiết 86:</w:t>
            </w:r>
          </w:p>
          <w:p w:rsidR="00285E63" w:rsidRPr="001C1CBD" w:rsidRDefault="00285E63" w:rsidP="00285E63">
            <w:pPr>
              <w:jc w:val="center"/>
              <w:rPr>
                <w:rFonts w:ascii="Times New Roman" w:hAnsi="Times New Roman" w:cs="Times New Roman"/>
                <w:b/>
                <w:sz w:val="52"/>
                <w:szCs w:val="52"/>
              </w:rPr>
            </w:pPr>
            <w:r w:rsidRPr="001C1CBD">
              <w:rPr>
                <w:rFonts w:ascii="Times New Roman" w:hAnsi="Times New Roman" w:cs="Times New Roman"/>
                <w:b/>
                <w:sz w:val="52"/>
                <w:szCs w:val="52"/>
              </w:rPr>
              <w:t>CÂU CẢM THÁN</w:t>
            </w:r>
          </w:p>
          <w:p w:rsidR="00285E63" w:rsidRDefault="00285E63" w:rsidP="00285E63">
            <w:pPr>
              <w:autoSpaceDE w:val="0"/>
              <w:autoSpaceDN w:val="0"/>
              <w:adjustRightInd w:val="0"/>
              <w:jc w:val="both"/>
              <w:rPr>
                <w:rFonts w:ascii="Times New Roman" w:hAnsi="Times New Roman" w:cs="Times New Roman"/>
                <w:b/>
                <w:bCs/>
              </w:rPr>
            </w:pPr>
          </w:p>
          <w:p w:rsidR="00285E63" w:rsidRDefault="00285E63" w:rsidP="00285E63">
            <w:pPr>
              <w:autoSpaceDE w:val="0"/>
              <w:autoSpaceDN w:val="0"/>
              <w:adjustRightInd w:val="0"/>
              <w:jc w:val="both"/>
              <w:rPr>
                <w:rFonts w:ascii="Times New Roman" w:hAnsi="Times New Roman" w:cs="Times New Roman"/>
                <w:b/>
                <w:bCs/>
              </w:rPr>
            </w:pPr>
          </w:p>
          <w:p w:rsidR="00285E63" w:rsidRPr="001A3FF8" w:rsidRDefault="00285E63" w:rsidP="00285E63">
            <w:pPr>
              <w:autoSpaceDE w:val="0"/>
              <w:autoSpaceDN w:val="0"/>
              <w:adjustRightInd w:val="0"/>
              <w:jc w:val="both"/>
              <w:rPr>
                <w:rFonts w:ascii="Times New Roman" w:hAnsi="Times New Roman" w:cs="Times New Roman"/>
                <w:b/>
                <w:bCs/>
              </w:rPr>
            </w:pPr>
            <w:r w:rsidRPr="001A3FF8">
              <w:rPr>
                <w:rFonts w:ascii="Times New Roman" w:hAnsi="Times New Roman" w:cs="Times New Roman"/>
                <w:b/>
                <w:bCs/>
              </w:rPr>
              <w:t>I. Đặc điểm hình thức và chức năng</w:t>
            </w:r>
          </w:p>
          <w:p w:rsidR="00285E63" w:rsidRPr="001A3FF8" w:rsidRDefault="00285E63" w:rsidP="00285E63">
            <w:pPr>
              <w:autoSpaceDE w:val="0"/>
              <w:autoSpaceDN w:val="0"/>
              <w:adjustRightInd w:val="0"/>
              <w:jc w:val="both"/>
              <w:rPr>
                <w:rFonts w:ascii="Times New Roman" w:hAnsi="Times New Roman" w:cs="Times New Roman"/>
                <w:u w:val="single"/>
              </w:rPr>
            </w:pPr>
            <w:r w:rsidRPr="001A3FF8">
              <w:rPr>
                <w:rFonts w:ascii="Times New Roman" w:hAnsi="Times New Roman" w:cs="Times New Roman"/>
                <w:u w:val="single"/>
              </w:rPr>
              <w:t xml:space="preserve">1.Ví dụ: </w:t>
            </w:r>
          </w:p>
          <w:p w:rsidR="00285E63" w:rsidRPr="001A3FF8" w:rsidRDefault="00285E63" w:rsidP="00285E63">
            <w:pPr>
              <w:autoSpaceDE w:val="0"/>
              <w:autoSpaceDN w:val="0"/>
              <w:adjustRightInd w:val="0"/>
              <w:jc w:val="both"/>
              <w:rPr>
                <w:rFonts w:ascii="Times New Roman" w:hAnsi="Times New Roman" w:cs="Times New Roman"/>
                <w:i/>
                <w:iCs/>
              </w:rPr>
            </w:pPr>
            <w:r w:rsidRPr="001A3FF8">
              <w:rPr>
                <w:rFonts w:ascii="Times New Roman" w:hAnsi="Times New Roman" w:cs="Times New Roman"/>
                <w:i/>
                <w:iCs/>
              </w:rPr>
              <w:t xml:space="preserve">a. Hỡi </w:t>
            </w:r>
            <w:r w:rsidRPr="001A3FF8">
              <w:rPr>
                <w:rFonts w:ascii="Times New Roman" w:hAnsi="Times New Roman" w:cs="Times New Roman"/>
                <w:i/>
                <w:iCs/>
                <w:lang w:val="vi-VN"/>
              </w:rPr>
              <w:t>ơi l</w:t>
            </w:r>
            <w:r w:rsidRPr="001A3FF8">
              <w:rPr>
                <w:rFonts w:ascii="Times New Roman" w:hAnsi="Times New Roman" w:cs="Times New Roman"/>
                <w:i/>
                <w:iCs/>
              </w:rPr>
              <w:t>ão Hạc!</w:t>
            </w:r>
          </w:p>
          <w:p w:rsidR="00285E63" w:rsidRPr="001A3FF8" w:rsidRDefault="00285E63" w:rsidP="00285E63">
            <w:pPr>
              <w:autoSpaceDE w:val="0"/>
              <w:autoSpaceDN w:val="0"/>
              <w:adjustRightInd w:val="0"/>
              <w:jc w:val="both"/>
              <w:rPr>
                <w:rFonts w:ascii="Times New Roman" w:hAnsi="Times New Roman" w:cs="Times New Roman"/>
                <w:i/>
                <w:iCs/>
              </w:rPr>
            </w:pPr>
            <w:r w:rsidRPr="001A3FF8">
              <w:rPr>
                <w:rFonts w:ascii="Times New Roman" w:hAnsi="Times New Roman" w:cs="Times New Roman"/>
                <w:i/>
                <w:iCs/>
              </w:rPr>
              <w:t>b. Than ôi!</w:t>
            </w:r>
          </w:p>
          <w:p w:rsidR="00285E63" w:rsidRPr="001A3FF8" w:rsidRDefault="00285E63" w:rsidP="00285E63">
            <w:pPr>
              <w:autoSpaceDE w:val="0"/>
              <w:autoSpaceDN w:val="0"/>
              <w:adjustRightInd w:val="0"/>
              <w:jc w:val="both"/>
              <w:rPr>
                <w:rFonts w:ascii="Times New Roman" w:hAnsi="Times New Roman" w:cs="Times New Roman"/>
              </w:rPr>
            </w:pPr>
            <w:r w:rsidRPr="001A3FF8">
              <w:rPr>
                <w:rFonts w:ascii="Times New Roman" w:hAnsi="Times New Roman" w:cs="Times New Roman"/>
                <w:u w:val="single"/>
              </w:rPr>
              <w:t>2. Nhận xét</w:t>
            </w:r>
          </w:p>
          <w:p w:rsidR="00285E63" w:rsidRPr="001A3FF8" w:rsidRDefault="00285E63" w:rsidP="00285E63">
            <w:pPr>
              <w:autoSpaceDE w:val="0"/>
              <w:autoSpaceDN w:val="0"/>
              <w:adjustRightInd w:val="0"/>
              <w:jc w:val="both"/>
              <w:rPr>
                <w:rFonts w:ascii="Times New Roman" w:hAnsi="Times New Roman" w:cs="Times New Roman"/>
              </w:rPr>
            </w:pPr>
            <w:r w:rsidRPr="001A3FF8">
              <w:rPr>
                <w:rFonts w:ascii="Times New Roman" w:hAnsi="Times New Roman" w:cs="Times New Roman"/>
              </w:rPr>
              <w:t>- Hình thức:</w:t>
            </w:r>
          </w:p>
          <w:p w:rsidR="00285E63" w:rsidRPr="001A3FF8" w:rsidRDefault="00285E63" w:rsidP="00285E63">
            <w:pPr>
              <w:autoSpaceDE w:val="0"/>
              <w:autoSpaceDN w:val="0"/>
              <w:adjustRightInd w:val="0"/>
              <w:jc w:val="both"/>
              <w:rPr>
                <w:rFonts w:ascii="Times New Roman" w:hAnsi="Times New Roman" w:cs="Times New Roman"/>
                <w:lang w:val="vi-VN"/>
              </w:rPr>
            </w:pPr>
            <w:r w:rsidRPr="001A3FF8">
              <w:rPr>
                <w:rFonts w:ascii="Times New Roman" w:hAnsi="Times New Roman" w:cs="Times New Roman"/>
              </w:rPr>
              <w:t xml:space="preserve">+ có từ ngữ cảm thán: hỡi </w:t>
            </w:r>
            <w:r w:rsidRPr="001A3FF8">
              <w:rPr>
                <w:rFonts w:ascii="Times New Roman" w:hAnsi="Times New Roman" w:cs="Times New Roman"/>
                <w:lang w:val="vi-VN"/>
              </w:rPr>
              <w:t>ơi, than ôi</w:t>
            </w:r>
          </w:p>
          <w:p w:rsidR="00285E63" w:rsidRPr="001A3FF8" w:rsidRDefault="00285E63" w:rsidP="00285E63">
            <w:pPr>
              <w:autoSpaceDE w:val="0"/>
              <w:autoSpaceDN w:val="0"/>
              <w:adjustRightInd w:val="0"/>
              <w:jc w:val="both"/>
              <w:rPr>
                <w:rFonts w:ascii="Times New Roman" w:hAnsi="Times New Roman" w:cs="Times New Roman"/>
                <w:lang w:val="vi-VN"/>
              </w:rPr>
            </w:pPr>
            <w:r w:rsidRPr="001A3FF8">
              <w:rPr>
                <w:rFonts w:ascii="Times New Roman" w:hAnsi="Times New Roman" w:cs="Times New Roman"/>
                <w:lang w:val="vi-VN"/>
              </w:rPr>
              <w:t>+ có dấu chấm than.</w:t>
            </w:r>
          </w:p>
          <w:p w:rsidR="00285E63" w:rsidRPr="001A3FF8" w:rsidRDefault="00285E63" w:rsidP="00285E63">
            <w:pPr>
              <w:autoSpaceDE w:val="0"/>
              <w:autoSpaceDN w:val="0"/>
              <w:adjustRightInd w:val="0"/>
              <w:jc w:val="both"/>
              <w:rPr>
                <w:rFonts w:ascii="Times New Roman" w:hAnsi="Times New Roman" w:cs="Times New Roman"/>
                <w:lang w:val="vi-VN"/>
              </w:rPr>
            </w:pPr>
            <w:r w:rsidRPr="001A3FF8">
              <w:rPr>
                <w:rFonts w:ascii="Times New Roman" w:hAnsi="Times New Roman" w:cs="Times New Roman"/>
                <w:lang w:val="vi-VN"/>
              </w:rPr>
              <w:t>- Chức năng: bộc lộ cảm xúc của người nói.</w:t>
            </w:r>
          </w:p>
          <w:p w:rsidR="00285E63" w:rsidRPr="001A3FF8" w:rsidRDefault="00285E63" w:rsidP="00285E63">
            <w:pPr>
              <w:autoSpaceDE w:val="0"/>
              <w:autoSpaceDN w:val="0"/>
              <w:adjustRightInd w:val="0"/>
              <w:jc w:val="both"/>
              <w:rPr>
                <w:rFonts w:ascii="Times New Roman" w:hAnsi="Times New Roman" w:cs="Times New Roman"/>
                <w:lang w:val="vi-VN"/>
              </w:rPr>
            </w:pPr>
          </w:p>
          <w:p w:rsidR="00285E63" w:rsidRPr="001A3FF8" w:rsidRDefault="00285E63" w:rsidP="00285E63">
            <w:pPr>
              <w:autoSpaceDE w:val="0"/>
              <w:autoSpaceDN w:val="0"/>
              <w:adjustRightInd w:val="0"/>
              <w:jc w:val="both"/>
              <w:rPr>
                <w:rFonts w:ascii="Times New Roman" w:hAnsi="Times New Roman" w:cs="Times New Roman"/>
                <w:b/>
                <w:bCs/>
              </w:rPr>
            </w:pPr>
            <w:r w:rsidRPr="001A3FF8">
              <w:rPr>
                <w:rFonts w:ascii="Times New Roman" w:hAnsi="Times New Roman" w:cs="Times New Roman"/>
                <w:b/>
                <w:bCs/>
              </w:rPr>
              <w:t>* Ghi nhớ:SGK/44</w:t>
            </w:r>
          </w:p>
          <w:p w:rsidR="00285E63" w:rsidRDefault="00285E63" w:rsidP="00285E63">
            <w:pPr>
              <w:autoSpaceDE w:val="0"/>
              <w:autoSpaceDN w:val="0"/>
              <w:adjustRightInd w:val="0"/>
              <w:jc w:val="both"/>
              <w:rPr>
                <w:rFonts w:ascii="Times New Roman" w:hAnsi="Times New Roman" w:cs="Times New Roman"/>
              </w:rPr>
            </w:pPr>
          </w:p>
          <w:p w:rsidR="00285E63" w:rsidRDefault="00285E63" w:rsidP="00285E63">
            <w:pPr>
              <w:autoSpaceDE w:val="0"/>
              <w:autoSpaceDN w:val="0"/>
              <w:adjustRightInd w:val="0"/>
              <w:jc w:val="both"/>
              <w:rPr>
                <w:rFonts w:ascii="Times New Roman" w:hAnsi="Times New Roman" w:cs="Times New Roman"/>
                <w:b/>
                <w:u w:val="single"/>
              </w:rPr>
            </w:pPr>
            <w:r w:rsidRPr="00285E63">
              <w:rPr>
                <w:rFonts w:ascii="Times New Roman" w:hAnsi="Times New Roman" w:cs="Times New Roman"/>
                <w:b/>
                <w:u w:val="single"/>
              </w:rPr>
              <w:t>*Luyện tập</w:t>
            </w:r>
          </w:p>
          <w:p w:rsidR="00285E63" w:rsidRPr="00285E63" w:rsidRDefault="00285E63" w:rsidP="00285E63">
            <w:pPr>
              <w:autoSpaceDE w:val="0"/>
              <w:autoSpaceDN w:val="0"/>
              <w:adjustRightInd w:val="0"/>
              <w:jc w:val="both"/>
              <w:rPr>
                <w:rFonts w:ascii="Times New Roman" w:hAnsi="Times New Roman" w:cs="Times New Roman"/>
              </w:rPr>
            </w:pPr>
            <w:r w:rsidRPr="00285E63">
              <w:rPr>
                <w:rFonts w:ascii="Times New Roman" w:hAnsi="Times New Roman" w:cs="Times New Roman"/>
              </w:rPr>
              <w:t>Bài tập 1,2</w:t>
            </w:r>
            <w:r>
              <w:rPr>
                <w:rFonts w:ascii="Times New Roman" w:hAnsi="Times New Roman" w:cs="Times New Roman"/>
              </w:rPr>
              <w:t>, 3,4 SGK trang 44,45</w:t>
            </w:r>
          </w:p>
          <w:p w:rsidR="00285E63" w:rsidRPr="00285E63" w:rsidRDefault="00285E63" w:rsidP="00285E63">
            <w:pPr>
              <w:autoSpaceDE w:val="0"/>
              <w:autoSpaceDN w:val="0"/>
              <w:adjustRightInd w:val="0"/>
              <w:jc w:val="both"/>
              <w:rPr>
                <w:rFonts w:ascii="Times New Roman" w:hAnsi="Times New Roman" w:cs="Times New Roman"/>
                <w:lang w:val="vi-VN"/>
              </w:rPr>
            </w:pPr>
          </w:p>
          <w:p w:rsidR="00285E63" w:rsidRPr="00285E63" w:rsidRDefault="00285E63" w:rsidP="00285E63">
            <w:pPr>
              <w:autoSpaceDE w:val="0"/>
              <w:autoSpaceDN w:val="0"/>
              <w:adjustRightInd w:val="0"/>
              <w:jc w:val="both"/>
              <w:rPr>
                <w:rFonts w:ascii="Times New Roman" w:hAnsi="Times New Roman" w:cs="Times New Roman"/>
                <w:b/>
                <w:u w:val="single"/>
                <w:lang w:val="vi-VN"/>
              </w:rPr>
            </w:pPr>
          </w:p>
          <w:p w:rsidR="00285E63" w:rsidRPr="001A3FF8" w:rsidRDefault="00285E63" w:rsidP="00285E63">
            <w:pPr>
              <w:autoSpaceDE w:val="0"/>
              <w:autoSpaceDN w:val="0"/>
              <w:adjustRightInd w:val="0"/>
              <w:jc w:val="both"/>
              <w:rPr>
                <w:rFonts w:ascii="Times New Roman" w:hAnsi="Times New Roman" w:cs="Times New Roman"/>
                <w:lang w:val="vi-VN"/>
              </w:rPr>
            </w:pPr>
          </w:p>
          <w:p w:rsidR="00285E63" w:rsidRPr="001A3FF8" w:rsidRDefault="00285E63" w:rsidP="00285E63">
            <w:pPr>
              <w:autoSpaceDE w:val="0"/>
              <w:autoSpaceDN w:val="0"/>
              <w:adjustRightInd w:val="0"/>
              <w:jc w:val="both"/>
              <w:rPr>
                <w:rFonts w:ascii="Times New Roman" w:hAnsi="Times New Roman" w:cs="Times New Roman"/>
                <w:u w:val="single"/>
              </w:rPr>
            </w:pPr>
          </w:p>
          <w:p w:rsidR="00285E63" w:rsidRPr="001A3FF8" w:rsidRDefault="00285E63" w:rsidP="00285E63">
            <w:pPr>
              <w:autoSpaceDE w:val="0"/>
              <w:autoSpaceDN w:val="0"/>
              <w:adjustRightInd w:val="0"/>
              <w:jc w:val="both"/>
              <w:rPr>
                <w:rFonts w:ascii="Times New Roman" w:hAnsi="Times New Roman" w:cs="Times New Roman"/>
                <w:u w:val="single"/>
              </w:rPr>
            </w:pPr>
          </w:p>
          <w:p w:rsidR="00285E63" w:rsidRPr="001A3FF8" w:rsidRDefault="00285E63" w:rsidP="00285E63">
            <w:pPr>
              <w:autoSpaceDE w:val="0"/>
              <w:autoSpaceDN w:val="0"/>
              <w:adjustRightInd w:val="0"/>
              <w:jc w:val="both"/>
              <w:rPr>
                <w:rFonts w:ascii="Times New Roman" w:hAnsi="Times New Roman" w:cs="Times New Roman"/>
                <w:lang w:val="vi-VN"/>
              </w:rPr>
            </w:pPr>
          </w:p>
          <w:p w:rsidR="00285E63" w:rsidRPr="001A3FF8" w:rsidRDefault="00285E63" w:rsidP="00285E63">
            <w:pPr>
              <w:autoSpaceDE w:val="0"/>
              <w:autoSpaceDN w:val="0"/>
              <w:adjustRightInd w:val="0"/>
              <w:jc w:val="both"/>
              <w:rPr>
                <w:rFonts w:ascii="Times New Roman" w:hAnsi="Times New Roman" w:cs="Times New Roman"/>
                <w:lang w:val="vi-VN"/>
              </w:rPr>
            </w:pPr>
          </w:p>
          <w:p w:rsidR="00285E63" w:rsidRPr="001A3FF8" w:rsidRDefault="00285E63" w:rsidP="00285E63">
            <w:pPr>
              <w:autoSpaceDE w:val="0"/>
              <w:autoSpaceDN w:val="0"/>
              <w:adjustRightInd w:val="0"/>
              <w:jc w:val="both"/>
              <w:rPr>
                <w:rFonts w:ascii="Times New Roman" w:hAnsi="Times New Roman" w:cs="Times New Roman"/>
                <w:b/>
                <w:bCs/>
                <w:lang w:val="vi-VN"/>
              </w:rPr>
            </w:pPr>
          </w:p>
          <w:p w:rsidR="00285E63" w:rsidRPr="001A3FF8" w:rsidRDefault="00285E63" w:rsidP="00285E63">
            <w:pPr>
              <w:autoSpaceDE w:val="0"/>
              <w:autoSpaceDN w:val="0"/>
              <w:adjustRightInd w:val="0"/>
              <w:jc w:val="both"/>
              <w:rPr>
                <w:rFonts w:ascii="Times New Roman" w:hAnsi="Times New Roman" w:cs="Times New Roman"/>
                <w:b/>
                <w:bCs/>
                <w:lang w:val="vi-VN"/>
              </w:rPr>
            </w:pPr>
          </w:p>
          <w:p w:rsidR="00285E63" w:rsidRPr="001A3FF8" w:rsidRDefault="00285E63" w:rsidP="00285E63">
            <w:pPr>
              <w:autoSpaceDE w:val="0"/>
              <w:autoSpaceDN w:val="0"/>
              <w:adjustRightInd w:val="0"/>
              <w:jc w:val="both"/>
              <w:rPr>
                <w:rFonts w:ascii="Times New Roman" w:hAnsi="Times New Roman" w:cs="Times New Roman"/>
                <w:b/>
                <w:bCs/>
                <w:lang w:val="vi-VN"/>
              </w:rPr>
            </w:pPr>
          </w:p>
          <w:p w:rsidR="0094469E" w:rsidRPr="00E278AE" w:rsidRDefault="0094469E" w:rsidP="00285E63">
            <w:pPr>
              <w:autoSpaceDE w:val="0"/>
              <w:autoSpaceDN w:val="0"/>
              <w:adjustRightInd w:val="0"/>
              <w:jc w:val="both"/>
              <w:rPr>
                <w:rFonts w:ascii="Times New Roman" w:hAnsi="Times New Roman" w:cs="Times New Roman"/>
                <w:b/>
                <w:bCs/>
                <w:i/>
                <w:iCs/>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lang w:val="fr-FR"/>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lang w:val="fr-FR"/>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285E63" w:rsidRPr="00352541" w:rsidRDefault="00285E63" w:rsidP="00285E63">
            <w:pPr>
              <w:jc w:val="center"/>
              <w:rPr>
                <w:rFonts w:ascii="Times New Roman" w:hAnsi="Times New Roman" w:cs="Times New Roman"/>
                <w:b/>
                <w:sz w:val="52"/>
                <w:szCs w:val="52"/>
              </w:rPr>
            </w:pPr>
            <w:r>
              <w:rPr>
                <w:rFonts w:ascii="Times New Roman" w:hAnsi="Times New Roman" w:cs="Times New Roman"/>
                <w:sz w:val="32"/>
                <w:szCs w:val="32"/>
              </w:rPr>
              <w:lastRenderedPageBreak/>
              <w:t>Tiết 87, 88</w:t>
            </w:r>
            <w:r w:rsidRPr="008F2898">
              <w:rPr>
                <w:rFonts w:ascii="Times New Roman" w:hAnsi="Times New Roman" w:cs="Times New Roman"/>
                <w:sz w:val="32"/>
                <w:szCs w:val="32"/>
              </w:rPr>
              <w:t>:</w:t>
            </w:r>
            <w:r w:rsidRPr="00352541">
              <w:rPr>
                <w:rFonts w:ascii="Times New Roman" w:hAnsi="Times New Roman" w:cs="Times New Roman"/>
                <w:b/>
                <w:sz w:val="44"/>
                <w:szCs w:val="44"/>
              </w:rPr>
              <w:t xml:space="preserve"> </w:t>
            </w:r>
            <w:r w:rsidRPr="00352541">
              <w:rPr>
                <w:rFonts w:ascii="Times New Roman" w:hAnsi="Times New Roman" w:cs="Times New Roman"/>
                <w:b/>
                <w:sz w:val="52"/>
                <w:szCs w:val="52"/>
              </w:rPr>
              <w:t>Rèn kĩ năng viết văn thuyết minh</w:t>
            </w:r>
          </w:p>
          <w:p w:rsidR="00285E63" w:rsidRPr="00352541" w:rsidRDefault="00285E63" w:rsidP="00285E63">
            <w:pPr>
              <w:rPr>
                <w:rFonts w:ascii="Times New Roman" w:hAnsi="Times New Roman" w:cs="Times New Roman"/>
                <w:b/>
                <w:sz w:val="52"/>
                <w:szCs w:val="52"/>
              </w:rPr>
            </w:pPr>
          </w:p>
          <w:p w:rsidR="00285E63" w:rsidRPr="00F34B11" w:rsidRDefault="00285E63" w:rsidP="00285E63">
            <w:pPr>
              <w:numPr>
                <w:ilvl w:val="0"/>
                <w:numId w:val="1"/>
              </w:numPr>
              <w:jc w:val="both"/>
              <w:rPr>
                <w:rFonts w:ascii="Times New Roman" w:hAnsi="Times New Roman" w:cs="Times New Roman"/>
                <w:b/>
              </w:rPr>
            </w:pPr>
            <w:r w:rsidRPr="00F34B11">
              <w:rPr>
                <w:rFonts w:ascii="Times New Roman" w:hAnsi="Times New Roman" w:cs="Times New Roman"/>
                <w:b/>
              </w:rPr>
              <w:t>Lý thuyết</w:t>
            </w:r>
          </w:p>
          <w:p w:rsidR="00285E63" w:rsidRPr="00F34B11" w:rsidRDefault="00285E63" w:rsidP="00285E63">
            <w:pPr>
              <w:rPr>
                <w:rFonts w:ascii="Times New Roman" w:hAnsi="Times New Roman" w:cs="Times New Roman"/>
              </w:rPr>
            </w:pPr>
            <w:r>
              <w:rPr>
                <w:rFonts w:ascii="Times New Roman" w:hAnsi="Times New Roman" w:cs="Times New Roman"/>
              </w:rPr>
              <w:t xml:space="preserve">     </w:t>
            </w:r>
            <w:r w:rsidRPr="00F34B11">
              <w:rPr>
                <w:rFonts w:ascii="Times New Roman" w:hAnsi="Times New Roman" w:cs="Times New Roman"/>
              </w:rPr>
              <w:t>Muốn giới thiệu một danh lam thắng cảnh, người  viết phải:</w:t>
            </w:r>
          </w:p>
          <w:p w:rsidR="00285E63" w:rsidRPr="00F34B11" w:rsidRDefault="00285E63" w:rsidP="00285E63">
            <w:pPr>
              <w:rPr>
                <w:rFonts w:ascii="Times New Roman" w:hAnsi="Times New Roman" w:cs="Times New Roman"/>
              </w:rPr>
            </w:pPr>
            <w:r w:rsidRPr="00F34B11">
              <w:rPr>
                <w:rFonts w:ascii="Times New Roman" w:hAnsi="Times New Roman" w:cs="Times New Roman"/>
              </w:rPr>
              <w:t>-</w:t>
            </w:r>
            <w:r w:rsidR="00DC2B38">
              <w:rPr>
                <w:rFonts w:ascii="Times New Roman" w:hAnsi="Times New Roman" w:cs="Times New Roman"/>
              </w:rPr>
              <w:t xml:space="preserve"> </w:t>
            </w:r>
            <w:r w:rsidRPr="00F34B11">
              <w:rPr>
                <w:rFonts w:ascii="Times New Roman" w:hAnsi="Times New Roman" w:cs="Times New Roman"/>
              </w:rPr>
              <w:t xml:space="preserve">Đến </w:t>
            </w:r>
            <w:r w:rsidR="00DC2B38">
              <w:rPr>
                <w:rFonts w:ascii="Times New Roman" w:hAnsi="Times New Roman" w:cs="Times New Roman"/>
              </w:rPr>
              <w:t>nơi tham quan</w:t>
            </w:r>
            <w:bookmarkStart w:id="0" w:name="_GoBack"/>
            <w:bookmarkEnd w:id="0"/>
            <w:r w:rsidRPr="00F34B11">
              <w:rPr>
                <w:rFonts w:ascii="Times New Roman" w:hAnsi="Times New Roman" w:cs="Times New Roman"/>
              </w:rPr>
              <w:t>, quan sát hoặc tra cứu sách vở, hỏi han những người hiểu biết về nơi ấy.</w:t>
            </w:r>
          </w:p>
          <w:p w:rsidR="00285E63" w:rsidRPr="00F34B11" w:rsidRDefault="00285E63" w:rsidP="00285E63">
            <w:pPr>
              <w:rPr>
                <w:rFonts w:ascii="Times New Roman" w:hAnsi="Times New Roman" w:cs="Times New Roman"/>
              </w:rPr>
            </w:pPr>
            <w:r w:rsidRPr="00F34B11">
              <w:rPr>
                <w:rFonts w:ascii="Times New Roman" w:hAnsi="Times New Roman" w:cs="Times New Roman"/>
              </w:rPr>
              <w:t>-  Bài viết có bố cục đủ 3 phần, lời giới thiệu ít nhiều có kèm miêu tả, bình luận; phải dựa trên cơ sở kiến thức đáng tin cậy và có phương pháp thích hợp.</w:t>
            </w:r>
          </w:p>
          <w:p w:rsidR="0094469E" w:rsidRDefault="00285E63" w:rsidP="00285E63">
            <w:pPr>
              <w:rPr>
                <w:rFonts w:ascii="Times New Roman" w:hAnsi="Times New Roman" w:cs="Times New Roman"/>
              </w:rPr>
            </w:pPr>
            <w:r w:rsidRPr="00F34B11">
              <w:rPr>
                <w:rFonts w:ascii="Times New Roman" w:hAnsi="Times New Roman" w:cs="Times New Roman"/>
              </w:rPr>
              <w:t>- Lời văn cần chính xác và biểu cảm.</w:t>
            </w:r>
          </w:p>
          <w:p w:rsidR="00285E63" w:rsidRPr="00F34B11" w:rsidRDefault="00285E63" w:rsidP="00285E63">
            <w:pPr>
              <w:rPr>
                <w:rFonts w:ascii="Times New Roman" w:hAnsi="Times New Roman" w:cs="Times New Roman"/>
                <w:b/>
              </w:rPr>
            </w:pPr>
            <w:r w:rsidRPr="00F34B11">
              <w:rPr>
                <w:rFonts w:ascii="Times New Roman" w:hAnsi="Times New Roman" w:cs="Times New Roman"/>
                <w:b/>
              </w:rPr>
              <w:t>II.Thực hành.</w:t>
            </w:r>
          </w:p>
          <w:p w:rsidR="00285E63" w:rsidRDefault="00285E63" w:rsidP="00285E63">
            <w:pPr>
              <w:rPr>
                <w:rFonts w:ascii="Times New Roman" w:hAnsi="Times New Roman" w:cs="Times New Roman"/>
                <w:b/>
              </w:rPr>
            </w:pPr>
            <w:r>
              <w:rPr>
                <w:rFonts w:ascii="Times New Roman" w:hAnsi="Times New Roman" w:cs="Times New Roman"/>
                <w:b/>
              </w:rPr>
              <w:t>Đề bài</w:t>
            </w:r>
            <w:r w:rsidRPr="00F34B11">
              <w:rPr>
                <w:rFonts w:ascii="Times New Roman" w:hAnsi="Times New Roman" w:cs="Times New Roman"/>
                <w:b/>
              </w:rPr>
              <w:t>:</w:t>
            </w:r>
            <w:r>
              <w:rPr>
                <w:rFonts w:ascii="Times New Roman" w:hAnsi="Times New Roman" w:cs="Times New Roman"/>
                <w:b/>
              </w:rPr>
              <w:t xml:space="preserve"> G</w:t>
            </w:r>
            <w:r w:rsidRPr="00F34B11">
              <w:rPr>
                <w:rFonts w:ascii="Times New Roman" w:hAnsi="Times New Roman" w:cs="Times New Roman"/>
                <w:b/>
              </w:rPr>
              <w:t>iới thiệu một danh lam thắng cảnh ở quê hương em.</w:t>
            </w:r>
          </w:p>
          <w:tbl>
            <w:tblPr>
              <w:tblW w:w="10656" w:type="dxa"/>
              <w:tblLayout w:type="fixed"/>
              <w:tblLook w:val="01E0" w:firstRow="1" w:lastRow="1" w:firstColumn="1" w:lastColumn="1" w:noHBand="0" w:noVBand="0"/>
            </w:tblPr>
            <w:tblGrid>
              <w:gridCol w:w="10656"/>
            </w:tblGrid>
            <w:tr w:rsidR="00F37255" w:rsidRPr="0014061F" w:rsidTr="00DC2B38">
              <w:tc>
                <w:tcPr>
                  <w:tcW w:w="10476" w:type="dxa"/>
                  <w:shd w:val="clear" w:color="auto" w:fill="auto"/>
                </w:tcPr>
                <w:p w:rsidR="00F37255" w:rsidRDefault="00F37255" w:rsidP="000002FD">
                  <w:pPr>
                    <w:jc w:val="both"/>
                    <w:rPr>
                      <w:rFonts w:ascii="Times New Roman" w:hAnsi="Times New Roman"/>
                      <w:b/>
                      <w:sz w:val="26"/>
                      <w:szCs w:val="26"/>
                      <w:u w:val="single"/>
                    </w:rPr>
                  </w:pPr>
                </w:p>
                <w:p w:rsidR="00F37255" w:rsidRPr="00F37255" w:rsidRDefault="00F37255" w:rsidP="000002FD">
                  <w:pPr>
                    <w:jc w:val="both"/>
                    <w:rPr>
                      <w:rFonts w:ascii="Times New Roman" w:hAnsi="Times New Roman"/>
                      <w:b/>
                      <w:sz w:val="26"/>
                      <w:szCs w:val="26"/>
                    </w:rPr>
                  </w:pPr>
                  <w:r w:rsidRPr="00F37255">
                    <w:rPr>
                      <w:rFonts w:ascii="Times New Roman" w:hAnsi="Times New Roman"/>
                      <w:b/>
                      <w:sz w:val="26"/>
                      <w:szCs w:val="26"/>
                    </w:rPr>
                    <w:t>*Dàn bài</w:t>
                  </w:r>
                </w:p>
                <w:p w:rsidR="00F37255" w:rsidRDefault="00F37255" w:rsidP="000002FD">
                  <w:pPr>
                    <w:jc w:val="both"/>
                    <w:rPr>
                      <w:rFonts w:ascii="Times New Roman" w:hAnsi="Times New Roman"/>
                      <w:b/>
                      <w:sz w:val="26"/>
                      <w:szCs w:val="26"/>
                    </w:rPr>
                  </w:pPr>
                </w:p>
                <w:p w:rsidR="00F37255" w:rsidRPr="0014061F" w:rsidRDefault="00F37255" w:rsidP="000002FD">
                  <w:pPr>
                    <w:jc w:val="both"/>
                    <w:rPr>
                      <w:rFonts w:ascii="Times New Roman" w:hAnsi="Times New Roman"/>
                      <w:sz w:val="26"/>
                      <w:szCs w:val="26"/>
                    </w:rPr>
                  </w:pPr>
                  <w:r w:rsidRPr="0014061F">
                    <w:rPr>
                      <w:rFonts w:ascii="Times New Roman" w:hAnsi="Times New Roman"/>
                      <w:b/>
                      <w:sz w:val="26"/>
                      <w:szCs w:val="26"/>
                    </w:rPr>
                    <w:t>1.Mở bài:</w:t>
                  </w:r>
                  <w:r w:rsidRPr="0014061F">
                    <w:rPr>
                      <w:rFonts w:ascii="Times New Roman" w:hAnsi="Times New Roman"/>
                      <w:sz w:val="26"/>
                      <w:szCs w:val="26"/>
                    </w:rPr>
                    <w:t xml:space="preserve"> </w:t>
                  </w:r>
                  <w:r w:rsidRPr="0014061F">
                    <w:rPr>
                      <w:rFonts w:ascii="Times New Roman" w:hAnsi="Times New Roman"/>
                      <w:b/>
                      <w:sz w:val="26"/>
                      <w:szCs w:val="26"/>
                      <w:u w:val="single"/>
                    </w:rPr>
                    <w:t>Giới thiệu danh lam thắng cảnh</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Một trong những thành phố lớn của Việt </w:t>
                  </w:r>
                  <w:smartTag w:uri="urn:schemas-microsoft-com:office:smarttags" w:element="place">
                    <w:smartTag w:uri="urn:schemas-microsoft-com:office:smarttags" w:element="country-region">
                      <w:r w:rsidRPr="0014061F">
                        <w:rPr>
                          <w:rFonts w:ascii="Times New Roman" w:hAnsi="Times New Roman"/>
                          <w:sz w:val="26"/>
                          <w:szCs w:val="26"/>
                        </w:rPr>
                        <w:t>Nam</w:t>
                      </w:r>
                    </w:smartTag>
                  </w:smartTag>
                  <w:r w:rsidRPr="0014061F">
                    <w:rPr>
                      <w:rFonts w:ascii="Times New Roman" w:hAnsi="Times New Roman"/>
                      <w:sz w:val="26"/>
                      <w:szCs w:val="26"/>
                    </w:rPr>
                    <w:t xml:space="preserve"> là thành phố Hồ Chí Minh.</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Trong công cuộc đổi mới đất nước, thành phố Hồ Chí Minh là thành phố dẫn đầu cả nước về công nghiệp và đã thu hút tới 70% khách du lịch hàng năm của cả nước.</w:t>
                  </w:r>
                </w:p>
                <w:p w:rsidR="00F37255" w:rsidRPr="0014061F" w:rsidRDefault="00F37255" w:rsidP="000002FD">
                  <w:pPr>
                    <w:jc w:val="both"/>
                    <w:rPr>
                      <w:rFonts w:ascii="Times New Roman" w:hAnsi="Times New Roman"/>
                      <w:b/>
                      <w:sz w:val="26"/>
                      <w:szCs w:val="26"/>
                    </w:rPr>
                  </w:pPr>
                  <w:r w:rsidRPr="0014061F">
                    <w:rPr>
                      <w:rFonts w:ascii="Times New Roman" w:hAnsi="Times New Roman"/>
                      <w:b/>
                      <w:sz w:val="26"/>
                      <w:szCs w:val="26"/>
                    </w:rPr>
                    <w:t>2. Thân bài:</w:t>
                  </w:r>
                </w:p>
                <w:p w:rsidR="00F37255" w:rsidRPr="0014061F" w:rsidRDefault="00F37255" w:rsidP="000002FD">
                  <w:pPr>
                    <w:jc w:val="both"/>
                    <w:rPr>
                      <w:rFonts w:ascii="Times New Roman" w:hAnsi="Times New Roman"/>
                      <w:b/>
                      <w:sz w:val="26"/>
                      <w:szCs w:val="26"/>
                      <w:u w:val="single"/>
                    </w:rPr>
                  </w:pPr>
                  <w:r w:rsidRPr="0014061F">
                    <w:rPr>
                      <w:rFonts w:ascii="Times New Roman" w:hAnsi="Times New Roman"/>
                      <w:b/>
                      <w:sz w:val="26"/>
                      <w:szCs w:val="26"/>
                      <w:u w:val="single"/>
                    </w:rPr>
                    <w:t>- Thành phố Hồ Chí Minh năm ở vị trí địa lý nào?</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Giữa đồng bằng sông Cửu Long và miền Đông Nam Bộ, Nam Trung Bộ, Nam Tây Nguyên.</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Trung tâm thành phố cách bờ biển Đông( biển Thái Bình dương) 50 km đường chim bay.</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Có 12km bờ biển, cách thủ đô Hà Nội 1.738km đường bộ. </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w:t>
                  </w:r>
                  <w:r w:rsidRPr="0014061F">
                    <w:rPr>
                      <w:rFonts w:ascii="Times New Roman" w:hAnsi="Times New Roman"/>
                      <w:b/>
                      <w:sz w:val="26"/>
                      <w:szCs w:val="26"/>
                      <w:u w:val="single"/>
                    </w:rPr>
                    <w:t>Xuất xứ tên gọi:</w:t>
                  </w:r>
                  <w:r w:rsidRPr="0014061F">
                    <w:rPr>
                      <w:rFonts w:ascii="Times New Roman" w:hAnsi="Times New Roman"/>
                      <w:sz w:val="26"/>
                      <w:szCs w:val="26"/>
                    </w:rPr>
                    <w:t xml:space="preserve"> Trước đó, thành phố Hồ Chí Minh có tên là gì? Tên TP Hồ Chí Minh có từ khi nào?</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Trước đó có tên là Sài Gòn, nhiều nhà nghiên cứu cho rằng vùng đất này nhiều rừng lại có nhiều cây gòn( Chữ “ Sài” được hiểu là rừng, là cây). Cách đây 2 thế kỷ, Sài Gòn được ca gợi là Hòn Ngọc của Viễn Đông. Tính từ khi 2 tiếng Sài Gòn được ghi vào văn bản, sổ sách năm 1698 thì đến nay thành phố Hồ Chí Minh đã thành lập được 315 năm .</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Kỳ họp thứ nhất, ngày 02/ 07/1976, Quốc hội khóa VI nước Cộng hòa xã hội chủ nghĩa Việt </w:t>
                  </w:r>
                  <w:smartTag w:uri="urn:schemas-microsoft-com:office:smarttags" w:element="place">
                    <w:smartTag w:uri="urn:schemas-microsoft-com:office:smarttags" w:element="country-region">
                      <w:r w:rsidRPr="0014061F">
                        <w:rPr>
                          <w:rFonts w:ascii="Times New Roman" w:hAnsi="Times New Roman"/>
                          <w:sz w:val="26"/>
                          <w:szCs w:val="26"/>
                        </w:rPr>
                        <w:t>Nam</w:t>
                      </w:r>
                    </w:smartTag>
                  </w:smartTag>
                  <w:r w:rsidRPr="0014061F">
                    <w:rPr>
                      <w:rFonts w:ascii="Times New Roman" w:hAnsi="Times New Roman"/>
                      <w:sz w:val="26"/>
                      <w:szCs w:val="26"/>
                    </w:rPr>
                    <w:t xml:space="preserve"> đã chính thức đổi tên Sài Gòn là thành phố Hồ Chí Minh. </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w:t>
                  </w:r>
                  <w:r w:rsidRPr="0014061F">
                    <w:rPr>
                      <w:rFonts w:ascii="Times New Roman" w:hAnsi="Times New Roman"/>
                      <w:b/>
                      <w:sz w:val="26"/>
                      <w:szCs w:val="26"/>
                      <w:u w:val="single"/>
                    </w:rPr>
                    <w:t>Miêu tả danh lam thắng cảnh</w:t>
                  </w:r>
                  <w:r w:rsidRPr="0014061F">
                    <w:rPr>
                      <w:rFonts w:ascii="Times New Roman" w:hAnsi="Times New Roman"/>
                      <w:sz w:val="26"/>
                      <w:szCs w:val="26"/>
                    </w:rPr>
                    <w:t>: Đặc điểm chung của thành phố Hồ Chí Minh là gì?</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Một đặc điểm chung của của tất cả các tầng lớp nhân dân Sài Gòn- thành phố Hồ Chí Minh là tính cách phóng khoáng, không chịu gò bó. Cũng bởi miền đất này rộng lớn, màu mỡ, việc làm ăn dễ dàng.</w:t>
                  </w:r>
                </w:p>
                <w:p w:rsidR="00F37255" w:rsidRPr="0014061F" w:rsidRDefault="00F37255" w:rsidP="000002FD">
                  <w:pPr>
                    <w:jc w:val="both"/>
                    <w:rPr>
                      <w:rFonts w:ascii="Times New Roman" w:hAnsi="Times New Roman"/>
                      <w:i/>
                      <w:sz w:val="26"/>
                      <w:szCs w:val="26"/>
                    </w:rPr>
                  </w:pPr>
                  <w:r w:rsidRPr="0014061F">
                    <w:rPr>
                      <w:rFonts w:ascii="Times New Roman" w:hAnsi="Times New Roman"/>
                      <w:sz w:val="26"/>
                      <w:szCs w:val="26"/>
                    </w:rPr>
                    <w:t xml:space="preserve">     + Trong bộ sách “ Gia Định thành thông chí”, Trịnh Hoài Đức ( 1765- 1825) đã miêu tả: “ </w:t>
                  </w:r>
                  <w:r w:rsidRPr="0014061F">
                    <w:rPr>
                      <w:rFonts w:ascii="Times New Roman" w:hAnsi="Times New Roman"/>
                      <w:i/>
                      <w:sz w:val="26"/>
                      <w:szCs w:val="26"/>
                    </w:rPr>
                    <w:t>Phố xá trù mật, chợ làm dọc theo bến sông…Đầu là rạch Sa Ngư có cầu ván bắc ngang, hai bên cầu có phố ngói, tụ tập cả trăm thứ hàng hóa. Dọc theo bờ sông thuyền buồm lớn nhỏ đậu san sát…”</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w:t>
                  </w:r>
                  <w:r w:rsidRPr="0014061F">
                    <w:rPr>
                      <w:rFonts w:ascii="Times New Roman" w:hAnsi="Times New Roman"/>
                      <w:b/>
                      <w:sz w:val="26"/>
                      <w:szCs w:val="26"/>
                      <w:u w:val="single"/>
                    </w:rPr>
                    <w:t>Các điểm tham quan du lịch:</w:t>
                  </w:r>
                  <w:r w:rsidRPr="0014061F">
                    <w:rPr>
                      <w:rFonts w:ascii="Times New Roman" w:hAnsi="Times New Roman"/>
                      <w:sz w:val="26"/>
                      <w:szCs w:val="26"/>
                    </w:rPr>
                    <w:t xml:space="preserve"> Tại thành phố Hồ Chí Minh có những điểm tham quan du lịch nào?</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w:t>
                  </w:r>
                  <w:r w:rsidRPr="0014061F">
                    <w:rPr>
                      <w:rFonts w:ascii="Times New Roman" w:hAnsi="Times New Roman"/>
                      <w:b/>
                      <w:sz w:val="26"/>
                      <w:szCs w:val="26"/>
                    </w:rPr>
                    <w:t>Bến Nhà Rồng</w:t>
                  </w:r>
                  <w:r w:rsidRPr="0014061F">
                    <w:rPr>
                      <w:rFonts w:ascii="Times New Roman" w:hAnsi="Times New Roman"/>
                      <w:sz w:val="26"/>
                      <w:szCs w:val="26"/>
                    </w:rPr>
                    <w:t xml:space="preserve">( Nhà Rồng hay khu lưu niệm Bác Hồ) nằm trên ngã ba sông Sài Gòn, là một </w:t>
                  </w:r>
                  <w:r w:rsidRPr="0014061F">
                    <w:rPr>
                      <w:rFonts w:ascii="Times New Roman" w:hAnsi="Times New Roman"/>
                      <w:sz w:val="26"/>
                      <w:szCs w:val="26"/>
                    </w:rPr>
                    <w:lastRenderedPageBreak/>
                    <w:t>tòa nhà ba tầng, nơi đây, ngày 05/11/1911 người thanh niên yêu nước Nguyễn Tất Thành( mà sau này là Bác Hồ của chúng ta) đã ra đi tìm đường cứu nước.</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w:t>
                  </w:r>
                  <w:r w:rsidRPr="0014061F">
                    <w:rPr>
                      <w:rFonts w:ascii="Times New Roman" w:hAnsi="Times New Roman"/>
                      <w:b/>
                      <w:sz w:val="26"/>
                      <w:szCs w:val="26"/>
                    </w:rPr>
                    <w:t>Hội trường Thống Nhất</w:t>
                  </w:r>
                  <w:r w:rsidRPr="0014061F">
                    <w:rPr>
                      <w:rFonts w:ascii="Times New Roman" w:hAnsi="Times New Roman"/>
                      <w:sz w:val="26"/>
                      <w:szCs w:val="26"/>
                    </w:rPr>
                    <w:t xml:space="preserve">(dinh Độc lập): Đầu tiên là dinh Nôrôdom được xây vào năm 1868. Sau đó, Ngô Đình Diêm phá bỏ và xây lại năm 1963 gọi là dinh Độc Lập. Năm 1975, đất nước thống nhất, dinh này được đổi tên là Hội trường Thống Nhất. </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w:t>
                  </w:r>
                  <w:r w:rsidRPr="0014061F">
                    <w:rPr>
                      <w:rFonts w:ascii="Times New Roman" w:hAnsi="Times New Roman"/>
                      <w:b/>
                      <w:sz w:val="26"/>
                      <w:szCs w:val="26"/>
                    </w:rPr>
                    <w:t>Chợ Bến Thành</w:t>
                  </w:r>
                  <w:r w:rsidRPr="0014061F">
                    <w:rPr>
                      <w:rFonts w:ascii="Times New Roman" w:hAnsi="Times New Roman"/>
                      <w:sz w:val="26"/>
                      <w:szCs w:val="26"/>
                    </w:rPr>
                    <w:t xml:space="preserve"> đã có trước khi thực dân Pháp xâm chiếm. Vị trí của chợ ở cận bờ sông Bến Nghé, gần thành Gia Định. Gần chợ có bến để hành khách và quân nhân vào thành vì vậy gọi là chợ Bến Thành.</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w:t>
                  </w:r>
                  <w:r w:rsidRPr="0014061F">
                    <w:rPr>
                      <w:rFonts w:ascii="Times New Roman" w:hAnsi="Times New Roman"/>
                      <w:b/>
                      <w:sz w:val="26"/>
                      <w:szCs w:val="26"/>
                    </w:rPr>
                    <w:t>Thảo Cầm Viên</w:t>
                  </w:r>
                  <w:r w:rsidRPr="0014061F">
                    <w:rPr>
                      <w:rFonts w:ascii="Times New Roman" w:hAnsi="Times New Roman"/>
                      <w:sz w:val="26"/>
                      <w:szCs w:val="26"/>
                    </w:rPr>
                    <w:t>( còn gọi là vườn Bách Thú, vườn Bách Thảo, Sở Thú) được xây dựng năm 1864. Đây là Thảo Cầm Viên lâu đời trên thế giới( vườn Bách Thảo Matxcơva 1864, vườn Bách Thảo Tokyo 1882, …</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w:t>
                  </w:r>
                  <w:r w:rsidRPr="0014061F">
                    <w:rPr>
                      <w:rFonts w:ascii="Times New Roman" w:hAnsi="Times New Roman"/>
                      <w:b/>
                      <w:sz w:val="26"/>
                      <w:szCs w:val="26"/>
                    </w:rPr>
                    <w:t>Công viên văn hóa Đầm Sen</w:t>
                  </w:r>
                  <w:r w:rsidRPr="0014061F">
                    <w:rPr>
                      <w:rFonts w:ascii="Times New Roman" w:hAnsi="Times New Roman"/>
                      <w:sz w:val="26"/>
                      <w:szCs w:val="26"/>
                    </w:rPr>
                    <w:t>: nằm trên đường Hòa Bình, quận 11, thành phố Hồ Chí Minh có 50 ha gồm 20% mặt hồ, 60% cây xanh và vườn hoa.Trước 1975 là khu hoang hóa đẩm lầy, năm 1983 quân 11 quản lý, năm 1989công ty dịch vụ du lịch Phú Thọ quản lý cho đến nay.</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 </w:t>
                  </w:r>
                  <w:r w:rsidRPr="0014061F">
                    <w:rPr>
                      <w:rFonts w:ascii="Times New Roman" w:hAnsi="Times New Roman"/>
                      <w:b/>
                      <w:sz w:val="26"/>
                      <w:szCs w:val="26"/>
                    </w:rPr>
                    <w:t>Khu du lịch văn hóa Suối Tiên</w:t>
                  </w:r>
                  <w:r w:rsidRPr="0014061F">
                    <w:rPr>
                      <w:rFonts w:ascii="Times New Roman" w:hAnsi="Times New Roman"/>
                      <w:sz w:val="26"/>
                      <w:szCs w:val="26"/>
                    </w:rPr>
                    <w:t>: là khu liên hợp vui chơi giải trí tại quân 9, thành phố Hồ Chí Minh, rộng 20 ha, nằm cửa ngõ Đông Bắc Sài Gòn, kết hợp du lịch với giáo dục văn hóa, lịch sử, nguồn cội dân tộc, bắt đầu mở cửa đón du khách từ ngày 02/09/1995.</w:t>
                  </w:r>
                </w:p>
                <w:p w:rsidR="00F37255" w:rsidRPr="0014061F" w:rsidRDefault="00F37255" w:rsidP="000002FD">
                  <w:pPr>
                    <w:jc w:val="both"/>
                    <w:rPr>
                      <w:rFonts w:ascii="Times New Roman" w:hAnsi="Times New Roman"/>
                      <w:b/>
                      <w:sz w:val="26"/>
                      <w:szCs w:val="26"/>
                      <w:u w:val="single"/>
                    </w:rPr>
                  </w:pPr>
                  <w:r w:rsidRPr="0014061F">
                    <w:rPr>
                      <w:rFonts w:ascii="Times New Roman" w:hAnsi="Times New Roman"/>
                      <w:b/>
                      <w:sz w:val="26"/>
                      <w:szCs w:val="26"/>
                    </w:rPr>
                    <w:t>3. Kết bài</w:t>
                  </w:r>
                  <w:r w:rsidRPr="0014061F">
                    <w:rPr>
                      <w:rFonts w:ascii="Times New Roman" w:hAnsi="Times New Roman"/>
                      <w:sz w:val="26"/>
                      <w:szCs w:val="26"/>
                    </w:rPr>
                    <w:t xml:space="preserve">: </w:t>
                  </w:r>
                  <w:r w:rsidRPr="0014061F">
                    <w:rPr>
                      <w:rFonts w:ascii="Times New Roman" w:hAnsi="Times New Roman"/>
                      <w:b/>
                      <w:sz w:val="26"/>
                      <w:szCs w:val="26"/>
                      <w:u w:val="single"/>
                    </w:rPr>
                    <w:t>lời đánh giá danh lam thắng cảnh</w:t>
                  </w:r>
                </w:p>
                <w:p w:rsidR="00F37255" w:rsidRPr="0014061F" w:rsidRDefault="00F37255" w:rsidP="000002FD">
                  <w:pPr>
                    <w:jc w:val="both"/>
                    <w:rPr>
                      <w:rFonts w:ascii="Times New Roman" w:hAnsi="Times New Roman"/>
                      <w:sz w:val="26"/>
                      <w:szCs w:val="26"/>
                    </w:rPr>
                  </w:pPr>
                  <w:r w:rsidRPr="0014061F">
                    <w:rPr>
                      <w:rFonts w:ascii="Times New Roman" w:hAnsi="Times New Roman"/>
                      <w:sz w:val="26"/>
                      <w:szCs w:val="26"/>
                    </w:rPr>
                    <w:t xml:space="preserve">- Thành phố Hồ Chí Minh- Hòn ngọc Viễn Đông đang được coi là trung tâm  của trọng điểm phát triển kinh tế phía </w:t>
                  </w:r>
                  <w:smartTag w:uri="urn:schemas-microsoft-com:office:smarttags" w:element="place">
                    <w:smartTag w:uri="urn:schemas-microsoft-com:office:smarttags" w:element="country-region">
                      <w:r w:rsidRPr="0014061F">
                        <w:rPr>
                          <w:rFonts w:ascii="Times New Roman" w:hAnsi="Times New Roman"/>
                          <w:sz w:val="26"/>
                          <w:szCs w:val="26"/>
                        </w:rPr>
                        <w:t>Nam</w:t>
                      </w:r>
                    </w:smartTag>
                  </w:smartTag>
                  <w:r w:rsidRPr="0014061F">
                    <w:rPr>
                      <w:rFonts w:ascii="Times New Roman" w:hAnsi="Times New Roman"/>
                      <w:sz w:val="26"/>
                      <w:szCs w:val="26"/>
                    </w:rPr>
                    <w:t xml:space="preserve"> đất nước;</w:t>
                  </w:r>
                </w:p>
                <w:p w:rsidR="00F37255" w:rsidRDefault="00F37255" w:rsidP="000002FD">
                  <w:pPr>
                    <w:jc w:val="both"/>
                    <w:rPr>
                      <w:rFonts w:ascii="Times New Roman" w:hAnsi="Times New Roman"/>
                      <w:sz w:val="26"/>
                      <w:szCs w:val="26"/>
                    </w:rPr>
                  </w:pPr>
                  <w:r w:rsidRPr="0014061F">
                    <w:rPr>
                      <w:rFonts w:ascii="Times New Roman" w:hAnsi="Times New Roman"/>
                      <w:sz w:val="26"/>
                      <w:szCs w:val="26"/>
                    </w:rPr>
                    <w:t>- Thành phố Hồ Chí Minh còn là thành phố phát triển ven biển của khu vực Châu Á Thái Bình Dương.</w:t>
                  </w:r>
                </w:p>
                <w:p w:rsidR="00F37255" w:rsidRDefault="00F37255" w:rsidP="000002FD">
                  <w:pPr>
                    <w:jc w:val="both"/>
                    <w:rPr>
                      <w:rFonts w:ascii="Times New Roman" w:hAnsi="Times New Roman"/>
                      <w:sz w:val="26"/>
                      <w:szCs w:val="26"/>
                    </w:rPr>
                  </w:pPr>
                </w:p>
                <w:p w:rsidR="00F37255" w:rsidRDefault="00F37255" w:rsidP="000002FD">
                  <w:pPr>
                    <w:jc w:val="both"/>
                    <w:rPr>
                      <w:rFonts w:ascii="Times New Roman" w:hAnsi="Times New Roman"/>
                      <w:b/>
                      <w:sz w:val="26"/>
                      <w:szCs w:val="26"/>
                    </w:rPr>
                  </w:pPr>
                  <w:r w:rsidRPr="00F37255">
                    <w:rPr>
                      <w:rFonts w:ascii="Times New Roman" w:hAnsi="Times New Roman"/>
                      <w:b/>
                      <w:sz w:val="26"/>
                      <w:szCs w:val="26"/>
                    </w:rPr>
                    <w:t>*LUYỆN TẬP</w:t>
                  </w:r>
                </w:p>
                <w:p w:rsidR="00F37255" w:rsidRPr="00352541" w:rsidRDefault="00F37255" w:rsidP="00F37255">
                  <w:pPr>
                    <w:ind w:left="360"/>
                    <w:rPr>
                      <w:rFonts w:ascii="Times New Roman" w:hAnsi="Times New Roman" w:cs="Times New Roman"/>
                    </w:rPr>
                  </w:pPr>
                  <w:r>
                    <w:rPr>
                      <w:rFonts w:ascii="Times New Roman" w:hAnsi="Times New Roman" w:cs="Times New Roman"/>
                    </w:rPr>
                    <w:t xml:space="preserve">- </w:t>
                  </w:r>
                  <w:r w:rsidRPr="00352541">
                    <w:rPr>
                      <w:rFonts w:ascii="Times New Roman" w:hAnsi="Times New Roman" w:cs="Times New Roman"/>
                    </w:rPr>
                    <w:t>Viết đoạn mở bài,</w:t>
                  </w:r>
                  <w:r>
                    <w:rPr>
                      <w:rFonts w:ascii="Times New Roman" w:hAnsi="Times New Roman" w:cs="Times New Roman"/>
                    </w:rPr>
                    <w:t xml:space="preserve"> thân bài, </w:t>
                  </w:r>
                  <w:r w:rsidRPr="00352541">
                    <w:rPr>
                      <w:rFonts w:ascii="Times New Roman" w:hAnsi="Times New Roman" w:cs="Times New Roman"/>
                    </w:rPr>
                    <w:t xml:space="preserve"> kết bài cho đề bài trên</w:t>
                  </w:r>
                </w:p>
                <w:p w:rsidR="00F37255" w:rsidRDefault="00F37255" w:rsidP="00F37255">
                  <w:pPr>
                    <w:ind w:left="360"/>
                    <w:rPr>
                      <w:rFonts w:ascii="Times New Roman" w:hAnsi="Times New Roman" w:cs="Times New Roman"/>
                    </w:rPr>
                  </w:pPr>
                  <w:r>
                    <w:rPr>
                      <w:rFonts w:ascii="Times New Roman" w:hAnsi="Times New Roman" w:cs="Times New Roman"/>
                    </w:rPr>
                    <w:t xml:space="preserve">- </w:t>
                  </w:r>
                  <w:r w:rsidRPr="00352541">
                    <w:rPr>
                      <w:rFonts w:ascii="Times New Roman" w:hAnsi="Times New Roman" w:cs="Times New Roman"/>
                    </w:rPr>
                    <w:t>Hoàn thành dàn ý trên thành một bài văn hoàn chỉnh.</w:t>
                  </w:r>
                </w:p>
                <w:p w:rsidR="00F37255" w:rsidRPr="00352541" w:rsidRDefault="00F37255" w:rsidP="00F37255">
                  <w:pPr>
                    <w:ind w:left="360"/>
                    <w:rPr>
                      <w:rFonts w:ascii="Times New Roman" w:hAnsi="Times New Roman" w:cs="Times New Roman"/>
                    </w:rPr>
                  </w:pPr>
                  <w:r>
                    <w:rPr>
                      <w:rFonts w:ascii="Times New Roman" w:hAnsi="Times New Roman" w:cs="Times New Roman"/>
                    </w:rPr>
                    <w:t xml:space="preserve">- </w:t>
                  </w:r>
                  <w:r w:rsidRPr="00352541">
                    <w:rPr>
                      <w:rFonts w:ascii="Times New Roman" w:hAnsi="Times New Roman" w:cs="Times New Roman"/>
                    </w:rPr>
                    <w:t>Tìm, đọc những bài văn tham khảo cho đề bài trên.</w:t>
                  </w:r>
                </w:p>
                <w:p w:rsidR="00F37255" w:rsidRPr="00352541" w:rsidRDefault="00F37255" w:rsidP="00F37255">
                  <w:pPr>
                    <w:ind w:left="360"/>
                    <w:rPr>
                      <w:rFonts w:ascii="Times New Roman" w:hAnsi="Times New Roman" w:cs="Times New Roman"/>
                    </w:rPr>
                  </w:pPr>
                </w:p>
                <w:p w:rsidR="00F37255" w:rsidRDefault="00F37255" w:rsidP="00F37255">
                  <w:pPr>
                    <w:ind w:left="360"/>
                    <w:rPr>
                      <w:rFonts w:ascii="Times New Roman" w:hAnsi="Times New Roman" w:cs="Times New Roman"/>
                    </w:rPr>
                  </w:pPr>
                </w:p>
                <w:p w:rsidR="00F37255" w:rsidRDefault="00F37255" w:rsidP="00F37255">
                  <w:pPr>
                    <w:ind w:left="360"/>
                    <w:rPr>
                      <w:rFonts w:ascii="Times New Roman" w:hAnsi="Times New Roman" w:cs="Times New Roman"/>
                    </w:rPr>
                  </w:pPr>
                </w:p>
                <w:p w:rsidR="00F37255" w:rsidRPr="00352541" w:rsidRDefault="00F37255" w:rsidP="00F37255">
                  <w:pPr>
                    <w:ind w:left="360"/>
                    <w:rPr>
                      <w:rFonts w:ascii="Times New Roman" w:hAnsi="Times New Roman" w:cs="Times New Roman"/>
                    </w:rPr>
                  </w:pPr>
                </w:p>
                <w:p w:rsidR="00F37255" w:rsidRPr="00F37255" w:rsidRDefault="00F37255" w:rsidP="000002FD">
                  <w:pPr>
                    <w:jc w:val="both"/>
                    <w:rPr>
                      <w:rFonts w:ascii="Times New Roman" w:hAnsi="Times New Roman"/>
                      <w:b/>
                      <w:sz w:val="26"/>
                      <w:szCs w:val="26"/>
                    </w:rPr>
                  </w:pPr>
                </w:p>
                <w:p w:rsidR="00F37255" w:rsidRPr="0014061F" w:rsidRDefault="00F37255" w:rsidP="000002FD">
                  <w:pPr>
                    <w:jc w:val="both"/>
                    <w:rPr>
                      <w:rFonts w:ascii="Times New Roman" w:hAnsi="Times New Roman"/>
                      <w:sz w:val="26"/>
                      <w:szCs w:val="26"/>
                    </w:rPr>
                  </w:pPr>
                </w:p>
              </w:tc>
            </w:tr>
          </w:tbl>
          <w:p w:rsidR="00F37255" w:rsidRPr="00E278AE" w:rsidRDefault="00F37255" w:rsidP="00F37255">
            <w:pPr>
              <w:ind w:left="720"/>
              <w:rPr>
                <w:rFonts w:ascii="Times New Roman" w:hAnsi="Times New Roman" w:cs="Times New Roman"/>
                <w:b/>
                <w:bCs/>
                <w:i/>
                <w:iCs/>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bCs/>
                <w:sz w:val="26"/>
                <w:szCs w:val="26"/>
              </w:rPr>
            </w:pP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r w:rsidRPr="00E278AE">
              <w:rPr>
                <w:rFonts w:ascii="Times New Roman" w:hAnsi="Times New Roman" w:cs="Times New Roman"/>
                <w:sz w:val="26"/>
                <w:szCs w:val="26"/>
              </w:rPr>
              <w:t xml:space="preserve"> </w:t>
            </w:r>
          </w:p>
        </w:tc>
      </w:tr>
      <w:tr w:rsidR="0094469E" w:rsidRPr="00E278AE" w:rsidTr="00DC2B38">
        <w:tc>
          <w:tcPr>
            <w:tcW w:w="10774" w:type="dxa"/>
            <w:shd w:val="clear" w:color="auto" w:fill="auto"/>
          </w:tcPr>
          <w:p w:rsidR="0094469E" w:rsidRPr="00E278AE" w:rsidRDefault="0094469E" w:rsidP="000002FD">
            <w:pPr>
              <w:rPr>
                <w:rFonts w:ascii="Times New Roman" w:hAnsi="Times New Roman" w:cs="Times New Roman"/>
                <w:sz w:val="26"/>
                <w:szCs w:val="26"/>
              </w:rPr>
            </w:pPr>
          </w:p>
        </w:tc>
      </w:tr>
    </w:tbl>
    <w:p w:rsidR="007A59AB" w:rsidRDefault="007A59AB"/>
    <w:sectPr w:rsidR="007A5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A7B90"/>
    <w:multiLevelType w:val="hybridMultilevel"/>
    <w:tmpl w:val="17EC3AF2"/>
    <w:lvl w:ilvl="0" w:tplc="784C90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9E"/>
    <w:rsid w:val="00285E63"/>
    <w:rsid w:val="007A59AB"/>
    <w:rsid w:val="0094469E"/>
    <w:rsid w:val="00DC2B38"/>
    <w:rsid w:val="00F3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69E"/>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69E"/>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Friendless</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cp:revision>
  <dcterms:created xsi:type="dcterms:W3CDTF">2021-02-03T10:40:00Z</dcterms:created>
  <dcterms:modified xsi:type="dcterms:W3CDTF">2021-02-03T11:24:00Z</dcterms:modified>
</cp:coreProperties>
</file>