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  <w:t>MODULE 4: UNEXPLAIN MYSTERIES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  <w:t>UNIT 4B: MYSTERIES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  <w:t>Vocabulary: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  <w:t xml:space="preserve">At full  speed: 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tốc độ tối đa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  <w:t>Cabin (n):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 xml:space="preserve"> phòng nhỏ trên tàu/thuyền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  <w:t xml:space="preserve">Call out (v): 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hét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  <w:t xml:space="preserve">Cape (n): 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áo choàng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  <w:t xml:space="preserve">Coast (n): 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bờ biển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  <w:t xml:space="preserve">Legend (n): 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huyền thoại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  <w:t xml:space="preserve">Lookout boy: 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người cảnh báo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  <w:t xml:space="preserve">Mast (n): 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cột buồm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  <w:t xml:space="preserve">On deck: 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boong tàu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  <w:t xml:space="preserve">Realize (v): 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nhận ra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  <w:t>Grammar: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 xml:space="preserve">  </w:t>
      </w:r>
      <w:r>
        <w:rPr>
          <w:rFonts w:hint="default" w:ascii="Cambria" w:hAnsi="Cambria" w:cs="Cambria"/>
          <w:b/>
          <w:bCs/>
          <w:color w:val="0070C0"/>
          <w:sz w:val="26"/>
          <w:szCs w:val="26"/>
          <w:u w:val="none"/>
          <w:lang w:val="en-US"/>
        </w:rPr>
        <w:t>SIMPLE PAST AND PAS</w:t>
      </w:r>
      <w:r>
        <w:rPr>
          <w:rFonts w:hint="default" w:ascii="Cambria" w:hAnsi="Cambria" w:cs="Cambria"/>
          <w:b/>
          <w:bCs/>
          <w:color w:val="0070C0"/>
          <w:sz w:val="26"/>
          <w:szCs w:val="26"/>
          <w:u w:val="none"/>
          <w:lang w:val="en-US"/>
        </w:rPr>
        <w:t>T PROGRESSIVE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  <w:t xml:space="preserve">Simple past: </w:t>
      </w:r>
      <w:r>
        <w:rPr>
          <w:rFonts w:hint="default" w:ascii="Cambria" w:hAnsi="Cambria" w:cs="Cambria"/>
          <w:b/>
          <w:bCs/>
          <w:color w:val="auto"/>
          <w:sz w:val="26"/>
          <w:szCs w:val="26"/>
          <w:highlight w:val="yellow"/>
          <w:u w:val="none"/>
          <w:lang w:val="en-US"/>
        </w:rPr>
        <w:t>S + V2/ED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96" w:leftChars="189" w:hanging="418" w:hangingChars="161"/>
        <w:jc w:val="left"/>
        <w:textAlignment w:val="auto"/>
        <w:rPr>
          <w:rFonts w:hint="default" w:ascii="Cambria" w:hAnsi="Cambria" w:cs="Cambria"/>
          <w:b/>
          <w:bCs/>
          <w:i/>
          <w:i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 w:val="0"/>
          <w:bCs w:val="0"/>
          <w:i/>
          <w:iCs/>
          <w:color w:val="auto"/>
          <w:sz w:val="26"/>
          <w:szCs w:val="26"/>
          <w:u w:val="none"/>
          <w:lang w:val="en-US"/>
        </w:rPr>
        <w:t>completed actions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96" w:leftChars="189" w:hanging="418" w:hangingChars="161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 xml:space="preserve">Ex: The ship </w:t>
      </w: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  <w:t>left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 xml:space="preserve"> an hour ago.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96" w:leftChars="189" w:hanging="418" w:hangingChars="161"/>
        <w:jc w:val="left"/>
        <w:textAlignment w:val="auto"/>
        <w:rPr>
          <w:rFonts w:hint="default" w:ascii="Cambria" w:hAnsi="Cambria" w:cs="Cambria"/>
          <w:b/>
          <w:bCs/>
          <w:i/>
          <w:i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 w:val="0"/>
          <w:bCs w:val="0"/>
          <w:i/>
          <w:iCs/>
          <w:color w:val="auto"/>
          <w:sz w:val="26"/>
          <w:szCs w:val="26"/>
          <w:u w:val="none"/>
          <w:lang w:val="en-US"/>
        </w:rPr>
        <w:t>actions which happened immediately one after the other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96" w:leftChars="189" w:hanging="418" w:hangingChars="161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 xml:space="preserve">Ex: He </w:t>
      </w: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  <w:t>stood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 xml:space="preserve"> up, </w:t>
      </w: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  <w:t>got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 xml:space="preserve"> his bag, and </w:t>
      </w: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  <w:t>left</w:t>
      </w: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lang w:val="en-US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none"/>
          <w:lang w:val="en-US"/>
        </w:rPr>
        <w:t xml:space="preserve">Past progressive: </w:t>
      </w:r>
      <w:r>
        <w:rPr>
          <w:rFonts w:hint="default" w:ascii="Cambria" w:hAnsi="Cambria" w:cs="Cambria"/>
          <w:b/>
          <w:bCs/>
          <w:color w:val="auto"/>
          <w:sz w:val="26"/>
          <w:szCs w:val="26"/>
          <w:highlight w:val="yellow"/>
          <w:u w:val="none"/>
          <w:lang w:val="en-US"/>
        </w:rPr>
        <w:t>S + WAS/WERE + V_ING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96" w:leftChars="189" w:hanging="418" w:hangingChars="161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 w:val="0"/>
          <w:bCs w:val="0"/>
          <w:i/>
          <w:iCs/>
          <w:color w:val="auto"/>
          <w:sz w:val="26"/>
          <w:szCs w:val="26"/>
          <w:u w:val="none"/>
          <w:lang w:val="en-US"/>
        </w:rPr>
        <w:t>Actions happened at a specific time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96" w:leftChars="189" w:hanging="418" w:hangingChars="161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lang w:val="en-US"/>
        </w:rPr>
        <w:t xml:space="preserve">Ex: They </w:t>
      </w: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single"/>
          <w:lang w:val="en-US"/>
        </w:rPr>
        <w:t>were watching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lang w:val="en-US"/>
        </w:rPr>
        <w:t xml:space="preserve"> TV at 4:00 yesterday afternoon.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96" w:leftChars="189" w:hanging="418" w:hangingChars="161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 w:val="0"/>
          <w:bCs w:val="0"/>
          <w:i/>
          <w:iCs/>
          <w:color w:val="auto"/>
          <w:sz w:val="26"/>
          <w:szCs w:val="26"/>
          <w:u w:val="none"/>
          <w:lang w:val="en-US"/>
        </w:rPr>
        <w:t>Actions happened at the same time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96" w:leftChars="189" w:hanging="418" w:hangingChars="161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lang w:val="en-US"/>
        </w:rPr>
        <w:t xml:space="preserve">Ex: She </w:t>
      </w: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single"/>
          <w:lang w:val="en-US"/>
        </w:rPr>
        <w:t>was making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lang w:val="en-US"/>
        </w:rPr>
        <w:t xml:space="preserve"> dinner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cyan"/>
          <w:u w:val="none"/>
          <w:lang w:val="en-US"/>
        </w:rPr>
        <w:t>while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lang w:val="en-US"/>
        </w:rPr>
        <w:t xml:space="preserve">he </w:t>
      </w: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single"/>
          <w:lang w:val="en-US"/>
        </w:rPr>
        <w:t>was washing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lang w:val="en-US"/>
        </w:rPr>
        <w:t xml:space="preserve"> the dishes.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single"/>
          <w:lang w:val="en-US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463550</wp:posOffset>
                </wp:positionV>
                <wp:extent cx="3733800" cy="5715"/>
                <wp:effectExtent l="0" t="48260" r="0" b="603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1220" y="6908165"/>
                          <a:ext cx="3733800" cy="57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.35pt;margin-top:36.5pt;height:0.45pt;width:294pt;z-index:251659264;mso-width-relative:page;mso-height-relative:page;" filled="f" stroked="t" coordsize="21600,21600" o:gfxdata="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DpdttgAAAAIAQAADwAAAAAAAAABACAAAAAiAAAAZHJzL2Rvd25yZXYu&#10;eG1sUEsBAhQAFAAAAAgAh07iQJL6bnn7AQAA8AMAAA4AAAAAAAAAAQAgAAAAJwEAAGRycy9lMm9E&#10;b2MueG1sUEsFBgAAAAAGAAYAWQEAAJQFAAAAAA==&#10;">
                <v:fill on="f" focussize="0,0"/>
                <v:stroke weight="1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single"/>
          <w:lang w:val="en-US"/>
        </w:rPr>
        <w:t>NOTE: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single"/>
          <w:lang w:val="en-US"/>
        </w:rPr>
      </w:pPr>
      <w:bookmarkStart w:id="0" w:name="_GoBack"/>
      <w:bookmarkEnd w:id="0"/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8890</wp:posOffset>
                </wp:positionV>
                <wp:extent cx="285750" cy="342900"/>
                <wp:effectExtent l="0" t="0" r="0" b="0"/>
                <wp:wrapNone/>
                <wp:docPr id="2" name="Multipl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28645" y="7212965"/>
                          <a:ext cx="285750" cy="342900"/>
                        </a:xfrm>
                        <a:prstGeom prst="mathMultiply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87.85pt;margin-top:0.7pt;height:27pt;width:22.5pt;z-index:251660288;v-text-anchor:middle;mso-width-relative:page;mso-height-relative:page;" fillcolor="#0070C0" filled="t" stroked="t" coordsize="285750,342900" o:gfxdata="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kHO1YtYAAAAJAQAADwAAAAAAAAABACAAAAAiAAAAZHJzL2Rvd25y&#10;ZXYueG1sUEsBAhQAFAAAAAgAh07iQJWCB7JyAgAACQUAAA4AAAAAAAAAAQAgAAAAJQEAAGRycy9l&#10;Mm9Eb2MueG1sUEsFBgAAAAAGAAYAWQEAAAkGAAAAAA==&#10;" path="m42814,103868l94445,60843,142875,118958,191304,60843,242935,103868,186617,171450,242935,239031,191304,282056,142875,223941,94445,282056,42814,239031,99132,171450xe">
                <v:path o:connectlocs="68630,82356;217119,82356;217119,260543;68630,260543" o:connectangles="164,247,0,82"/>
                <v:fill on="t" focussize="0,0"/>
                <v:stroke weight="1pt" color="#0070C0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single"/>
          <w:lang w:val="en-US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0070C0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FF0000"/>
          <w:sz w:val="26"/>
          <w:szCs w:val="26"/>
          <w:highlight w:val="none"/>
          <w:u w:val="none"/>
          <w:lang w:val="en-US"/>
        </w:rPr>
        <w:t>He was reading book</w:t>
      </w:r>
      <w:r>
        <w:rPr>
          <w:rFonts w:hint="default" w:ascii="Cambria" w:hAnsi="Cambria" w:cs="Cambria"/>
          <w:b/>
          <w:bCs/>
          <w:i w:val="0"/>
          <w:iCs w:val="0"/>
          <w:color w:val="0070C0"/>
          <w:sz w:val="26"/>
          <w:szCs w:val="26"/>
          <w:highlight w:val="none"/>
          <w:u w:val="none"/>
          <w:lang w:val="en-US"/>
        </w:rPr>
        <w:t xml:space="preserve"> when the phone rang.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0070C0"/>
          <w:sz w:val="26"/>
          <w:szCs w:val="26"/>
          <w:highlight w:val="none"/>
          <w:u w:val="none"/>
          <w:lang w:val="en-US"/>
        </w:rPr>
        <w:t xml:space="preserve">The phone rang </w:t>
      </w:r>
      <w:r>
        <w:rPr>
          <w:rFonts w:hint="default" w:ascii="Cambria" w:hAnsi="Cambria" w:cs="Cambria"/>
          <w:b/>
          <w:bCs/>
          <w:i w:val="0"/>
          <w:iCs w:val="0"/>
          <w:color w:val="FF0000"/>
          <w:sz w:val="26"/>
          <w:szCs w:val="26"/>
          <w:highlight w:val="none"/>
          <w:u w:val="none"/>
          <w:lang w:val="en-US"/>
        </w:rPr>
        <w:t>while he was reading book.</w:t>
      </w: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  <w:t>MODULE 4: UNEXPLAIN MYSTERIES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  <w:t>UNIT 4C: STORIES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  <w:t>Vocabulary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Cry (v):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khóc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Foggy (adj):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sương mù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Fuse box (n):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hộp cầu chì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Return (v):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trở lại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Stairs (n):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cầu thang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Unplug (v):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phích cắm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tabs>
          <w:tab w:val="left" w:pos="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Wires (n):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dây điện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yellow"/>
          <w:u w:val="non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  <w:t>MODULE 4: UNEXPLAIN MYSTERIES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  <w:t>UNIT 4D: CROSS-CURRICULAR CUT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both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  <w:t>Vocabulary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Beast (n):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quái vật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Bull (n):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con bò đực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 Demand (v):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yêu cầu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Honor (v):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kính trọng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Instead (adv):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thay vì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Labyrinth (n):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mê cung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Locked (adj):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bị khóa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Order (v):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ra lệnh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 Punish (v):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phạt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Show respect: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thể hiện sự kính trọng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Solution (n):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giải pháp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 xml:space="preserve">Suffer (v):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  <w:t>chịu đựng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0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highlight w:val="none"/>
          <w:u w:val="none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textAlignment w:val="auto"/>
      </w:pPr>
    </w:p>
    <w:sectPr>
      <w:type w:val="continuous"/>
      <w:pgSz w:w="11906" w:h="16838"/>
      <w:pgMar w:top="1240" w:right="1106" w:bottom="598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8845A"/>
    <w:multiLevelType w:val="singleLevel"/>
    <w:tmpl w:val="8BC8845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D815556"/>
    <w:multiLevelType w:val="singleLevel"/>
    <w:tmpl w:val="9D815556"/>
    <w:lvl w:ilvl="0" w:tentative="0">
      <w:start w:val="1"/>
      <w:numFmt w:val="lowerLetter"/>
      <w:suff w:val="space"/>
      <w:lvlText w:val="%1."/>
      <w:lvlJc w:val="left"/>
    </w:lvl>
  </w:abstractNum>
  <w:abstractNum w:abstractNumId="2">
    <w:nsid w:val="C944BDC7"/>
    <w:multiLevelType w:val="singleLevel"/>
    <w:tmpl w:val="C944BDC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851C608"/>
    <w:multiLevelType w:val="singleLevel"/>
    <w:tmpl w:val="D851C60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37D4E79"/>
    <w:multiLevelType w:val="singleLevel"/>
    <w:tmpl w:val="037D4E79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08722A11"/>
    <w:multiLevelType w:val="singleLevel"/>
    <w:tmpl w:val="08722A11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17CE1A53"/>
    <w:multiLevelType w:val="singleLevel"/>
    <w:tmpl w:val="17CE1A53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F01D4"/>
    <w:rsid w:val="09E42D3A"/>
    <w:rsid w:val="79E22BAE"/>
    <w:rsid w:val="7C6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2021-10-30T11:30:00Z</dcterms:created>
  <dc:creator>lê kim ngân</dc:creator>
  <cp:lastModifiedBy>lê kim ngân</cp:lastModifiedBy>
  <dcterms:modified xsi:type="dcterms:W3CDTF">2021-10-30T12:38:51Z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BA600C1917B442C3B21216A3EC685828</vt:lpwstr>
  </property>
</Properties>
</file>