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9B5" w:rsidRPr="00FC7D94" w:rsidRDefault="002724D3" w:rsidP="00FC7D94">
      <w:pPr>
        <w:spacing w:after="0" w:line="240" w:lineRule="auto"/>
        <w:jc w:val="center"/>
        <w:rPr>
          <w:rFonts w:ascii="Times New Roman" w:hAnsi="Times New Roman" w:cs="Times New Roman"/>
          <w:b/>
          <w:sz w:val="32"/>
          <w:szCs w:val="32"/>
        </w:rPr>
      </w:pPr>
      <w:r w:rsidRPr="00FC7D94">
        <w:rPr>
          <w:rFonts w:ascii="Times New Roman" w:hAnsi="Times New Roman" w:cs="Times New Roman"/>
          <w:b/>
          <w:sz w:val="32"/>
          <w:szCs w:val="32"/>
        </w:rPr>
        <w:t>PHẦN I: CƠ HỌC</w:t>
      </w:r>
      <w:bookmarkStart w:id="0" w:name="_GoBack"/>
      <w:bookmarkEnd w:id="0"/>
    </w:p>
    <w:p w:rsidR="002724D3" w:rsidRPr="00FC7D94" w:rsidRDefault="002724D3" w:rsidP="00FC7D94">
      <w:pPr>
        <w:spacing w:after="0" w:line="240" w:lineRule="auto"/>
        <w:ind w:left="288" w:right="288"/>
        <w:jc w:val="center"/>
        <w:rPr>
          <w:rFonts w:ascii="Times New Roman" w:hAnsi="Times New Roman" w:cs="Times New Roman"/>
          <w:b/>
          <w:sz w:val="32"/>
          <w:szCs w:val="32"/>
        </w:rPr>
      </w:pPr>
      <w:r w:rsidRPr="00FC7D94">
        <w:rPr>
          <w:rFonts w:ascii="Times New Roman" w:hAnsi="Times New Roman" w:cs="Times New Roman"/>
          <w:b/>
          <w:sz w:val="32"/>
          <w:szCs w:val="32"/>
        </w:rPr>
        <w:t>Chủ đề 1: CHUYỂN ĐỘNG CƠ HỌC</w:t>
      </w:r>
    </w:p>
    <w:p w:rsidR="002724D3" w:rsidRPr="00FC7D94" w:rsidRDefault="002724D3" w:rsidP="00FC7D94">
      <w:pPr>
        <w:spacing w:after="0" w:line="240" w:lineRule="auto"/>
        <w:ind w:left="288" w:right="288"/>
        <w:jc w:val="both"/>
        <w:rPr>
          <w:rFonts w:ascii="Times New Roman" w:hAnsi="Times New Roman" w:cs="Times New Roman"/>
          <w:b/>
          <w:sz w:val="26"/>
          <w:szCs w:val="26"/>
        </w:rPr>
      </w:pPr>
      <w:r w:rsidRPr="00FC7D94">
        <w:rPr>
          <w:rFonts w:ascii="Times New Roman" w:hAnsi="Times New Roman" w:cs="Times New Roman"/>
          <w:b/>
          <w:sz w:val="26"/>
          <w:szCs w:val="26"/>
        </w:rPr>
        <w:t>I.Thế nào là chuyển động cơ:</w:t>
      </w:r>
    </w:p>
    <w:p w:rsidR="002724D3" w:rsidRPr="00FC7D94" w:rsidRDefault="002724D3"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 xml:space="preserve">   Chuyển động cơ là sự thay đổi vị trí của một vật theo thời gian so với vật khác.</w:t>
      </w:r>
    </w:p>
    <w:p w:rsidR="002724D3" w:rsidRPr="00FC7D94" w:rsidRDefault="002724D3" w:rsidP="00FC7D94">
      <w:pPr>
        <w:spacing w:after="0" w:line="240" w:lineRule="auto"/>
        <w:ind w:left="288" w:right="288"/>
        <w:jc w:val="both"/>
        <w:rPr>
          <w:rFonts w:ascii="Times New Roman" w:hAnsi="Times New Roman" w:cs="Times New Roman"/>
          <w:b/>
          <w:sz w:val="26"/>
          <w:szCs w:val="26"/>
        </w:rPr>
      </w:pPr>
      <w:r w:rsidRPr="00FC7D94">
        <w:rPr>
          <w:rFonts w:ascii="Times New Roman" w:hAnsi="Times New Roman" w:cs="Times New Roman"/>
          <w:b/>
          <w:sz w:val="26"/>
          <w:szCs w:val="26"/>
        </w:rPr>
        <w:t>II.Tính tương đối của chuyển động và đứng yên:</w:t>
      </w:r>
    </w:p>
    <w:p w:rsidR="002724D3" w:rsidRPr="00FC7D94" w:rsidRDefault="00A729E7"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 xml:space="preserve">     Chuyển động và đứng yên có tính tương đối, tùy thuộc vào vật được chọn làm mốc vì một vật có thể chuyển động so với vật mốc này nhưng lại đứng yên so với vật mốc khác.</w:t>
      </w:r>
      <w:r w:rsidR="002724D3" w:rsidRPr="00FC7D94">
        <w:rPr>
          <w:rFonts w:ascii="Times New Roman" w:hAnsi="Times New Roman" w:cs="Times New Roman"/>
          <w:sz w:val="26"/>
          <w:szCs w:val="26"/>
        </w:rPr>
        <w:t xml:space="preserve">   </w:t>
      </w:r>
    </w:p>
    <w:p w:rsidR="00A729E7" w:rsidRPr="00FC7D94" w:rsidRDefault="00A729E7" w:rsidP="00FC7D94">
      <w:pPr>
        <w:spacing w:after="0" w:line="240" w:lineRule="auto"/>
        <w:ind w:left="288" w:right="288"/>
        <w:jc w:val="both"/>
        <w:rPr>
          <w:rFonts w:ascii="Times New Roman" w:hAnsi="Times New Roman" w:cs="Times New Roman"/>
          <w:b/>
          <w:sz w:val="26"/>
          <w:szCs w:val="26"/>
        </w:rPr>
      </w:pPr>
      <w:r w:rsidRPr="00FC7D94">
        <w:rPr>
          <w:rFonts w:ascii="Times New Roman" w:hAnsi="Times New Roman" w:cs="Times New Roman"/>
          <w:b/>
          <w:sz w:val="26"/>
          <w:szCs w:val="26"/>
        </w:rPr>
        <w:t>III. Các dạng chuyển động thường gặp:</w:t>
      </w:r>
    </w:p>
    <w:p w:rsidR="00CB34B6" w:rsidRPr="00FC7D94" w:rsidRDefault="00CB34B6" w:rsidP="00FC7D94">
      <w:pPr>
        <w:spacing w:after="0" w:line="240" w:lineRule="auto"/>
        <w:ind w:left="288" w:right="-4"/>
        <w:jc w:val="both"/>
        <w:rPr>
          <w:rFonts w:ascii="Times New Roman" w:hAnsi="Times New Roman" w:cs="Times New Roman"/>
          <w:sz w:val="26"/>
          <w:szCs w:val="26"/>
        </w:rPr>
      </w:pPr>
      <w:r w:rsidRPr="00FC7D94">
        <w:rPr>
          <w:rFonts w:ascii="Times New Roman" w:hAnsi="Times New Roman" w:cs="Times New Roman"/>
          <w:sz w:val="26"/>
          <w:szCs w:val="26"/>
        </w:rPr>
        <w:t xml:space="preserve">      Chuyển động thẳng, chuyển động tròn, chuyển động cong,..</w:t>
      </w:r>
    </w:p>
    <w:p w:rsidR="00CB34B6" w:rsidRPr="00FC7D94" w:rsidRDefault="00CB34B6"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DẶN DÒ:</w:t>
      </w:r>
      <w:r w:rsidR="00AD0C47" w:rsidRPr="00FC7D94">
        <w:rPr>
          <w:rFonts w:ascii="Times New Roman" w:hAnsi="Times New Roman" w:cs="Times New Roman"/>
          <w:sz w:val="26"/>
          <w:szCs w:val="26"/>
        </w:rPr>
        <w:t xml:space="preserve"> Các con làm học thuộc bài và làm các bài tập sau:</w:t>
      </w:r>
    </w:p>
    <w:p w:rsidR="00AD0C47" w:rsidRPr="00FC7D94" w:rsidRDefault="00AD0C47"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1/ Để nhận biết một vật chuyển động hay đứng yên, người ta dựa vào vật mốc.Vật mốc :</w:t>
      </w:r>
    </w:p>
    <w:p w:rsidR="00AD0C47" w:rsidRPr="00FC7D94" w:rsidRDefault="00AD0C47"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A. phải là Trái Đất.</w:t>
      </w:r>
    </w:p>
    <w:p w:rsidR="00AD0C47" w:rsidRPr="00FC7D94" w:rsidRDefault="00AD0C47"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B. phải là một vật nào đó đứng yên so với mặt đất.</w:t>
      </w:r>
    </w:p>
    <w:p w:rsidR="00AD0C47" w:rsidRPr="00FC7D94" w:rsidRDefault="00AD0C47"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C. phải là một vật nào đó chuyển động so với Trái Đất.</w:t>
      </w:r>
    </w:p>
    <w:p w:rsidR="00AD0C47" w:rsidRPr="00FC7D94" w:rsidRDefault="00AD0C47"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D. là Trái Đất hoặc một vật nào đó đứng yên hay chuyển động so với mặt đất.</w:t>
      </w:r>
    </w:p>
    <w:p w:rsidR="00AD0C47" w:rsidRPr="00FC7D94" w:rsidRDefault="00AD0C47" w:rsidP="00FC7D94">
      <w:pPr>
        <w:spacing w:after="0" w:line="240" w:lineRule="auto"/>
        <w:ind w:left="288" w:right="288"/>
        <w:jc w:val="both"/>
        <w:rPr>
          <w:rFonts w:ascii="Times New Roman" w:hAnsi="Times New Roman" w:cs="Times New Roman"/>
          <w:sz w:val="26"/>
          <w:szCs w:val="26"/>
        </w:rPr>
      </w:pPr>
      <w:r w:rsidRPr="00FC7D94">
        <w:rPr>
          <w:rFonts w:ascii="Times New Roman" w:hAnsi="Times New Roman" w:cs="Times New Roman"/>
          <w:sz w:val="26"/>
          <w:szCs w:val="26"/>
        </w:rPr>
        <w:t>2/ Theo em, câu phát biểu ‘’ Khi khoảng cách từ vật đến vật mốc không thay đổi theo thời gian thì vật đứng yên so với vật mốc.’’có lu6n đúng không, vì sao?</w:t>
      </w:r>
    </w:p>
    <w:p w:rsidR="00CB34B6" w:rsidRPr="00FC7D94" w:rsidRDefault="00CB34B6" w:rsidP="00FC7D94">
      <w:pPr>
        <w:spacing w:after="0" w:line="240" w:lineRule="auto"/>
        <w:ind w:left="288" w:right="288"/>
        <w:jc w:val="both"/>
        <w:rPr>
          <w:rFonts w:ascii="Times New Roman" w:hAnsi="Times New Roman" w:cs="Times New Roman"/>
          <w:sz w:val="26"/>
          <w:szCs w:val="26"/>
        </w:rPr>
      </w:pPr>
    </w:p>
    <w:p w:rsidR="002724D3" w:rsidRPr="00FC7D94" w:rsidRDefault="002724D3" w:rsidP="00FC7D94">
      <w:pPr>
        <w:spacing w:after="0" w:line="240" w:lineRule="auto"/>
        <w:ind w:left="288" w:right="288"/>
        <w:jc w:val="both"/>
        <w:rPr>
          <w:rFonts w:ascii="Times New Roman" w:hAnsi="Times New Roman" w:cs="Times New Roman"/>
          <w:sz w:val="26"/>
          <w:szCs w:val="26"/>
        </w:rPr>
      </w:pPr>
    </w:p>
    <w:sectPr w:rsidR="002724D3" w:rsidRPr="00FC7D94" w:rsidSect="005C3220">
      <w:pgSz w:w="11907" w:h="16840"/>
      <w:pgMar w:top="993" w:right="1310" w:bottom="851" w:left="1871" w:header="216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6071D"/>
    <w:multiLevelType w:val="hybridMultilevel"/>
    <w:tmpl w:val="A69E759A"/>
    <w:lvl w:ilvl="0" w:tplc="CEE019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2B7A9B"/>
    <w:multiLevelType w:val="hybridMultilevel"/>
    <w:tmpl w:val="5FCC9338"/>
    <w:lvl w:ilvl="0" w:tplc="39E8E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D3"/>
    <w:rsid w:val="0024623A"/>
    <w:rsid w:val="002724D3"/>
    <w:rsid w:val="005C3220"/>
    <w:rsid w:val="008F39B5"/>
    <w:rsid w:val="00A729E7"/>
    <w:rsid w:val="00AD0C47"/>
    <w:rsid w:val="00CB34B6"/>
    <w:rsid w:val="00FC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HienBaoIT</cp:lastModifiedBy>
  <cp:revision>3</cp:revision>
  <dcterms:created xsi:type="dcterms:W3CDTF">2021-09-02T13:07:00Z</dcterms:created>
  <dcterms:modified xsi:type="dcterms:W3CDTF">2021-09-02T13:53:00Z</dcterms:modified>
</cp:coreProperties>
</file>