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AF9D8" w14:textId="1ACEB253" w:rsidR="00DA5ED9" w:rsidRPr="004116D9" w:rsidRDefault="00007808" w:rsidP="00007808">
      <w:pPr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4116D9">
        <w:rPr>
          <w:rFonts w:ascii="Times New Roman" w:hAnsi="Times New Roman" w:cs="Times New Roman"/>
          <w:b/>
          <w:sz w:val="32"/>
          <w:szCs w:val="32"/>
        </w:rPr>
        <w:t xml:space="preserve">NỘI DUNG HỌC TUẦN </w:t>
      </w:r>
      <w:r w:rsidR="004F1317">
        <w:rPr>
          <w:rFonts w:ascii="Times New Roman" w:hAnsi="Times New Roman" w:cs="Times New Roman"/>
          <w:b/>
          <w:sz w:val="32"/>
          <w:szCs w:val="32"/>
          <w:lang w:val="vi-VN"/>
        </w:rPr>
        <w:t>10</w:t>
      </w:r>
      <w:r w:rsidRPr="004116D9">
        <w:rPr>
          <w:rFonts w:ascii="Times New Roman" w:hAnsi="Times New Roman" w:cs="Times New Roman"/>
          <w:b/>
          <w:sz w:val="32"/>
          <w:szCs w:val="32"/>
        </w:rPr>
        <w:t xml:space="preserve"> - LỚP </w:t>
      </w:r>
      <w:r w:rsidR="00D75CA0" w:rsidRPr="004116D9">
        <w:rPr>
          <w:rFonts w:ascii="Times New Roman" w:hAnsi="Times New Roman" w:cs="Times New Roman"/>
          <w:b/>
          <w:sz w:val="32"/>
          <w:szCs w:val="32"/>
          <w:lang w:val="vi-VN"/>
        </w:rPr>
        <w:t>7</w:t>
      </w:r>
    </w:p>
    <w:p w14:paraId="6D6581FF" w14:textId="2D92875C" w:rsidR="004116D9" w:rsidRPr="004843B2" w:rsidRDefault="004843B2" w:rsidP="00007808">
      <w:pPr>
        <w:jc w:val="center"/>
        <w:rPr>
          <w:rFonts w:ascii="Times New Roman" w:hAnsi="Times New Roman" w:cs="Times New Roman"/>
          <w:b/>
          <w:sz w:val="40"/>
          <w:szCs w:val="40"/>
          <w:lang w:val="vi-VN"/>
        </w:rPr>
      </w:pPr>
      <w:r w:rsidRPr="004843B2">
        <w:rPr>
          <w:rFonts w:ascii="Arial" w:hAnsi="Arial" w:cs="Arial"/>
          <w:b/>
          <w:bCs/>
          <w:color w:val="FF0000"/>
          <w:sz w:val="40"/>
          <w:szCs w:val="40"/>
        </w:rPr>
        <w:t>UNIT 5: WORK AND PLAY</w:t>
      </w:r>
    </w:p>
    <w:p w14:paraId="22AFA49E" w14:textId="35ABE3D8" w:rsidR="00007808" w:rsidRDefault="00007808" w:rsidP="0000780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7808">
        <w:rPr>
          <w:rFonts w:ascii="Times New Roman" w:hAnsi="Times New Roman" w:cs="Times New Roman"/>
          <w:b/>
          <w:sz w:val="24"/>
          <w:szCs w:val="24"/>
        </w:rPr>
        <w:t>TIẾ</w:t>
      </w:r>
      <w:r>
        <w:rPr>
          <w:rFonts w:ascii="Times New Roman" w:hAnsi="Times New Roman" w:cs="Times New Roman"/>
          <w:b/>
          <w:sz w:val="24"/>
          <w:szCs w:val="24"/>
        </w:rPr>
        <w:t xml:space="preserve">T </w:t>
      </w:r>
      <w:r w:rsidR="004116D9">
        <w:rPr>
          <w:rFonts w:ascii="Times New Roman" w:hAnsi="Times New Roman" w:cs="Times New Roman"/>
          <w:b/>
          <w:sz w:val="24"/>
          <w:szCs w:val="24"/>
          <w:lang w:val="vi-VN"/>
        </w:rPr>
        <w:t>4</w:t>
      </w:r>
      <w:r w:rsidRPr="0000780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07808">
        <w:rPr>
          <w:rFonts w:ascii="Times New Roman" w:hAnsi="Times New Roman" w:cs="Times New Roman"/>
          <w:sz w:val="24"/>
          <w:szCs w:val="24"/>
        </w:rPr>
        <w:t>HỌC SINH TỰ HỌC VÀ SOẠN BÀI TRƯỚC KẾ HOẠCH TRONG TUẦN</w:t>
      </w:r>
    </w:p>
    <w:p w14:paraId="0C1D5C70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843B2">
        <w:rPr>
          <w:rFonts w:ascii="Times New Roman" w:hAnsi="Times New Roman" w:cs="Times New Roman"/>
          <w:b/>
          <w:bCs/>
          <w:sz w:val="26"/>
          <w:szCs w:val="26"/>
          <w:u w:val="single"/>
        </w:rPr>
        <w:t>I NEW WORDS</w:t>
      </w:r>
    </w:p>
    <w:p w14:paraId="5D6FF37A" w14:textId="77777777" w:rsidR="004843B2" w:rsidRPr="004843B2" w:rsidRDefault="004843B2" w:rsidP="004843B2">
      <w:pPr>
        <w:tabs>
          <w:tab w:val="left" w:pos="3402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1.</w:t>
      </w:r>
      <w:r w:rsidRPr="004843B2">
        <w:rPr>
          <w:rFonts w:ascii="Times New Roman" w:eastAsiaTheme="minorEastAsia" w:hAnsi="Times New Roman" w:cs="Times New Roman"/>
          <w:color w:val="0000FF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 xml:space="preserve">junior high school </w:t>
      </w:r>
      <w:r w:rsidRPr="004843B2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4843B2">
        <w:rPr>
          <w:rFonts w:ascii="Times New Roman" w:hAnsi="Times New Roman" w:cs="Times New Roman"/>
          <w:sz w:val="26"/>
          <w:szCs w:val="26"/>
        </w:rPr>
        <w:tab/>
        <w:t>/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dʒu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>ː.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ni.njɚ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 ˈ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haɪ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skuːl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 /</w:t>
      </w:r>
    </w:p>
    <w:p w14:paraId="2ADC7167" w14:textId="77777777" w:rsidR="004843B2" w:rsidRPr="004843B2" w:rsidRDefault="004843B2" w:rsidP="004843B2">
      <w:pPr>
        <w:tabs>
          <w:tab w:val="left" w:pos="3402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2.</w:t>
      </w:r>
      <w:r w:rsidRPr="004843B2">
        <w:rPr>
          <w:rFonts w:ascii="Times New Roman" w:eastAsiaTheme="minorEastAsia" w:hAnsi="Times New Roman" w:cs="Times New Roman"/>
          <w:color w:val="0000FF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 xml:space="preserve">pen pal </w:t>
      </w:r>
      <w:r w:rsidRPr="004843B2">
        <w:rPr>
          <w:rFonts w:ascii="Times New Roman" w:hAnsi="Times New Roman" w:cs="Times New Roman"/>
          <w:sz w:val="26"/>
          <w:szCs w:val="26"/>
        </w:rPr>
        <w:tab/>
        <w:t xml:space="preserve">(n) </w:t>
      </w:r>
      <w:r w:rsidRPr="004843B2">
        <w:rPr>
          <w:rFonts w:ascii="Times New Roman" w:hAnsi="Times New Roman" w:cs="Times New Roman"/>
          <w:sz w:val="26"/>
          <w:szCs w:val="26"/>
        </w:rPr>
        <w:tab/>
        <w:t>/ˈ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penˌpæl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>/</w:t>
      </w:r>
    </w:p>
    <w:p w14:paraId="65F74D57" w14:textId="77777777" w:rsidR="004843B2" w:rsidRPr="004843B2" w:rsidRDefault="004843B2" w:rsidP="004843B2">
      <w:pPr>
        <w:tabs>
          <w:tab w:val="left" w:pos="3402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3.</w:t>
      </w:r>
      <w:r w:rsidRPr="004843B2">
        <w:rPr>
          <w:rFonts w:ascii="Times New Roman" w:eastAsiaTheme="minorEastAsia" w:hAnsi="Times New Roman" w:cs="Times New Roman"/>
          <w:color w:val="0000FF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 xml:space="preserve">earphones </w:t>
      </w:r>
      <w:r w:rsidRPr="004843B2">
        <w:rPr>
          <w:rFonts w:ascii="Times New Roman" w:hAnsi="Times New Roman" w:cs="Times New Roman"/>
          <w:sz w:val="26"/>
          <w:szCs w:val="26"/>
        </w:rPr>
        <w:tab/>
        <w:t>(n):</w:t>
      </w:r>
      <w:r w:rsidRPr="004843B2">
        <w:rPr>
          <w:rFonts w:ascii="Times New Roman" w:hAnsi="Times New Roman" w:cs="Times New Roman"/>
          <w:sz w:val="26"/>
          <w:szCs w:val="26"/>
        </w:rPr>
        <w:tab/>
        <w:t>/ˈ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ɪr.foʊn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/ </w:t>
      </w:r>
    </w:p>
    <w:p w14:paraId="5B5EE309" w14:textId="77777777" w:rsidR="004843B2" w:rsidRPr="004843B2" w:rsidRDefault="004843B2" w:rsidP="004843B2">
      <w:pPr>
        <w:tabs>
          <w:tab w:val="left" w:pos="3402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4.</w:t>
      </w:r>
      <w:r w:rsidRPr="004843B2">
        <w:rPr>
          <w:rFonts w:ascii="Times New Roman" w:eastAsiaTheme="minorEastAsia" w:hAnsi="Times New Roman" w:cs="Times New Roman"/>
          <w:color w:val="0000FF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 xml:space="preserve">swap </w:t>
      </w:r>
      <w:r w:rsidRPr="004843B2">
        <w:rPr>
          <w:rFonts w:ascii="Times New Roman" w:hAnsi="Times New Roman" w:cs="Times New Roman"/>
          <w:sz w:val="26"/>
          <w:szCs w:val="26"/>
        </w:rPr>
        <w:tab/>
        <w:t>(v) :</w:t>
      </w:r>
      <w:r w:rsidRPr="004843B2">
        <w:rPr>
          <w:rFonts w:ascii="Times New Roman" w:hAnsi="Times New Roman" w:cs="Times New Roman"/>
          <w:sz w:val="26"/>
          <w:szCs w:val="26"/>
        </w:rPr>
        <w:tab/>
        <w:t>/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swɑːp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/ </w:t>
      </w:r>
    </w:p>
    <w:p w14:paraId="6238C7B4" w14:textId="77777777" w:rsidR="004843B2" w:rsidRPr="004843B2" w:rsidRDefault="004843B2" w:rsidP="004843B2">
      <w:pPr>
        <w:tabs>
          <w:tab w:val="left" w:pos="3402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5.</w:t>
      </w:r>
      <w:r w:rsidRPr="004843B2">
        <w:rPr>
          <w:rFonts w:ascii="Times New Roman" w:eastAsiaTheme="minorEastAsia" w:hAnsi="Times New Roman" w:cs="Times New Roman"/>
          <w:color w:val="0000FF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>to score</w:t>
      </w:r>
      <w:r w:rsidRPr="004843B2">
        <w:rPr>
          <w:rFonts w:ascii="Times New Roman" w:hAnsi="Times New Roman" w:cs="Times New Roman"/>
          <w:sz w:val="26"/>
          <w:szCs w:val="26"/>
        </w:rPr>
        <w:tab/>
        <w:t xml:space="preserve">( v) </w:t>
      </w:r>
      <w:r w:rsidRPr="004843B2">
        <w:rPr>
          <w:rFonts w:ascii="Times New Roman" w:hAnsi="Times New Roman" w:cs="Times New Roman"/>
          <w:sz w:val="26"/>
          <w:szCs w:val="26"/>
        </w:rPr>
        <w:tab/>
        <w:t>/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skɔːr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/  to score a goal </w:t>
      </w:r>
    </w:p>
    <w:p w14:paraId="375232C3" w14:textId="77777777" w:rsidR="004843B2" w:rsidRPr="004843B2" w:rsidRDefault="004843B2" w:rsidP="004843B2">
      <w:pPr>
        <w:tabs>
          <w:tab w:val="left" w:pos="3402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6.</w:t>
      </w:r>
      <w:r w:rsidRPr="004843B2">
        <w:rPr>
          <w:rFonts w:ascii="Times New Roman" w:eastAsiaTheme="minorEastAsia" w:hAnsi="Times New Roman" w:cs="Times New Roman"/>
          <w:color w:val="0000FF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 xml:space="preserve">energetic </w:t>
      </w:r>
      <w:r w:rsidRPr="004843B2">
        <w:rPr>
          <w:rFonts w:ascii="Times New Roman" w:hAnsi="Times New Roman" w:cs="Times New Roman"/>
          <w:sz w:val="26"/>
          <w:szCs w:val="26"/>
        </w:rPr>
        <w:tab/>
        <w:t xml:space="preserve">(adj): </w:t>
      </w:r>
      <w:r w:rsidRPr="004843B2">
        <w:rPr>
          <w:rFonts w:ascii="Times New Roman" w:hAnsi="Times New Roman" w:cs="Times New Roman"/>
          <w:sz w:val="26"/>
          <w:szCs w:val="26"/>
        </w:rPr>
        <w:tab/>
        <w:t>/ˌen.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ɚˈdʒet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>̬.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ɪk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>/ Energy (n) /ˈ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en.ɚ.dʒi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/  </w:t>
      </w:r>
    </w:p>
    <w:p w14:paraId="67722BAB" w14:textId="77777777" w:rsidR="004843B2" w:rsidRPr="004843B2" w:rsidRDefault="004843B2" w:rsidP="004843B2">
      <w:pPr>
        <w:tabs>
          <w:tab w:val="left" w:pos="3402"/>
        </w:tabs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7.</w:t>
      </w:r>
      <w:r w:rsidRPr="004843B2">
        <w:rPr>
          <w:rFonts w:ascii="Times New Roman" w:eastAsiaTheme="minorEastAsia" w:hAnsi="Times New Roman" w:cs="Times New Roman"/>
          <w:color w:val="0000FF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 xml:space="preserve">common </w:t>
      </w:r>
      <w:r w:rsidRPr="004843B2">
        <w:rPr>
          <w:rFonts w:ascii="Times New Roman" w:hAnsi="Times New Roman" w:cs="Times New Roman"/>
          <w:sz w:val="26"/>
          <w:szCs w:val="26"/>
        </w:rPr>
        <w:tab/>
        <w:t>(adj):</w:t>
      </w:r>
      <w:r w:rsidRPr="004843B2">
        <w:rPr>
          <w:rFonts w:ascii="Times New Roman" w:hAnsi="Times New Roman" w:cs="Times New Roman"/>
          <w:sz w:val="26"/>
          <w:szCs w:val="26"/>
        </w:rPr>
        <w:tab/>
        <w:t xml:space="preserve"> /ˈ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kɑ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>ː.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mən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>/</w:t>
      </w:r>
    </w:p>
    <w:p w14:paraId="22022E3E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</w:p>
    <w:p w14:paraId="48B4C24F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843B2">
        <w:rPr>
          <w:rFonts w:ascii="Times New Roman" w:hAnsi="Times New Roman" w:cs="Times New Roman"/>
          <w:b/>
          <w:bCs/>
          <w:sz w:val="26"/>
          <w:szCs w:val="26"/>
          <w:u w:val="single"/>
        </w:rPr>
        <w:t>II:CHOOSE THE BEST ANSWER.</w:t>
      </w:r>
    </w:p>
    <w:p w14:paraId="598F3CF8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Hoa’s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 pen pal Tim goes to...................</w:t>
      </w:r>
    </w:p>
    <w:p w14:paraId="6722E1FD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 xml:space="preserve">A: </w:t>
      </w:r>
      <w:proofErr w:type="spellStart"/>
      <w:r w:rsidRPr="004843B2">
        <w:rPr>
          <w:rFonts w:ascii="Times New Roman" w:hAnsi="Times New Roman" w:cs="Times New Roman"/>
          <w:sz w:val="26"/>
          <w:szCs w:val="26"/>
        </w:rPr>
        <w:t>Hoa’s</w:t>
      </w:r>
      <w:proofErr w:type="spellEnd"/>
      <w:r w:rsidRPr="004843B2">
        <w:rPr>
          <w:rFonts w:ascii="Times New Roman" w:hAnsi="Times New Roman" w:cs="Times New Roman"/>
          <w:sz w:val="26"/>
          <w:szCs w:val="26"/>
        </w:rPr>
        <w:t xml:space="preserve"> school                                  C: an American school</w:t>
      </w:r>
    </w:p>
    <w:p w14:paraId="40449654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B: a  school in Viet Nam                    D: a senior high school</w:t>
      </w:r>
    </w:p>
    <w:p w14:paraId="2247F22E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2.</w:t>
      </w:r>
      <w:r w:rsidRPr="004843B2">
        <w:rPr>
          <w:rFonts w:ascii="Times New Roman" w:eastAsiaTheme="minorEastAsia" w:hAnsi="Times New Roman" w:cs="Times New Roman"/>
          <w:color w:val="FF3399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 xml:space="preserve"> ‘.... they never have time to play a whole game.’</w:t>
      </w:r>
    </w:p>
    <w:p w14:paraId="3D228423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 xml:space="preserve"> This means recess is ......</w:t>
      </w:r>
    </w:p>
    <w:p w14:paraId="7033F9BF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A: short                                                 C: energetic</w:t>
      </w:r>
    </w:p>
    <w:p w14:paraId="1500F5B9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B: boring                                               D: long</w:t>
      </w:r>
    </w:p>
    <w:p w14:paraId="60DF6BE2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3.</w:t>
      </w:r>
      <w:r w:rsidRPr="004843B2">
        <w:rPr>
          <w:rFonts w:ascii="Times New Roman" w:eastAsiaTheme="minorEastAsia" w:hAnsi="Times New Roman" w:cs="Times New Roman"/>
          <w:color w:val="FF3399"/>
          <w:kern w:val="24"/>
          <w:sz w:val="26"/>
          <w:szCs w:val="26"/>
        </w:rPr>
        <w:t xml:space="preserve"> </w:t>
      </w:r>
      <w:r w:rsidRPr="004843B2">
        <w:rPr>
          <w:rFonts w:ascii="Times New Roman" w:hAnsi="Times New Roman" w:cs="Times New Roman"/>
          <w:sz w:val="26"/>
          <w:szCs w:val="26"/>
        </w:rPr>
        <w:t>Baseball cards are popular with .......</w:t>
      </w:r>
    </w:p>
    <w:p w14:paraId="763AA759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A: everyone                                          C: only boys</w:t>
      </w:r>
    </w:p>
    <w:p w14:paraId="4332F0E7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C: only boys                                       D: mostly boys</w:t>
      </w:r>
    </w:p>
    <w:p w14:paraId="1450933B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4. Eating and talking with friends are popular activities ..........</w:t>
      </w:r>
    </w:p>
    <w:p w14:paraId="722CF295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A: in America                                        C: in a few countries</w:t>
      </w:r>
    </w:p>
    <w:p w14:paraId="41632827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B: in Viet Nam                                       D: worldwide</w:t>
      </w:r>
    </w:p>
    <w:p w14:paraId="14083AE9" w14:textId="77777777" w:rsidR="004843B2" w:rsidRPr="004843B2" w:rsidRDefault="004843B2" w:rsidP="004843B2">
      <w:pPr>
        <w:ind w:left="567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4843B2">
        <w:rPr>
          <w:rFonts w:ascii="Times New Roman" w:hAnsi="Times New Roman" w:cs="Times New Roman"/>
          <w:b/>
          <w:bCs/>
          <w:sz w:val="26"/>
          <w:szCs w:val="26"/>
          <w:u w:val="single"/>
        </w:rPr>
        <w:lastRenderedPageBreak/>
        <w:t>III:</w:t>
      </w:r>
      <w:r w:rsidRPr="004843B2">
        <w:rPr>
          <w:rFonts w:ascii="Times New Roman" w:eastAsiaTheme="minorEastAsia" w:hAnsi="Times New Roman" w:cs="Times New Roman"/>
          <w:b/>
          <w:bCs/>
          <w:color w:val="FF0000"/>
          <w:kern w:val="24"/>
          <w:sz w:val="26"/>
          <w:szCs w:val="26"/>
          <w:u w:val="single"/>
        </w:rPr>
        <w:t xml:space="preserve"> </w:t>
      </w:r>
      <w:r w:rsidRPr="004843B2">
        <w:rPr>
          <w:rFonts w:ascii="Times New Roman" w:hAnsi="Times New Roman" w:cs="Times New Roman"/>
          <w:b/>
          <w:bCs/>
          <w:sz w:val="26"/>
          <w:szCs w:val="26"/>
          <w:u w:val="single"/>
        </w:rPr>
        <w:t>TAKE A SURVEY</w:t>
      </w:r>
    </w:p>
    <w:p w14:paraId="1AC8AED9" w14:textId="77777777" w:rsidR="004843B2" w:rsidRPr="004843B2" w:rsidRDefault="004843B2" w:rsidP="004843B2">
      <w:pPr>
        <w:pStyle w:val="NoSpacing"/>
        <w:numPr>
          <w:ilvl w:val="0"/>
          <w:numId w:val="23"/>
        </w:numPr>
        <w:spacing w:line="276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Ask three friends and present in front of class.</w:t>
      </w:r>
    </w:p>
    <w:p w14:paraId="1FE88922" w14:textId="77777777" w:rsidR="004843B2" w:rsidRPr="004843B2" w:rsidRDefault="004843B2" w:rsidP="004843B2">
      <w:pPr>
        <w:pStyle w:val="NoSpacing"/>
        <w:numPr>
          <w:ilvl w:val="0"/>
          <w:numId w:val="23"/>
        </w:numPr>
        <w:spacing w:line="276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What do you usually do at recess?</w:t>
      </w:r>
    </w:p>
    <w:p w14:paraId="36E1B013" w14:textId="77777777" w:rsidR="004843B2" w:rsidRPr="004843B2" w:rsidRDefault="004843B2" w:rsidP="004843B2">
      <w:pPr>
        <w:pStyle w:val="NoSpacing"/>
        <w:numPr>
          <w:ilvl w:val="0"/>
          <w:numId w:val="23"/>
        </w:numPr>
        <w:spacing w:line="276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Do you play soccer / skip rope / play marbles / play catch / play any other games / read / talk to friends / do other things?</w:t>
      </w:r>
    </w:p>
    <w:p w14:paraId="0B2C90C3" w14:textId="77777777" w:rsidR="004843B2" w:rsidRPr="004843B2" w:rsidRDefault="004843B2" w:rsidP="004843B2">
      <w:pPr>
        <w:pStyle w:val="NoSpacing"/>
        <w:spacing w:line="276" w:lineRule="auto"/>
        <w:ind w:left="567"/>
        <w:rPr>
          <w:rFonts w:ascii="Times New Roman" w:hAnsi="Times New Roman" w:cs="Times New Roman"/>
          <w:sz w:val="26"/>
          <w:szCs w:val="26"/>
        </w:rPr>
      </w:pPr>
    </w:p>
    <w:p w14:paraId="47BA43BC" w14:textId="77777777" w:rsidR="004843B2" w:rsidRPr="004843B2" w:rsidRDefault="004843B2" w:rsidP="004843B2">
      <w:pPr>
        <w:pStyle w:val="NoSpacing"/>
        <w:numPr>
          <w:ilvl w:val="0"/>
          <w:numId w:val="23"/>
        </w:numPr>
        <w:spacing w:line="276" w:lineRule="auto"/>
        <w:ind w:left="567" w:firstLine="0"/>
        <w:rPr>
          <w:rFonts w:ascii="Times New Roman" w:hAnsi="Times New Roman" w:cs="Times New Roman"/>
          <w:sz w:val="26"/>
          <w:szCs w:val="26"/>
        </w:rPr>
      </w:pPr>
      <w:r w:rsidRPr="004843B2">
        <w:rPr>
          <w:rFonts w:ascii="Times New Roman" w:hAnsi="Times New Roman" w:cs="Times New Roman"/>
          <w:sz w:val="26"/>
          <w:szCs w:val="26"/>
        </w:rPr>
        <w:t>Complete the table in your exercise book</w:t>
      </w:r>
    </w:p>
    <w:p w14:paraId="6CECFC44" w14:textId="77777777" w:rsidR="00007808" w:rsidRPr="004843B2" w:rsidRDefault="00007808" w:rsidP="004843B2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4339F369" w14:textId="77777777" w:rsidR="003505B1" w:rsidRPr="004843B2" w:rsidRDefault="003505B1" w:rsidP="004843B2">
      <w:pPr>
        <w:spacing w:after="160"/>
        <w:ind w:left="567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14:paraId="213BE959" w14:textId="77777777" w:rsidR="003505B1" w:rsidRPr="004843B2" w:rsidRDefault="003505B1" w:rsidP="004843B2">
      <w:pPr>
        <w:pStyle w:val="NoSpacing"/>
        <w:spacing w:line="276" w:lineRule="auto"/>
        <w:ind w:left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843B2">
        <w:rPr>
          <w:rFonts w:ascii="Times New Roman" w:eastAsia="Calibri" w:hAnsi="Times New Roman" w:cs="Times New Roman"/>
          <w:b/>
          <w:sz w:val="24"/>
          <w:szCs w:val="24"/>
        </w:rPr>
        <w:t>----------------------------</w:t>
      </w:r>
      <w:r w:rsidRPr="004843B2">
        <w:rPr>
          <w:rFonts w:ascii="Times New Roman" w:eastAsia="Calibri" w:hAnsi="Times New Roman" w:cs="Times New Roman"/>
          <w:b/>
          <w:sz w:val="24"/>
          <w:szCs w:val="24"/>
        </w:rPr>
        <w:sym w:font="Wingdings" w:char="F099"/>
      </w:r>
      <w:r w:rsidRPr="004843B2">
        <w:rPr>
          <w:rFonts w:ascii="Times New Roman" w:eastAsia="Calibri" w:hAnsi="Times New Roman" w:cs="Times New Roman"/>
          <w:b/>
          <w:sz w:val="24"/>
          <w:szCs w:val="24"/>
        </w:rPr>
        <w:sym w:font="Wingdings" w:char="F0B6"/>
      </w:r>
      <w:r w:rsidRPr="004843B2">
        <w:rPr>
          <w:rFonts w:ascii="Times New Roman" w:eastAsia="Calibri" w:hAnsi="Times New Roman" w:cs="Times New Roman"/>
          <w:b/>
          <w:sz w:val="24"/>
          <w:szCs w:val="24"/>
        </w:rPr>
        <w:sym w:font="Wingdings" w:char="F098"/>
      </w:r>
      <w:r w:rsidRPr="004843B2">
        <w:rPr>
          <w:rFonts w:ascii="Times New Roman" w:eastAsia="Calibri" w:hAnsi="Times New Roman" w:cs="Times New Roman"/>
          <w:b/>
          <w:sz w:val="24"/>
          <w:szCs w:val="24"/>
        </w:rPr>
        <w:t>----------------------------</w:t>
      </w:r>
    </w:p>
    <w:p w14:paraId="1273CBE2" w14:textId="77777777" w:rsidR="007F6257" w:rsidRPr="004843B2" w:rsidRDefault="007F6257" w:rsidP="004843B2">
      <w:pPr>
        <w:ind w:left="567"/>
        <w:rPr>
          <w:rFonts w:ascii="Times New Roman" w:hAnsi="Times New Roman" w:cs="Times New Roman"/>
          <w:b/>
          <w:sz w:val="28"/>
          <w:szCs w:val="28"/>
        </w:rPr>
      </w:pPr>
      <w:r w:rsidRPr="004843B2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F615AB0" w14:textId="72A15FC8" w:rsidR="003505B1" w:rsidRPr="004116D9" w:rsidRDefault="007E01B8" w:rsidP="0035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PERIOD</w:t>
      </w:r>
      <w:r w:rsidR="003505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16D9">
        <w:rPr>
          <w:rFonts w:ascii="Times New Roman" w:hAnsi="Times New Roman" w:cs="Times New Roman"/>
          <w:b/>
          <w:sz w:val="28"/>
          <w:szCs w:val="28"/>
          <w:lang w:val="vi-VN"/>
        </w:rPr>
        <w:t>5</w:t>
      </w:r>
    </w:p>
    <w:p w14:paraId="54E11DFA" w14:textId="77777777" w:rsidR="003505B1" w:rsidRPr="003505B1" w:rsidRDefault="003505B1" w:rsidP="0035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47EC64" w14:textId="77777777" w:rsidR="003505B1" w:rsidRDefault="003505B1" w:rsidP="0035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VIÊN </w:t>
      </w:r>
      <w:r w:rsidRPr="005A46BD">
        <w:rPr>
          <w:rFonts w:ascii="Times New Roman" w:hAnsi="Times New Roman" w:cs="Times New Roman"/>
          <w:b/>
          <w:sz w:val="28"/>
          <w:szCs w:val="28"/>
        </w:rPr>
        <w:t xml:space="preserve"> GIẢI ĐÁP CÁC NỘI DUNG HỌC SINH TỰ HỌC</w:t>
      </w:r>
      <w:r>
        <w:rPr>
          <w:rFonts w:ascii="Times New Roman" w:hAnsi="Times New Roman" w:cs="Times New Roman"/>
          <w:b/>
          <w:sz w:val="28"/>
          <w:szCs w:val="28"/>
        </w:rPr>
        <w:t xml:space="preserve"> VÀ DẠY TIẾP THEO NỘI DUNG ĐÃ GIAO</w:t>
      </w:r>
    </w:p>
    <w:p w14:paraId="714499BB" w14:textId="22BF70DF" w:rsidR="003505B1" w:rsidRDefault="003505B1" w:rsidP="0035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FD7E8B" w14:textId="77777777" w:rsidR="004843B2" w:rsidRDefault="004843B2" w:rsidP="004843B2">
      <w:pPr>
        <w:rPr>
          <w:rFonts w:ascii="Arial" w:hAnsi="Arial" w:cs="Arial"/>
          <w:b/>
          <w:sz w:val="26"/>
          <w:szCs w:val="26"/>
          <w:u w:val="single"/>
          <w:lang w:val="vi-VN"/>
        </w:rPr>
      </w:pPr>
      <w:r w:rsidRPr="00377FA7">
        <w:rPr>
          <w:rFonts w:ascii="Arial" w:hAnsi="Arial" w:cs="Arial"/>
          <w:b/>
          <w:sz w:val="26"/>
          <w:szCs w:val="26"/>
          <w:u w:val="single"/>
          <w:lang w:val="vi-VN"/>
        </w:rPr>
        <w:t>I.New words</w:t>
      </w:r>
    </w:p>
    <w:tbl>
      <w:tblPr>
        <w:tblW w:w="10410" w:type="dxa"/>
        <w:tblInd w:w="234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4"/>
        <w:gridCol w:w="3043"/>
        <w:gridCol w:w="2964"/>
        <w:gridCol w:w="906"/>
        <w:gridCol w:w="2813"/>
      </w:tblGrid>
      <w:tr w:rsidR="004843B2" w:rsidRPr="00D75022" w14:paraId="5680B0EE" w14:textId="77777777" w:rsidTr="004843B2">
        <w:trPr>
          <w:trHeight w:val="984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ECA21E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1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42A0D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recess = break (n)</w:t>
            </w:r>
          </w:p>
          <w:p w14:paraId="209DDD56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at recess = at  break (n)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40F0F3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rɪˈses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 xml:space="preserve">= </w:t>
            </w: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breɪk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689768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 xml:space="preserve">(n) </w:t>
            </w: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8557A8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Giờ ra chơi</w:t>
            </w:r>
          </w:p>
        </w:tc>
      </w:tr>
      <w:tr w:rsidR="004843B2" w:rsidRPr="00D75022" w14:paraId="00572FD6" w14:textId="77777777" w:rsidTr="004843B2">
        <w:trPr>
          <w:trHeight w:val="471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107FB1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2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FF6BFC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 xml:space="preserve"> bell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DE95B5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 xml:space="preserve">/bel/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224800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(n)</w:t>
            </w: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30FC98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Cái chuông, tiếng chuông</w:t>
            </w:r>
          </w:p>
        </w:tc>
      </w:tr>
      <w:tr w:rsidR="004843B2" w:rsidRPr="00D75022" w14:paraId="28F98B5C" w14:textId="77777777" w:rsidTr="004843B2">
        <w:trPr>
          <w:trHeight w:val="480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D2C556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3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E94E9B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Ring</w:t>
            </w:r>
            <w:r>
              <w:rPr>
                <w:rFonts w:ascii="Arial" w:hAnsi="Arial" w:cs="Arial"/>
                <w:bCs/>
                <w:sz w:val="26"/>
                <w:szCs w:val="26"/>
                <w:lang w:val="vi-VN"/>
              </w:rPr>
              <w:t>(v)</w:t>
            </w: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 xml:space="preserve"> - rang (pt) - rung (pp) 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797AC8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rɪŋ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/</w:t>
            </w:r>
            <w:r w:rsidRPr="00D7502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-</w:t>
            </w: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ræŋ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-</w:t>
            </w:r>
            <w:r w:rsidRPr="00D75022">
              <w:rPr>
                <w:rFonts w:ascii="Arial" w:hAnsi="Arial" w:cs="Arial"/>
                <w:sz w:val="26"/>
                <w:szCs w:val="26"/>
              </w:rPr>
              <w:t xml:space="preserve"> 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rʌŋ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6828C5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 xml:space="preserve">(v) </w:t>
            </w: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0C670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Reo, rung</w:t>
            </w:r>
          </w:p>
        </w:tc>
      </w:tr>
      <w:tr w:rsidR="004843B2" w:rsidRPr="00D75022" w14:paraId="4DD967FB" w14:textId="77777777" w:rsidTr="004843B2">
        <w:trPr>
          <w:trHeight w:val="2028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6405A4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4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39276B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 xml:space="preserve">excite </w:t>
            </w:r>
          </w:p>
          <w:p w14:paraId="2BA9E83F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 xml:space="preserve">excited </w:t>
            </w:r>
          </w:p>
          <w:p w14:paraId="303F9174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 xml:space="preserve">excitement </w:t>
            </w:r>
          </w:p>
          <w:p w14:paraId="11BBEBD4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excitedly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2F1F0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 xml:space="preserve">/ɪkˈsaɪ.t/ </w:t>
            </w:r>
          </w:p>
          <w:p w14:paraId="161880CC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ɪkˈsaɪ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.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tɪd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</w:p>
          <w:p w14:paraId="4511C848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ɪkˈsaɪt.mənt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</w:p>
          <w:p w14:paraId="563D5882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 xml:space="preserve">ɪkˈsaɪ.tɪd.li/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7951B7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(</w:t>
            </w: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v)</w:t>
            </w:r>
            <w:r w:rsidRPr="00D7502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</w:p>
          <w:p w14:paraId="6B408ED4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(a)</w:t>
            </w:r>
          </w:p>
          <w:p w14:paraId="26B44172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(n)</w:t>
            </w:r>
            <w:r w:rsidRPr="00D7502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</w:p>
          <w:p w14:paraId="6C3F7194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(av)</w:t>
            </w:r>
            <w:r w:rsidRPr="00D7502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F51953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Hào hứng</w:t>
            </w:r>
          </w:p>
        </w:tc>
      </w:tr>
      <w:tr w:rsidR="004843B2" w:rsidRPr="00D75022" w14:paraId="56EEA188" w14:textId="77777777" w:rsidTr="004843B2">
        <w:trPr>
          <w:trHeight w:val="507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76F86E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5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254B2E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5</w:t>
            </w:r>
            <w:r w:rsidRPr="00D75022">
              <w:rPr>
                <w:rFonts w:ascii="Arial" w:hAnsi="Arial" w:cs="Arial"/>
                <w:bCs/>
                <w:sz w:val="26"/>
                <w:szCs w:val="26"/>
              </w:rPr>
              <w:t>.</w:t>
            </w: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 xml:space="preserve"> blindman’s bluff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C21EE4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/ˌ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blaɪn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D75022"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d </w:t>
            </w:r>
            <w:r w:rsidRPr="00D75022">
              <w:rPr>
                <w:rFonts w:ascii="Arial" w:hAnsi="Arial" w:cs="Arial"/>
                <w:sz w:val="26"/>
                <w:szCs w:val="26"/>
              </w:rPr>
              <w:t> .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mænzˈbʌf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280258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(n)</w:t>
            </w:r>
            <w:r w:rsidRPr="00D7502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ECB01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Trò chơi bịt mắt bắt dê</w:t>
            </w:r>
          </w:p>
        </w:tc>
      </w:tr>
      <w:tr w:rsidR="004843B2" w:rsidRPr="00D75022" w14:paraId="066B9708" w14:textId="77777777" w:rsidTr="004843B2">
        <w:trPr>
          <w:trHeight w:val="516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B7B2C7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6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5243FF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catch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78751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kætʃ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DF2E07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(n)</w:t>
            </w:r>
            <w:r w:rsidRPr="00D7502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F5A945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Trò chơi đuổi bắt</w:t>
            </w:r>
          </w:p>
        </w:tc>
      </w:tr>
      <w:tr w:rsidR="004843B2" w:rsidRPr="00D75022" w14:paraId="2DE06E4C" w14:textId="77777777" w:rsidTr="004843B2">
        <w:trPr>
          <w:trHeight w:val="453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8DD503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7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31BC64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To play marbles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151C2D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pleɪˈmɑ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ː.bl ̩/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6A7A3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(v)</w:t>
            </w:r>
            <w:r w:rsidRPr="00D75022">
              <w:rPr>
                <w:rFonts w:ascii="Arial" w:hAnsi="Arial" w:cs="Arial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BA0862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Chơi bắn bi</w:t>
            </w:r>
          </w:p>
        </w:tc>
      </w:tr>
      <w:tr w:rsidR="004843B2" w:rsidRPr="00D75022" w14:paraId="4D3765CB" w14:textId="77777777" w:rsidTr="004843B2">
        <w:trPr>
          <w:trHeight w:val="462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41328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8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8FAC30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 xml:space="preserve">Skip rope 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CD924A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skɪp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rəʊp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20D74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AFC8D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Chơi nhảy dây</w:t>
            </w:r>
          </w:p>
        </w:tc>
      </w:tr>
      <w:tr w:rsidR="004843B2" w:rsidRPr="00D75022" w14:paraId="474EF461" w14:textId="77777777" w:rsidTr="004843B2">
        <w:trPr>
          <w:trHeight w:val="309"/>
        </w:trPr>
        <w:tc>
          <w:tcPr>
            <w:tcW w:w="68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9BCF7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48FBE7" w14:textId="77777777" w:rsidR="004843B2" w:rsidRPr="00D75022" w:rsidRDefault="004843B2" w:rsidP="00650EDD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D75022">
              <w:rPr>
                <w:rFonts w:ascii="Arial" w:hAnsi="Arial" w:cs="Arial"/>
                <w:b/>
                <w:sz w:val="26"/>
                <w:szCs w:val="26"/>
                <w:u w:val="single"/>
                <w:lang w:val="vi-VN"/>
              </w:rPr>
              <w:t>9</w:t>
            </w:r>
          </w:p>
        </w:tc>
        <w:tc>
          <w:tcPr>
            <w:tcW w:w="304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4C0FB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Noisy (a)       ≠      quiet</w:t>
            </w:r>
          </w:p>
        </w:tc>
        <w:tc>
          <w:tcPr>
            <w:tcW w:w="2964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9C44E3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</w:rPr>
              <w:t>/ˈ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nɔɪ.zi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>/ /</w:t>
            </w:r>
            <w:proofErr w:type="spellStart"/>
            <w:r w:rsidRPr="00D75022">
              <w:rPr>
                <w:rFonts w:ascii="Arial" w:hAnsi="Arial" w:cs="Arial"/>
                <w:sz w:val="26"/>
                <w:szCs w:val="26"/>
              </w:rPr>
              <w:t>kwaɪət</w:t>
            </w:r>
            <w:proofErr w:type="spellEnd"/>
            <w:r w:rsidRPr="00D75022">
              <w:rPr>
                <w:rFonts w:ascii="Arial" w:hAnsi="Arial" w:cs="Arial"/>
                <w:sz w:val="26"/>
                <w:szCs w:val="26"/>
              </w:rPr>
              <w:t xml:space="preserve">/ </w:t>
            </w:r>
          </w:p>
        </w:tc>
        <w:tc>
          <w:tcPr>
            <w:tcW w:w="906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0B7AEC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bCs/>
                <w:sz w:val="26"/>
                <w:szCs w:val="26"/>
                <w:lang w:val="vi-VN"/>
              </w:rPr>
              <w:t>(a)</w:t>
            </w:r>
          </w:p>
        </w:tc>
        <w:tc>
          <w:tcPr>
            <w:tcW w:w="2813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77B45B" w14:textId="77777777" w:rsidR="004843B2" w:rsidRPr="00D75022" w:rsidRDefault="004843B2" w:rsidP="00650EDD">
            <w:pPr>
              <w:rPr>
                <w:rFonts w:ascii="Arial" w:hAnsi="Arial" w:cs="Arial"/>
                <w:sz w:val="26"/>
                <w:szCs w:val="26"/>
              </w:rPr>
            </w:pPr>
            <w:r w:rsidRPr="00D75022">
              <w:rPr>
                <w:rFonts w:ascii="Arial" w:hAnsi="Arial" w:cs="Arial"/>
                <w:sz w:val="26"/>
                <w:szCs w:val="26"/>
                <w:lang w:val="vi-VN"/>
              </w:rPr>
              <w:t>Ồn ào/ yên tĩnh</w:t>
            </w:r>
          </w:p>
        </w:tc>
      </w:tr>
    </w:tbl>
    <w:p w14:paraId="3B0207AD" w14:textId="77777777" w:rsidR="004843B2" w:rsidRPr="00377FA7" w:rsidRDefault="004843B2" w:rsidP="004843B2">
      <w:pPr>
        <w:rPr>
          <w:rFonts w:ascii="Arial" w:hAnsi="Arial" w:cs="Arial"/>
          <w:b/>
          <w:sz w:val="26"/>
          <w:szCs w:val="26"/>
          <w:u w:val="single"/>
          <w:lang w:val="vi-VN"/>
        </w:rPr>
      </w:pPr>
    </w:p>
    <w:p w14:paraId="57ED5AE7" w14:textId="77777777" w:rsidR="004843B2" w:rsidRDefault="004843B2" w:rsidP="004843B2">
      <w:pPr>
        <w:ind w:left="720"/>
        <w:rPr>
          <w:rFonts w:ascii="Arial" w:hAnsi="Arial" w:cs="Arial"/>
          <w:b/>
          <w:sz w:val="26"/>
          <w:szCs w:val="26"/>
          <w:lang w:val="vi-VN"/>
        </w:rPr>
      </w:pPr>
    </w:p>
    <w:p w14:paraId="47C52EB4" w14:textId="77777777" w:rsidR="004843B2" w:rsidRDefault="004843B2" w:rsidP="004843B2">
      <w:pPr>
        <w:ind w:left="720"/>
        <w:rPr>
          <w:rFonts w:ascii="Arial" w:hAnsi="Arial" w:cs="Arial"/>
          <w:b/>
          <w:sz w:val="26"/>
          <w:szCs w:val="26"/>
          <w:lang w:val="vi-VN"/>
        </w:rPr>
      </w:pPr>
    </w:p>
    <w:p w14:paraId="729D809C" w14:textId="77777777" w:rsidR="004843B2" w:rsidRDefault="004843B2" w:rsidP="004843B2">
      <w:pPr>
        <w:ind w:left="720"/>
        <w:rPr>
          <w:rFonts w:ascii="Arial" w:hAnsi="Arial" w:cs="Arial"/>
          <w:b/>
          <w:bCs/>
          <w:sz w:val="26"/>
          <w:szCs w:val="26"/>
          <w:lang w:val="vi-VN"/>
        </w:rPr>
      </w:pPr>
      <w:r w:rsidRPr="003F311F">
        <w:rPr>
          <w:rFonts w:ascii="Arial" w:hAnsi="Arial" w:cs="Arial"/>
          <w:b/>
          <w:sz w:val="26"/>
          <w:szCs w:val="26"/>
          <w:lang w:val="vi-VN"/>
        </w:rPr>
        <w:t xml:space="preserve">Task </w:t>
      </w:r>
      <w:r w:rsidRPr="003F311F">
        <w:rPr>
          <w:rFonts w:ascii="Arial" w:hAnsi="Arial" w:cs="Arial"/>
          <w:b/>
          <w:bCs/>
          <w:sz w:val="26"/>
          <w:szCs w:val="26"/>
          <w:lang w:val="vi-VN"/>
        </w:rPr>
        <w:t>1.</w:t>
      </w:r>
      <w:r w:rsidRPr="003F311F">
        <w:rPr>
          <w:rFonts w:ascii="Arial" w:hAnsi="Arial" w:cs="Arial"/>
          <w:bCs/>
          <w:sz w:val="26"/>
          <w:szCs w:val="26"/>
        </w:rPr>
        <w:t>Read the passage (p</w:t>
      </w:r>
      <w:r w:rsidRPr="003F311F">
        <w:rPr>
          <w:rFonts w:ascii="Arial" w:hAnsi="Arial" w:cs="Arial"/>
          <w:bCs/>
          <w:sz w:val="26"/>
          <w:szCs w:val="26"/>
          <w:lang w:val="vi-VN"/>
        </w:rPr>
        <w:t xml:space="preserve"> 56</w:t>
      </w:r>
      <w:r w:rsidRPr="003F311F">
        <w:rPr>
          <w:rFonts w:ascii="Arial" w:hAnsi="Arial" w:cs="Arial"/>
          <w:bCs/>
          <w:sz w:val="26"/>
          <w:szCs w:val="26"/>
        </w:rPr>
        <w:t>) and decide whether the statements that follow are True or False.</w:t>
      </w:r>
    </w:p>
    <w:tbl>
      <w:tblPr>
        <w:tblW w:w="8483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9"/>
        <w:gridCol w:w="5899"/>
        <w:gridCol w:w="855"/>
        <w:gridCol w:w="900"/>
      </w:tblGrid>
      <w:tr w:rsidR="004843B2" w:rsidRPr="003F311F" w14:paraId="68719696" w14:textId="77777777" w:rsidTr="00650EDD">
        <w:trPr>
          <w:jc w:val="center"/>
        </w:trPr>
        <w:tc>
          <w:tcPr>
            <w:tcW w:w="8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5BDCFB" w14:textId="77777777" w:rsidR="004843B2" w:rsidRPr="003F311F" w:rsidRDefault="004843B2" w:rsidP="00650EDD">
            <w:pPr>
              <w:spacing w:after="0" w:line="360" w:lineRule="auto"/>
              <w:ind w:left="396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589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3949D9" w14:textId="77777777" w:rsidR="004843B2" w:rsidRPr="003F311F" w:rsidRDefault="004843B2" w:rsidP="00650EDD">
            <w:pPr>
              <w:spacing w:after="0" w:line="36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The bell rings at nine twenty.</w:t>
            </w:r>
          </w:p>
        </w:tc>
        <w:tc>
          <w:tcPr>
            <w:tcW w:w="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D2DA4F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0DBF52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843B2" w:rsidRPr="003F311F" w14:paraId="0CDA5F00" w14:textId="77777777" w:rsidTr="00650EDD">
        <w:trPr>
          <w:trHeight w:val="584"/>
          <w:jc w:val="center"/>
        </w:trPr>
        <w:tc>
          <w:tcPr>
            <w:tcW w:w="8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AAE49D" w14:textId="77777777" w:rsidR="004843B2" w:rsidRPr="003F311F" w:rsidRDefault="004843B2" w:rsidP="00650EDD">
            <w:pPr>
              <w:spacing w:after="0" w:line="360" w:lineRule="auto"/>
              <w:ind w:left="396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589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1138FE" w14:textId="77777777" w:rsidR="004843B2" w:rsidRPr="003F311F" w:rsidRDefault="004843B2" w:rsidP="00650EDD">
            <w:pPr>
              <w:spacing w:after="0" w:line="36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They feel happy and excited at break.</w:t>
            </w:r>
          </w:p>
        </w:tc>
        <w:tc>
          <w:tcPr>
            <w:tcW w:w="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45FEF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A130CF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843B2" w:rsidRPr="003F311F" w14:paraId="15642456" w14:textId="77777777" w:rsidTr="00650EDD">
        <w:trPr>
          <w:trHeight w:val="584"/>
          <w:jc w:val="center"/>
        </w:trPr>
        <w:tc>
          <w:tcPr>
            <w:tcW w:w="8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B48C2" w14:textId="77777777" w:rsidR="004843B2" w:rsidRPr="003F311F" w:rsidRDefault="004843B2" w:rsidP="00650EDD">
            <w:pPr>
              <w:spacing w:after="0" w:line="360" w:lineRule="auto"/>
              <w:ind w:left="396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589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A31871" w14:textId="77777777" w:rsidR="004843B2" w:rsidRPr="003F311F" w:rsidRDefault="004843B2" w:rsidP="00650EDD">
            <w:pPr>
              <w:spacing w:after="0" w:line="36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All students talk about the last class at recess.</w:t>
            </w:r>
          </w:p>
        </w:tc>
        <w:tc>
          <w:tcPr>
            <w:tcW w:w="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ED51FB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6F0D75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843B2" w:rsidRPr="003F311F" w14:paraId="0CDD4240" w14:textId="77777777" w:rsidTr="00650EDD">
        <w:trPr>
          <w:trHeight w:val="584"/>
          <w:jc w:val="center"/>
        </w:trPr>
        <w:tc>
          <w:tcPr>
            <w:tcW w:w="8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D2C11F" w14:textId="77777777" w:rsidR="004843B2" w:rsidRPr="003F311F" w:rsidRDefault="004843B2" w:rsidP="00650EDD">
            <w:pPr>
              <w:spacing w:after="0" w:line="360" w:lineRule="auto"/>
              <w:ind w:left="396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589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479FD9" w14:textId="77777777" w:rsidR="004843B2" w:rsidRPr="003F311F" w:rsidRDefault="004843B2" w:rsidP="00650EDD">
            <w:pPr>
              <w:spacing w:after="0" w:line="36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Some girls play marbles at breaktime.</w:t>
            </w:r>
          </w:p>
        </w:tc>
        <w:tc>
          <w:tcPr>
            <w:tcW w:w="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C1CA7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73FDD2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843B2" w:rsidRPr="003F311F" w14:paraId="2CFBA29D" w14:textId="77777777" w:rsidTr="00650EDD">
        <w:trPr>
          <w:trHeight w:val="584"/>
          <w:jc w:val="center"/>
        </w:trPr>
        <w:tc>
          <w:tcPr>
            <w:tcW w:w="8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434660" w14:textId="77777777" w:rsidR="004843B2" w:rsidRPr="003F311F" w:rsidRDefault="004843B2" w:rsidP="00650EDD">
            <w:pPr>
              <w:spacing w:after="0" w:line="360" w:lineRule="auto"/>
              <w:ind w:left="396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589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EFA265" w14:textId="77777777" w:rsidR="004843B2" w:rsidRPr="003F311F" w:rsidRDefault="004843B2" w:rsidP="00650EDD">
            <w:pPr>
              <w:spacing w:after="0" w:line="36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The most favourite activity is talking.</w:t>
            </w:r>
          </w:p>
        </w:tc>
        <w:tc>
          <w:tcPr>
            <w:tcW w:w="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35EE81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0BC7C5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  <w:tr w:rsidR="004843B2" w:rsidRPr="003F311F" w14:paraId="24A1E905" w14:textId="77777777" w:rsidTr="00650EDD">
        <w:trPr>
          <w:trHeight w:val="584"/>
          <w:jc w:val="center"/>
        </w:trPr>
        <w:tc>
          <w:tcPr>
            <w:tcW w:w="82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C9A36E7" w14:textId="77777777" w:rsidR="004843B2" w:rsidRPr="003F311F" w:rsidRDefault="004843B2" w:rsidP="00650EDD">
            <w:pPr>
              <w:spacing w:after="0" w:line="360" w:lineRule="auto"/>
              <w:ind w:left="396"/>
              <w:jc w:val="center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6</w:t>
            </w:r>
          </w:p>
        </w:tc>
        <w:tc>
          <w:tcPr>
            <w:tcW w:w="5899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391BE6" w14:textId="77777777" w:rsidR="004843B2" w:rsidRPr="003F311F" w:rsidRDefault="004843B2" w:rsidP="00650EDD">
            <w:pPr>
              <w:spacing w:after="0" w:line="360" w:lineRule="auto"/>
              <w:rPr>
                <w:rFonts w:ascii="Arial" w:eastAsia="Times New Roman" w:hAnsi="Arial" w:cs="Arial"/>
                <w:sz w:val="26"/>
                <w:szCs w:val="26"/>
              </w:rPr>
            </w:pPr>
            <w:r w:rsidRPr="003F311F">
              <w:rPr>
                <w:rFonts w:ascii="Arial" w:eastAsia="Arial" w:hAnsi="Arial" w:cs="Arial"/>
                <w:color w:val="000000"/>
                <w:sz w:val="26"/>
                <w:szCs w:val="26"/>
                <w:lang w:val="vi-VN"/>
              </w:rPr>
              <w:t>The yard is quiet  until the bell rings.</w:t>
            </w:r>
          </w:p>
        </w:tc>
        <w:tc>
          <w:tcPr>
            <w:tcW w:w="855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03A8B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  <w:tc>
          <w:tcPr>
            <w:tcW w:w="900" w:type="dxa"/>
            <w:tcBorders>
              <w:top w:val="single" w:sz="6" w:space="0" w:color="9E9E9E"/>
              <w:left w:val="single" w:sz="6" w:space="0" w:color="9E9E9E"/>
              <w:bottom w:val="single" w:sz="6" w:space="0" w:color="9E9E9E"/>
              <w:right w:val="single" w:sz="6" w:space="0" w:color="9E9E9E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02C73B" w14:textId="77777777" w:rsidR="004843B2" w:rsidRPr="003F311F" w:rsidRDefault="004843B2" w:rsidP="00650EDD">
            <w:pPr>
              <w:spacing w:after="0" w:line="240" w:lineRule="auto"/>
              <w:ind w:left="720"/>
              <w:rPr>
                <w:rFonts w:ascii="Arial" w:eastAsia="Times New Roman" w:hAnsi="Arial" w:cs="Arial"/>
                <w:sz w:val="36"/>
                <w:szCs w:val="36"/>
              </w:rPr>
            </w:pPr>
          </w:p>
        </w:tc>
      </w:tr>
    </w:tbl>
    <w:p w14:paraId="57D30084" w14:textId="77777777" w:rsidR="004843B2" w:rsidRDefault="004843B2" w:rsidP="004843B2">
      <w:pPr>
        <w:ind w:left="720"/>
        <w:rPr>
          <w:rFonts w:ascii="Arial" w:hAnsi="Arial" w:cs="Arial"/>
          <w:b/>
          <w:bCs/>
          <w:sz w:val="26"/>
          <w:szCs w:val="26"/>
          <w:lang w:val="vi-VN"/>
        </w:rPr>
      </w:pPr>
    </w:p>
    <w:p w14:paraId="72751C56" w14:textId="79A55C4D" w:rsidR="004843B2" w:rsidRDefault="004843B2" w:rsidP="004843B2">
      <w:pPr>
        <w:ind w:left="720"/>
        <w:rPr>
          <w:rFonts w:ascii="Arial" w:hAnsi="Arial" w:cs="Arial"/>
          <w:b/>
          <w:bCs/>
          <w:sz w:val="26"/>
          <w:szCs w:val="26"/>
          <w:lang w:val="vi-VN"/>
        </w:rPr>
      </w:pPr>
      <w:r>
        <w:rPr>
          <w:rFonts w:ascii="Arial" w:hAnsi="Arial" w:cs="Arial"/>
          <w:b/>
          <w:bCs/>
          <w:sz w:val="26"/>
          <w:szCs w:val="26"/>
          <w:lang w:val="vi-VN"/>
        </w:rPr>
        <w:t xml:space="preserve">Task </w:t>
      </w:r>
      <w:r w:rsidRPr="003F311F">
        <w:rPr>
          <w:rFonts w:ascii="Arial" w:hAnsi="Arial" w:cs="Arial"/>
          <w:b/>
          <w:bCs/>
          <w:sz w:val="26"/>
          <w:szCs w:val="26"/>
          <w:lang w:val="vi-VN"/>
        </w:rPr>
        <w:t xml:space="preserve">2. </w:t>
      </w:r>
      <w:r w:rsidRPr="003F311F">
        <w:rPr>
          <w:rFonts w:ascii="Arial" w:hAnsi="Arial" w:cs="Arial"/>
          <w:bCs/>
          <w:sz w:val="26"/>
          <w:szCs w:val="26"/>
          <w:lang w:val="vi-VN"/>
        </w:rPr>
        <w:t>Listen. Match each name to an activity</w:t>
      </w:r>
    </w:p>
    <w:tbl>
      <w:tblPr>
        <w:tblW w:w="6154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13"/>
        <w:gridCol w:w="3941"/>
      </w:tblGrid>
      <w:tr w:rsidR="004843B2" w:rsidRPr="003F311F" w14:paraId="495B3804" w14:textId="77777777" w:rsidTr="00650EDD">
        <w:trPr>
          <w:trHeight w:val="534"/>
          <w:jc w:val="center"/>
        </w:trPr>
        <w:tc>
          <w:tcPr>
            <w:tcW w:w="2213" w:type="dxa"/>
            <w:tcBorders>
              <w:top w:val="single" w:sz="6" w:space="0" w:color="88BBA6"/>
              <w:left w:val="single" w:sz="6" w:space="0" w:color="88BBA6"/>
              <w:bottom w:val="single" w:sz="6" w:space="0" w:color="88BBA6"/>
              <w:right w:val="nil"/>
            </w:tcBorders>
            <w:shd w:val="clear" w:color="auto" w:fill="8CBEA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CCFFF0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 xml:space="preserve">Name </w:t>
            </w:r>
          </w:p>
        </w:tc>
        <w:tc>
          <w:tcPr>
            <w:tcW w:w="3941" w:type="dxa"/>
            <w:tcBorders>
              <w:top w:val="single" w:sz="6" w:space="0" w:color="88BBA6"/>
              <w:left w:val="nil"/>
              <w:bottom w:val="single" w:sz="6" w:space="0" w:color="88BBA6"/>
              <w:right w:val="single" w:sz="6" w:space="0" w:color="88BBA6"/>
            </w:tcBorders>
            <w:shd w:val="clear" w:color="auto" w:fill="8CBEAA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8354DC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b/>
                <w:bCs/>
                <w:sz w:val="26"/>
                <w:szCs w:val="26"/>
                <w:lang w:val="vi-VN"/>
              </w:rPr>
              <w:t>Activity</w:t>
            </w:r>
          </w:p>
        </w:tc>
      </w:tr>
      <w:tr w:rsidR="004843B2" w:rsidRPr="003F311F" w14:paraId="580EAC1F" w14:textId="77777777" w:rsidTr="00650EDD">
        <w:trPr>
          <w:trHeight w:val="471"/>
          <w:jc w:val="center"/>
        </w:trPr>
        <w:tc>
          <w:tcPr>
            <w:tcW w:w="2213" w:type="dxa"/>
            <w:tcBorders>
              <w:top w:val="single" w:sz="6" w:space="0" w:color="88BBA6"/>
              <w:left w:val="single" w:sz="6" w:space="0" w:color="88BBA6"/>
              <w:bottom w:val="single" w:sz="6" w:space="0" w:color="88BB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80BEDB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sz w:val="26"/>
                <w:szCs w:val="26"/>
                <w:lang w:val="vi-VN"/>
              </w:rPr>
              <w:t>Mai</w:t>
            </w:r>
          </w:p>
        </w:tc>
        <w:tc>
          <w:tcPr>
            <w:tcW w:w="3941" w:type="dxa"/>
            <w:tcBorders>
              <w:top w:val="single" w:sz="6" w:space="0" w:color="88BBA6"/>
              <w:left w:val="nil"/>
              <w:bottom w:val="single" w:sz="6" w:space="0" w:color="88BBA6"/>
              <w:right w:val="single" w:sz="6" w:space="0" w:color="88BB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26AEDA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sz w:val="26"/>
                <w:szCs w:val="26"/>
                <w:lang w:val="vi-VN"/>
              </w:rPr>
              <w:t>Playing catch</w:t>
            </w:r>
          </w:p>
        </w:tc>
      </w:tr>
      <w:tr w:rsidR="004843B2" w:rsidRPr="003F311F" w14:paraId="14AE926E" w14:textId="77777777" w:rsidTr="00650EDD">
        <w:trPr>
          <w:trHeight w:val="381"/>
          <w:jc w:val="center"/>
        </w:trPr>
        <w:tc>
          <w:tcPr>
            <w:tcW w:w="2213" w:type="dxa"/>
            <w:tcBorders>
              <w:top w:val="single" w:sz="6" w:space="0" w:color="88BBA6"/>
              <w:left w:val="single" w:sz="6" w:space="0" w:color="88BBA6"/>
              <w:bottom w:val="single" w:sz="6" w:space="0" w:color="88BB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EE13AD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sz w:val="26"/>
                <w:szCs w:val="26"/>
                <w:lang w:val="vi-VN"/>
              </w:rPr>
              <w:t>Kien</w:t>
            </w:r>
          </w:p>
        </w:tc>
        <w:tc>
          <w:tcPr>
            <w:tcW w:w="3941" w:type="dxa"/>
            <w:tcBorders>
              <w:top w:val="single" w:sz="6" w:space="0" w:color="88BBA6"/>
              <w:left w:val="nil"/>
              <w:bottom w:val="single" w:sz="6" w:space="0" w:color="88BBA6"/>
              <w:right w:val="single" w:sz="6" w:space="0" w:color="88BB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75BBB2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sz w:val="26"/>
                <w:szCs w:val="26"/>
                <w:lang w:val="vi-VN"/>
              </w:rPr>
              <w:t>Playing marbles</w:t>
            </w:r>
          </w:p>
        </w:tc>
      </w:tr>
      <w:tr w:rsidR="004843B2" w:rsidRPr="003F311F" w14:paraId="67C63D63" w14:textId="77777777" w:rsidTr="00650EDD">
        <w:trPr>
          <w:trHeight w:val="390"/>
          <w:jc w:val="center"/>
        </w:trPr>
        <w:tc>
          <w:tcPr>
            <w:tcW w:w="2213" w:type="dxa"/>
            <w:tcBorders>
              <w:top w:val="single" w:sz="6" w:space="0" w:color="88BBA6"/>
              <w:left w:val="single" w:sz="6" w:space="0" w:color="88BBA6"/>
              <w:bottom w:val="single" w:sz="6" w:space="0" w:color="88BB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34359E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sz w:val="26"/>
                <w:szCs w:val="26"/>
                <w:lang w:val="vi-VN"/>
              </w:rPr>
              <w:t>Lan</w:t>
            </w:r>
          </w:p>
        </w:tc>
        <w:tc>
          <w:tcPr>
            <w:tcW w:w="3941" w:type="dxa"/>
            <w:tcBorders>
              <w:top w:val="single" w:sz="6" w:space="0" w:color="88BBA6"/>
              <w:left w:val="nil"/>
              <w:bottom w:val="single" w:sz="6" w:space="0" w:color="88BBA6"/>
              <w:right w:val="single" w:sz="6" w:space="0" w:color="88BB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F9B5F4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sz w:val="26"/>
                <w:szCs w:val="26"/>
                <w:lang w:val="vi-VN"/>
              </w:rPr>
              <w:t>Skipping rope</w:t>
            </w:r>
          </w:p>
        </w:tc>
      </w:tr>
      <w:tr w:rsidR="004843B2" w:rsidRPr="003F311F" w14:paraId="5DA40D76" w14:textId="77777777" w:rsidTr="00650EDD">
        <w:trPr>
          <w:trHeight w:val="417"/>
          <w:jc w:val="center"/>
        </w:trPr>
        <w:tc>
          <w:tcPr>
            <w:tcW w:w="2213" w:type="dxa"/>
            <w:tcBorders>
              <w:top w:val="single" w:sz="6" w:space="0" w:color="88BBA6"/>
              <w:left w:val="single" w:sz="6" w:space="0" w:color="88BBA6"/>
              <w:bottom w:val="single" w:sz="6" w:space="0" w:color="88BBA6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2DE072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sz w:val="26"/>
                <w:szCs w:val="26"/>
                <w:lang w:val="vi-VN"/>
              </w:rPr>
              <w:t>Ba</w:t>
            </w:r>
          </w:p>
        </w:tc>
        <w:tc>
          <w:tcPr>
            <w:tcW w:w="3941" w:type="dxa"/>
            <w:tcBorders>
              <w:top w:val="single" w:sz="6" w:space="0" w:color="88BBA6"/>
              <w:left w:val="nil"/>
              <w:bottom w:val="single" w:sz="6" w:space="0" w:color="88BBA6"/>
              <w:right w:val="single" w:sz="6" w:space="0" w:color="88BBA6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085B50" w14:textId="77777777" w:rsidR="004843B2" w:rsidRPr="003F311F" w:rsidRDefault="004843B2" w:rsidP="00650EDD">
            <w:pPr>
              <w:ind w:left="720"/>
              <w:rPr>
                <w:rFonts w:ascii="Arial" w:hAnsi="Arial" w:cs="Arial"/>
                <w:sz w:val="26"/>
                <w:szCs w:val="26"/>
              </w:rPr>
            </w:pPr>
            <w:r w:rsidRPr="003F311F">
              <w:rPr>
                <w:rFonts w:ascii="Arial" w:hAnsi="Arial" w:cs="Arial"/>
                <w:sz w:val="26"/>
                <w:szCs w:val="26"/>
                <w:lang w:val="vi-VN"/>
              </w:rPr>
              <w:t>Playing blindman’s bluff</w:t>
            </w:r>
          </w:p>
        </w:tc>
      </w:tr>
    </w:tbl>
    <w:p w14:paraId="2559DDDA" w14:textId="03A0A893" w:rsidR="004843B2" w:rsidRDefault="004843B2" w:rsidP="0035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6FC19B" w14:textId="6B63259B" w:rsidR="004843B2" w:rsidRDefault="004843B2" w:rsidP="0035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A6A464" w14:textId="77777777" w:rsidR="004843B2" w:rsidRPr="005A46BD" w:rsidRDefault="004843B2" w:rsidP="003505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B801A1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191FAEA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2A679D38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4DE37C9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0B47E60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FC8F71F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068C2CD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2BDF3AC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7B946CD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714B3D6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7B2E757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019369FF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74CACEFB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1C14E1BC" w14:textId="77777777" w:rsidR="004843B2" w:rsidRDefault="004843B2" w:rsidP="00D75CA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48075704" w14:textId="23735F1F" w:rsidR="00D75CA0" w:rsidRPr="007E01B8" w:rsidRDefault="007E01B8" w:rsidP="00D75C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7E01B8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>PERIOD</w:t>
      </w:r>
      <w:r w:rsidR="00D75CA0" w:rsidRPr="007E01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116D9" w:rsidRPr="007E01B8">
        <w:rPr>
          <w:rFonts w:ascii="Times New Roman" w:hAnsi="Times New Roman" w:cs="Times New Roman"/>
          <w:b/>
          <w:bCs/>
          <w:sz w:val="28"/>
          <w:szCs w:val="28"/>
          <w:lang w:val="vi-VN"/>
        </w:rPr>
        <w:t>6</w:t>
      </w:r>
    </w:p>
    <w:p w14:paraId="5CA20E24" w14:textId="77777777" w:rsidR="00D75CA0" w:rsidRPr="003505B1" w:rsidRDefault="00D75CA0" w:rsidP="00D7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05652D" w14:textId="427C3E37" w:rsidR="00D75CA0" w:rsidRPr="00D75CA0" w:rsidRDefault="00D75CA0" w:rsidP="00D75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VIÊN </w:t>
      </w:r>
      <w:r w:rsidRPr="005A46BD">
        <w:rPr>
          <w:rFonts w:ascii="Times New Roman" w:hAnsi="Times New Roman" w:cs="Times New Roman"/>
          <w:b/>
          <w:sz w:val="28"/>
          <w:szCs w:val="28"/>
        </w:rPr>
        <w:t xml:space="preserve"> GIẢI ĐÁP CÁC NỘI DUNG HỌC SINH TỰ HỌC</w:t>
      </w:r>
      <w:r>
        <w:rPr>
          <w:rFonts w:ascii="Times New Roman" w:hAnsi="Times New Roman" w:cs="Times New Roman"/>
          <w:b/>
          <w:sz w:val="28"/>
          <w:szCs w:val="28"/>
        </w:rPr>
        <w:t xml:space="preserve"> VÀ DẠY TIẾP THEO NỘI DUNG ĐÃ GIAO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(giải 1 số bài tập thêm, nếu còn đủ thời gian)</w:t>
      </w:r>
    </w:p>
    <w:p w14:paraId="7A0750FA" w14:textId="77777777" w:rsidR="00D75CA0" w:rsidRDefault="00D75CA0" w:rsidP="00D75CA0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7520C8BE" w14:textId="765D319D" w:rsidR="007E01B8" w:rsidRPr="004843B2" w:rsidRDefault="007E01B8" w:rsidP="007E01B8">
      <w:pPr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CE1F4C">
        <w:rPr>
          <w:rFonts w:ascii="Times New Roman" w:hAnsi="Times New Roman" w:cs="Times New Roman"/>
          <w:b/>
          <w:sz w:val="26"/>
          <w:szCs w:val="26"/>
        </w:rPr>
        <w:t>PRACTICE</w:t>
      </w:r>
      <w:r w:rsidR="004843B2">
        <w:rPr>
          <w:rFonts w:ascii="Times New Roman" w:hAnsi="Times New Roman" w:cs="Times New Roman"/>
          <w:b/>
          <w:sz w:val="26"/>
          <w:szCs w:val="26"/>
          <w:lang w:val="vi-VN"/>
        </w:rPr>
        <w:t xml:space="preserve"> SPEAKING</w:t>
      </w:r>
    </w:p>
    <w:p w14:paraId="01F0A9FB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Lan: Can  I help you </w:t>
      </w: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>?</w:t>
      </w:r>
    </w:p>
    <w:p w14:paraId="08B5C1CD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>: Yes, please. I’m trying to do this math question.</w:t>
      </w:r>
    </w:p>
    <w:p w14:paraId="3FD8911E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Lan: Which one?</w:t>
      </w:r>
    </w:p>
    <w:p w14:paraId="72440CD8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: Number three.</w:t>
      </w:r>
    </w:p>
    <w:p w14:paraId="37ADAD09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Lan : That is a difficult question.</w:t>
      </w:r>
    </w:p>
    <w:p w14:paraId="1CD401C5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: I know my answer isn’t right.</w:t>
      </w:r>
    </w:p>
    <w:p w14:paraId="0C54B1B2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Lan : Let’s look at the exercise.</w:t>
      </w:r>
    </w:p>
    <w:p w14:paraId="2831A5F3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 xml:space="preserve"> : My answer is three bananas cost 18,000 dong.</w:t>
      </w:r>
    </w:p>
    <w:p w14:paraId="13B81C2B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I know that is not the price of bananas.</w:t>
      </w:r>
    </w:p>
    <w:p w14:paraId="191D5CA3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Lan: I see your problem. There are only two zeros in the correct answer. You have three. Erase one zero.</w:t>
      </w:r>
    </w:p>
    <w:p w14:paraId="1677A9D7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proofErr w:type="spellStart"/>
      <w:r w:rsidRPr="00264DB4">
        <w:rPr>
          <w:rFonts w:ascii="Arial" w:hAnsi="Arial" w:cs="Arial"/>
          <w:sz w:val="26"/>
          <w:szCs w:val="26"/>
        </w:rPr>
        <w:t>Hoa</w:t>
      </w:r>
      <w:proofErr w:type="spellEnd"/>
      <w:r w:rsidRPr="00264DB4">
        <w:rPr>
          <w:rFonts w:ascii="Arial" w:hAnsi="Arial" w:cs="Arial"/>
          <w:sz w:val="26"/>
          <w:szCs w:val="26"/>
        </w:rPr>
        <w:t>: Oh! I see&gt; Thanks, Lan.</w:t>
      </w:r>
    </w:p>
    <w:p w14:paraId="07BB61AB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Lan: My pleasure.</w:t>
      </w:r>
    </w:p>
    <w:p w14:paraId="3A9E9851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>*</w:t>
      </w:r>
      <w:r w:rsidRPr="00264DB4">
        <w:rPr>
          <w:rFonts w:ascii="Arial" w:hAnsi="Arial" w:cs="Arial"/>
          <w:b/>
          <w:bCs/>
          <w:sz w:val="26"/>
          <w:szCs w:val="26"/>
        </w:rPr>
        <w:t>Answer the question</w:t>
      </w:r>
      <w:r w:rsidRPr="00264DB4">
        <w:rPr>
          <w:rFonts w:ascii="Arial" w:hAnsi="Arial" w:cs="Arial"/>
          <w:sz w:val="26"/>
          <w:szCs w:val="26"/>
        </w:rPr>
        <w:t>:  How much does one banana cost?</w:t>
      </w:r>
    </w:p>
    <w:p w14:paraId="714621EE" w14:textId="77777777" w:rsidR="004843B2" w:rsidRPr="00264DB4" w:rsidRDefault="004843B2" w:rsidP="004843B2">
      <w:pPr>
        <w:pStyle w:val="ListParagraph"/>
        <w:rPr>
          <w:rFonts w:ascii="Arial" w:hAnsi="Arial" w:cs="Arial"/>
          <w:sz w:val="26"/>
          <w:szCs w:val="26"/>
        </w:rPr>
      </w:pPr>
      <w:r w:rsidRPr="00264DB4">
        <w:rPr>
          <w:rFonts w:ascii="Arial" w:hAnsi="Arial" w:cs="Arial"/>
          <w:sz w:val="26"/>
          <w:szCs w:val="26"/>
        </w:rPr>
        <w:t xml:space="preserve">                                        One banana is 600 dong.</w:t>
      </w:r>
    </w:p>
    <w:p w14:paraId="59333AA4" w14:textId="77777777" w:rsidR="00D75CA0" w:rsidRDefault="00D75CA0" w:rsidP="00D75CA0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D5D87BD" w14:textId="77777777" w:rsidR="00D75CA0" w:rsidRDefault="00D75CA0" w:rsidP="00D75CA0">
      <w:pPr>
        <w:pStyle w:val="NoSpacing"/>
        <w:jc w:val="center"/>
        <w:rPr>
          <w:rFonts w:ascii="Cambria" w:eastAsia="Calibri" w:hAnsi="Cambria" w:cs="Times New Roman"/>
          <w:b/>
          <w:sz w:val="24"/>
          <w:szCs w:val="24"/>
        </w:rPr>
      </w:pPr>
      <w:r w:rsidRPr="00B10EE3">
        <w:rPr>
          <w:rFonts w:ascii="Cambria" w:eastAsia="Calibri" w:hAnsi="Cambria" w:cs="Times New Roman"/>
          <w:b/>
          <w:sz w:val="24"/>
          <w:szCs w:val="24"/>
        </w:rPr>
        <w:t>----------------------------</w:t>
      </w:r>
      <w:r w:rsidRPr="00B10EE3">
        <w:rPr>
          <w:rFonts w:ascii="Cambria" w:eastAsia="Calibri" w:hAnsi="Cambria" w:cs="Times New Roman"/>
          <w:b/>
          <w:sz w:val="24"/>
          <w:szCs w:val="24"/>
        </w:rPr>
        <w:sym w:font="Wingdings" w:char="F099"/>
      </w:r>
      <w:r w:rsidRPr="00B10EE3">
        <w:rPr>
          <w:rFonts w:ascii="Cambria" w:eastAsia="Calibri" w:hAnsi="Cambria" w:cs="Times New Roman"/>
          <w:b/>
          <w:sz w:val="24"/>
          <w:szCs w:val="24"/>
        </w:rPr>
        <w:sym w:font="Wingdings" w:char="F0B6"/>
      </w:r>
      <w:r w:rsidRPr="00B10EE3">
        <w:rPr>
          <w:rFonts w:ascii="Cambria" w:eastAsia="Calibri" w:hAnsi="Cambria" w:cs="Times New Roman"/>
          <w:b/>
          <w:sz w:val="24"/>
          <w:szCs w:val="24"/>
        </w:rPr>
        <w:sym w:font="Wingdings" w:char="F098"/>
      </w:r>
      <w:r w:rsidRPr="00B10EE3">
        <w:rPr>
          <w:rFonts w:ascii="Cambria" w:eastAsia="Calibri" w:hAnsi="Cambria" w:cs="Times New Roman"/>
          <w:b/>
          <w:sz w:val="24"/>
          <w:szCs w:val="24"/>
        </w:rPr>
        <w:t>----------------------------</w:t>
      </w:r>
    </w:p>
    <w:p w14:paraId="282D0F31" w14:textId="77777777" w:rsidR="00D75CA0" w:rsidRPr="003505B1" w:rsidRDefault="00D75CA0" w:rsidP="00D75CA0">
      <w:pPr>
        <w:spacing w:after="160" w:line="259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05E3BFD1" w14:textId="63AC80BF" w:rsidR="007F6257" w:rsidRDefault="007F6257">
      <w:pPr>
        <w:rPr>
          <w:rFonts w:ascii="Times New Roman" w:eastAsia="Calibri" w:hAnsi="Times New Roman" w:cs="Times New Roman"/>
          <w:sz w:val="26"/>
          <w:szCs w:val="26"/>
        </w:rPr>
      </w:pPr>
    </w:p>
    <w:sectPr w:rsidR="007F6257" w:rsidSect="00D75CA0">
      <w:pgSz w:w="12240" w:h="15840"/>
      <w:pgMar w:top="720" w:right="720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8309A"/>
    <w:multiLevelType w:val="hybridMultilevel"/>
    <w:tmpl w:val="C230637C"/>
    <w:lvl w:ilvl="0" w:tplc="5C9082F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F31F92"/>
    <w:multiLevelType w:val="hybridMultilevel"/>
    <w:tmpl w:val="CC6CE250"/>
    <w:lvl w:ilvl="0" w:tplc="F6B299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C5001F"/>
    <w:multiLevelType w:val="hybridMultilevel"/>
    <w:tmpl w:val="B28E63E8"/>
    <w:lvl w:ilvl="0" w:tplc="A6A81FB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452175"/>
    <w:multiLevelType w:val="hybridMultilevel"/>
    <w:tmpl w:val="CFB6EE7E"/>
    <w:lvl w:ilvl="0" w:tplc="EC9E2CF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76494"/>
    <w:multiLevelType w:val="multilevel"/>
    <w:tmpl w:val="8CF07598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05"/>
        </w:tabs>
        <w:ind w:left="580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303FD"/>
    <w:multiLevelType w:val="hybridMultilevel"/>
    <w:tmpl w:val="10FE2F0C"/>
    <w:lvl w:ilvl="0" w:tplc="77428C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423B8D"/>
    <w:multiLevelType w:val="hybridMultilevel"/>
    <w:tmpl w:val="BEB2274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B6556E"/>
    <w:multiLevelType w:val="hybridMultilevel"/>
    <w:tmpl w:val="20EE905C"/>
    <w:lvl w:ilvl="0" w:tplc="780E2B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7D62BA"/>
    <w:multiLevelType w:val="hybridMultilevel"/>
    <w:tmpl w:val="ABAC5E40"/>
    <w:lvl w:ilvl="0" w:tplc="6D62DD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D5B78"/>
    <w:multiLevelType w:val="hybridMultilevel"/>
    <w:tmpl w:val="1A1849F4"/>
    <w:lvl w:ilvl="0" w:tplc="A4AAAF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C72231E"/>
    <w:multiLevelType w:val="hybridMultilevel"/>
    <w:tmpl w:val="8ACE8500"/>
    <w:lvl w:ilvl="0" w:tplc="6840F8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E657A05"/>
    <w:multiLevelType w:val="hybridMultilevel"/>
    <w:tmpl w:val="46405912"/>
    <w:lvl w:ilvl="0" w:tplc="25D84F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4565B15"/>
    <w:multiLevelType w:val="hybridMultilevel"/>
    <w:tmpl w:val="8F4CCA4A"/>
    <w:lvl w:ilvl="0" w:tplc="9CD663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654D8"/>
    <w:multiLevelType w:val="hybridMultilevel"/>
    <w:tmpl w:val="2EB65E34"/>
    <w:lvl w:ilvl="0" w:tplc="6D62DD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C4955"/>
    <w:multiLevelType w:val="hybridMultilevel"/>
    <w:tmpl w:val="05A4BF34"/>
    <w:lvl w:ilvl="0" w:tplc="83D624D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144356"/>
    <w:multiLevelType w:val="hybridMultilevel"/>
    <w:tmpl w:val="0D0AA6BC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5D09665F"/>
    <w:multiLevelType w:val="hybridMultilevel"/>
    <w:tmpl w:val="29201E08"/>
    <w:lvl w:ilvl="0" w:tplc="58589A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983E1C"/>
    <w:multiLevelType w:val="hybridMultilevel"/>
    <w:tmpl w:val="8446FD80"/>
    <w:lvl w:ilvl="0" w:tplc="029EC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AD363FC"/>
    <w:multiLevelType w:val="multilevel"/>
    <w:tmpl w:val="27D80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30EC1"/>
    <w:multiLevelType w:val="hybridMultilevel"/>
    <w:tmpl w:val="68A64608"/>
    <w:lvl w:ilvl="0" w:tplc="1A466614">
      <w:start w:val="1"/>
      <w:numFmt w:val="decimal"/>
      <w:lvlText w:val="%1."/>
      <w:lvlJc w:val="left"/>
      <w:pPr>
        <w:ind w:left="1080" w:hanging="360"/>
      </w:pPr>
      <w:rPr>
        <w:rFonts w:ascii="VNI-Times" w:eastAsia="Times New Roman" w:hAnsi="VNI-Times" w:cstheme="minorBidi" w:hint="default"/>
        <w:b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9D133A"/>
    <w:multiLevelType w:val="hybridMultilevel"/>
    <w:tmpl w:val="A476C210"/>
    <w:lvl w:ilvl="0" w:tplc="D11A5A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72523"/>
    <w:multiLevelType w:val="hybridMultilevel"/>
    <w:tmpl w:val="CB8C65E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CBF7F04"/>
    <w:multiLevelType w:val="hybridMultilevel"/>
    <w:tmpl w:val="FBF0DE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0"/>
  </w:num>
  <w:num w:numId="4">
    <w:abstractNumId w:val="0"/>
  </w:num>
  <w:num w:numId="5">
    <w:abstractNumId w:val="17"/>
  </w:num>
  <w:num w:numId="6">
    <w:abstractNumId w:val="16"/>
  </w:num>
  <w:num w:numId="7">
    <w:abstractNumId w:val="6"/>
  </w:num>
  <w:num w:numId="8">
    <w:abstractNumId w:val="1"/>
  </w:num>
  <w:num w:numId="9">
    <w:abstractNumId w:val="21"/>
  </w:num>
  <w:num w:numId="10">
    <w:abstractNumId w:val="2"/>
  </w:num>
  <w:num w:numId="11">
    <w:abstractNumId w:val="15"/>
  </w:num>
  <w:num w:numId="12">
    <w:abstractNumId w:val="14"/>
  </w:num>
  <w:num w:numId="13">
    <w:abstractNumId w:val="11"/>
  </w:num>
  <w:num w:numId="14">
    <w:abstractNumId w:val="13"/>
  </w:num>
  <w:num w:numId="15">
    <w:abstractNumId w:val="8"/>
  </w:num>
  <w:num w:numId="16">
    <w:abstractNumId w:val="4"/>
  </w:num>
  <w:num w:numId="17">
    <w:abstractNumId w:val="18"/>
  </w:num>
  <w:num w:numId="18">
    <w:abstractNumId w:val="20"/>
  </w:num>
  <w:num w:numId="19">
    <w:abstractNumId w:val="9"/>
  </w:num>
  <w:num w:numId="20">
    <w:abstractNumId w:val="5"/>
  </w:num>
  <w:num w:numId="21">
    <w:abstractNumId w:val="7"/>
  </w:num>
  <w:num w:numId="22">
    <w:abstractNumId w:val="19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808"/>
    <w:rsid w:val="0000482F"/>
    <w:rsid w:val="00007808"/>
    <w:rsid w:val="003505B1"/>
    <w:rsid w:val="004116D9"/>
    <w:rsid w:val="004843B2"/>
    <w:rsid w:val="004F1317"/>
    <w:rsid w:val="005F6CA9"/>
    <w:rsid w:val="007E01B8"/>
    <w:rsid w:val="007F6257"/>
    <w:rsid w:val="00A42CDF"/>
    <w:rsid w:val="00BA3BFA"/>
    <w:rsid w:val="00D75CA0"/>
    <w:rsid w:val="00DA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068516"/>
  <w15:docId w15:val="{B0264042-0C7F-7B44-B8AB-1457D0498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0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505B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3505B1"/>
  </w:style>
  <w:style w:type="paragraph" w:styleId="ListParagraph">
    <w:name w:val="List Paragraph"/>
    <w:basedOn w:val="Normal"/>
    <w:uiPriority w:val="34"/>
    <w:qFormat/>
    <w:rsid w:val="00D75CA0"/>
    <w:pPr>
      <w:spacing w:after="160" w:line="259" w:lineRule="auto"/>
      <w:ind w:left="720"/>
      <w:contextualSpacing/>
    </w:pPr>
  </w:style>
  <w:style w:type="character" w:customStyle="1" w:styleId="ipa">
    <w:name w:val="ipa"/>
    <w:basedOn w:val="DefaultParagraphFont"/>
    <w:rsid w:val="00D75CA0"/>
  </w:style>
  <w:style w:type="paragraph" w:styleId="NormalWeb">
    <w:name w:val="Normal (Web)"/>
    <w:basedOn w:val="Normal"/>
    <w:uiPriority w:val="99"/>
    <w:unhideWhenUsed/>
    <w:rsid w:val="00D75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Hien Nguyen</dc:creator>
  <cp:lastModifiedBy>Kimmy Tran</cp:lastModifiedBy>
  <cp:revision>3</cp:revision>
  <dcterms:created xsi:type="dcterms:W3CDTF">2021-11-06T15:35:00Z</dcterms:created>
  <dcterms:modified xsi:type="dcterms:W3CDTF">2021-11-06T15:43:00Z</dcterms:modified>
</cp:coreProperties>
</file>